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8F976" w14:textId="77777777" w:rsidR="00FB7536" w:rsidRDefault="00FB7536" w:rsidP="00FB7536">
      <w:pPr>
        <w:spacing w:before="120"/>
        <w:jc w:val="center"/>
        <w:rPr>
          <w:rFonts w:eastAsia="Calibri"/>
          <w:b/>
          <w:bCs/>
          <w:lang w:eastAsia="en-US"/>
        </w:rPr>
      </w:pPr>
    </w:p>
    <w:p w14:paraId="4B372D5D" w14:textId="77777777" w:rsidR="00FB7536" w:rsidRDefault="00FB7536" w:rsidP="00FB7536">
      <w:pPr>
        <w:spacing w:before="120"/>
        <w:jc w:val="center"/>
        <w:rPr>
          <w:rFonts w:eastAsia="Calibri"/>
          <w:b/>
          <w:bCs/>
          <w:lang w:eastAsia="en-US"/>
        </w:rPr>
      </w:pPr>
    </w:p>
    <w:p w14:paraId="1ED41F2E" w14:textId="77777777" w:rsidR="00FB7536" w:rsidRDefault="00FB7536" w:rsidP="00FB7536">
      <w:pPr>
        <w:spacing w:before="120"/>
        <w:jc w:val="center"/>
        <w:rPr>
          <w:rFonts w:eastAsia="Calibri"/>
          <w:b/>
          <w:bCs/>
          <w:lang w:eastAsia="en-US"/>
        </w:rPr>
      </w:pPr>
    </w:p>
    <w:p w14:paraId="5F9E3764" w14:textId="67759C97" w:rsidR="00FB06D3" w:rsidRPr="00FB06D3" w:rsidRDefault="00FB7536" w:rsidP="00FB7536">
      <w:pPr>
        <w:spacing w:before="120"/>
        <w:jc w:val="center"/>
        <w:rPr>
          <w:rFonts w:eastAsia="Calibri"/>
          <w:b/>
          <w:lang w:val="es-CL" w:eastAsia="en-US"/>
        </w:rPr>
      </w:pPr>
      <w:r w:rsidRPr="00FB06D3">
        <w:rPr>
          <w:rFonts w:eastAsia="Calibri"/>
          <w:b/>
          <w:bCs/>
          <w:lang w:eastAsia="en-US"/>
        </w:rPr>
        <w:t xml:space="preserve">DISEÑO </w:t>
      </w:r>
      <w:r>
        <w:rPr>
          <w:rFonts w:eastAsia="Calibri"/>
          <w:b/>
          <w:bCs/>
          <w:lang w:eastAsia="en-US"/>
        </w:rPr>
        <w:t xml:space="preserve">Y VALIDACIÓN </w:t>
      </w:r>
      <w:r w:rsidRPr="00FB06D3">
        <w:rPr>
          <w:rFonts w:eastAsia="Calibri"/>
          <w:b/>
          <w:bCs/>
          <w:lang w:eastAsia="en-US"/>
        </w:rPr>
        <w:t>DE</w:t>
      </w:r>
      <w:r>
        <w:rPr>
          <w:rFonts w:eastAsia="Calibri"/>
          <w:b/>
          <w:bCs/>
          <w:lang w:eastAsia="en-US"/>
        </w:rPr>
        <w:t xml:space="preserve"> UN</w:t>
      </w:r>
      <w:r w:rsidRPr="00FB06D3">
        <w:rPr>
          <w:rFonts w:eastAsia="Calibri"/>
          <w:b/>
          <w:bCs/>
          <w:lang w:eastAsia="en-US"/>
        </w:rPr>
        <w:t xml:space="preserve"> INSTRUMENTO DE OBSERVACIÓN DE </w:t>
      </w:r>
      <w:r>
        <w:rPr>
          <w:rFonts w:eastAsia="Calibri"/>
          <w:b/>
          <w:bCs/>
          <w:lang w:eastAsia="en-US"/>
        </w:rPr>
        <w:t>CONDUCTAS SOBRE LAS CONDUCTAS DE CONVIVENCIA EN EDUCACIÓN F</w:t>
      </w:r>
      <w:r w:rsidRPr="00FB06D3">
        <w:rPr>
          <w:rFonts w:eastAsia="Calibri"/>
          <w:b/>
          <w:bCs/>
          <w:lang w:eastAsia="en-US"/>
        </w:rPr>
        <w:t>ÍSICA</w:t>
      </w:r>
    </w:p>
    <w:p w14:paraId="53BFDBA8" w14:textId="77777777" w:rsidR="00FB06D3" w:rsidRPr="00FB06D3" w:rsidRDefault="00FB06D3" w:rsidP="00FB7536">
      <w:pPr>
        <w:spacing w:before="120"/>
        <w:jc w:val="center"/>
        <w:rPr>
          <w:rFonts w:eastAsia="Calibri"/>
          <w:b/>
          <w:lang w:val="es-CL" w:eastAsia="en-US"/>
        </w:rPr>
      </w:pPr>
    </w:p>
    <w:p w14:paraId="025A9E31" w14:textId="5091BD9F" w:rsidR="00FB06D3" w:rsidRPr="00FB06D3" w:rsidRDefault="00FB7536" w:rsidP="00FB7536">
      <w:pPr>
        <w:spacing w:before="120"/>
        <w:jc w:val="center"/>
        <w:rPr>
          <w:rFonts w:eastAsia="Calibri"/>
          <w:b/>
          <w:bCs/>
          <w:lang w:val="en-US" w:eastAsia="en-US"/>
        </w:rPr>
      </w:pPr>
      <w:r w:rsidRPr="00FB06D3">
        <w:rPr>
          <w:rFonts w:eastAsia="Calibri"/>
          <w:b/>
          <w:bCs/>
          <w:lang w:val="en-US" w:eastAsia="en-US"/>
        </w:rPr>
        <w:t>DESIGN</w:t>
      </w:r>
      <w:r w:rsidRPr="00FB06D3">
        <w:rPr>
          <w:rFonts w:eastAsia="Calibri"/>
          <w:b/>
          <w:bCs/>
          <w:lang w:val="en-GB" w:eastAsia="en-US"/>
        </w:rPr>
        <w:t xml:space="preserve"> </w:t>
      </w:r>
      <w:r>
        <w:rPr>
          <w:rFonts w:eastAsia="Calibri"/>
          <w:b/>
          <w:bCs/>
          <w:lang w:val="en-GB" w:eastAsia="en-US"/>
        </w:rPr>
        <w:t xml:space="preserve">AND VALIDATION </w:t>
      </w:r>
      <w:r w:rsidRPr="00FB06D3">
        <w:rPr>
          <w:rFonts w:eastAsia="Calibri"/>
          <w:b/>
          <w:bCs/>
          <w:lang w:val="en-GB" w:eastAsia="en-US"/>
        </w:rPr>
        <w:t>OF AN OBSERVATION INSTRUMENT T</w:t>
      </w:r>
      <w:r>
        <w:rPr>
          <w:rFonts w:eastAsia="Calibri"/>
          <w:b/>
          <w:bCs/>
          <w:lang w:val="en-GB" w:eastAsia="en-US"/>
        </w:rPr>
        <w:t>O ASSESS STUDENT MISCONDUCT IN PHYSICAL E</w:t>
      </w:r>
      <w:r w:rsidRPr="00FB06D3">
        <w:rPr>
          <w:rFonts w:eastAsia="Calibri"/>
          <w:b/>
          <w:bCs/>
          <w:lang w:val="en-GB" w:eastAsia="en-US"/>
        </w:rPr>
        <w:t>DUCATION</w:t>
      </w:r>
    </w:p>
    <w:p w14:paraId="69736F54" w14:textId="77777777" w:rsidR="00FB06D3" w:rsidRPr="00FB06D3" w:rsidRDefault="00FB06D3" w:rsidP="00750FDC">
      <w:pPr>
        <w:spacing w:before="120"/>
        <w:rPr>
          <w:rFonts w:eastAsia="Calibri"/>
          <w:b/>
          <w:lang w:val="en-US" w:eastAsia="en-US"/>
        </w:rPr>
      </w:pPr>
    </w:p>
    <w:p w14:paraId="022469DD" w14:textId="77777777" w:rsidR="00FB7536" w:rsidRDefault="00FB7536" w:rsidP="00FB7536">
      <w:pPr>
        <w:spacing w:before="120"/>
        <w:jc w:val="center"/>
        <w:rPr>
          <w:rFonts w:eastAsia="Calibri"/>
          <w:lang w:eastAsia="en-US"/>
        </w:rPr>
      </w:pPr>
    </w:p>
    <w:p w14:paraId="49FDE261" w14:textId="77777777" w:rsidR="00FB7536" w:rsidRDefault="00FB7536" w:rsidP="00FB7536">
      <w:pPr>
        <w:spacing w:before="120"/>
        <w:jc w:val="center"/>
        <w:rPr>
          <w:rFonts w:eastAsia="Calibri"/>
          <w:lang w:eastAsia="en-US"/>
        </w:rPr>
      </w:pPr>
    </w:p>
    <w:p w14:paraId="367A015F" w14:textId="626107CB" w:rsidR="001A7F66" w:rsidRPr="001A7F66" w:rsidRDefault="001A7F66" w:rsidP="00FB7536">
      <w:pPr>
        <w:spacing w:before="120"/>
        <w:jc w:val="center"/>
        <w:rPr>
          <w:rFonts w:eastAsia="Calibri"/>
          <w:lang w:eastAsia="en-US"/>
        </w:rPr>
      </w:pPr>
      <w:r w:rsidRPr="001A7F66">
        <w:rPr>
          <w:rFonts w:eastAsia="Calibri"/>
          <w:lang w:eastAsia="en-US"/>
        </w:rPr>
        <w:t>Bernardino J. Sánchez-Alcaraz Martínez</w:t>
      </w:r>
      <w:r w:rsidRPr="001A7F66">
        <w:rPr>
          <w:rFonts w:eastAsia="Calibri"/>
          <w:vertAlign w:val="superscript"/>
          <w:lang w:eastAsia="en-US"/>
        </w:rPr>
        <w:t>1</w:t>
      </w:r>
      <w:r w:rsidRPr="001A7F66">
        <w:rPr>
          <w:rFonts w:eastAsia="Calibri"/>
          <w:lang w:eastAsia="en-US"/>
        </w:rPr>
        <w:t>, Alberto Gómez-Mármol</w:t>
      </w:r>
      <w:r w:rsidRPr="001A7F66">
        <w:rPr>
          <w:rFonts w:eastAsia="Calibri"/>
          <w:vertAlign w:val="superscript"/>
          <w:lang w:eastAsia="en-US"/>
        </w:rPr>
        <w:t>2</w:t>
      </w:r>
      <w:r w:rsidRPr="001A7F66">
        <w:rPr>
          <w:rFonts w:eastAsia="Calibri"/>
          <w:lang w:eastAsia="en-US"/>
        </w:rPr>
        <w:t>, Alfonso Valero-Valenzuela</w:t>
      </w:r>
      <w:r w:rsidRPr="001A7F66">
        <w:rPr>
          <w:rFonts w:eastAsia="Calibri"/>
          <w:vertAlign w:val="superscript"/>
          <w:lang w:eastAsia="en-US"/>
        </w:rPr>
        <w:t>1</w:t>
      </w:r>
      <w:r w:rsidRPr="001A7F66">
        <w:rPr>
          <w:rFonts w:eastAsia="Calibri"/>
          <w:lang w:eastAsia="en-US"/>
        </w:rPr>
        <w:t>, Rocío Esteban Luís</w:t>
      </w:r>
      <w:r w:rsidRPr="001A7F66">
        <w:rPr>
          <w:rFonts w:eastAsia="Calibri"/>
          <w:vertAlign w:val="superscript"/>
          <w:lang w:eastAsia="en-US"/>
        </w:rPr>
        <w:t>1</w:t>
      </w:r>
      <w:r w:rsidRPr="001A7F66">
        <w:rPr>
          <w:rFonts w:eastAsia="Calibri"/>
          <w:lang w:eastAsia="en-US"/>
        </w:rPr>
        <w:t xml:space="preserve"> y Sixto González-Villora</w:t>
      </w:r>
      <w:r w:rsidRPr="001A7F66">
        <w:rPr>
          <w:rFonts w:eastAsia="Calibri"/>
          <w:vertAlign w:val="superscript"/>
          <w:lang w:eastAsia="en-US"/>
        </w:rPr>
        <w:t>3</w:t>
      </w:r>
    </w:p>
    <w:p w14:paraId="01937574" w14:textId="23135B0A" w:rsidR="001A7F66" w:rsidRDefault="001A7F66" w:rsidP="00FB7536">
      <w:pPr>
        <w:spacing w:before="120"/>
        <w:jc w:val="center"/>
        <w:rPr>
          <w:rFonts w:eastAsia="Calibri"/>
          <w:lang w:eastAsia="en-US"/>
        </w:rPr>
      </w:pPr>
      <w:r w:rsidRPr="001A7F66">
        <w:rPr>
          <w:rFonts w:eastAsia="Calibri"/>
          <w:vertAlign w:val="superscript"/>
          <w:lang w:eastAsia="en-US"/>
        </w:rPr>
        <w:t>1</w:t>
      </w:r>
      <w:r>
        <w:rPr>
          <w:rFonts w:eastAsia="Calibri"/>
          <w:lang w:eastAsia="en-US"/>
        </w:rPr>
        <w:t xml:space="preserve"> Facultad de Ciencias del Deporte. Universidad de Murcia.</w:t>
      </w:r>
    </w:p>
    <w:p w14:paraId="034FAFAE" w14:textId="23A25F91" w:rsidR="001A7F66" w:rsidRDefault="001A7F66" w:rsidP="00FB7536">
      <w:pPr>
        <w:spacing w:before="120"/>
        <w:jc w:val="center"/>
        <w:rPr>
          <w:rFonts w:eastAsia="Calibri"/>
          <w:lang w:eastAsia="en-US"/>
        </w:rPr>
      </w:pPr>
      <w:r w:rsidRPr="001A7F66">
        <w:rPr>
          <w:rFonts w:eastAsia="Calibri"/>
          <w:vertAlign w:val="superscript"/>
          <w:lang w:eastAsia="en-US"/>
        </w:rPr>
        <w:t>2</w:t>
      </w:r>
      <w:r>
        <w:rPr>
          <w:rFonts w:eastAsia="Calibri"/>
          <w:lang w:eastAsia="en-US"/>
        </w:rPr>
        <w:t xml:space="preserve"> Facultad de Educación. Universidad de Murcia.</w:t>
      </w:r>
    </w:p>
    <w:p w14:paraId="2738FA12" w14:textId="364EB17E" w:rsidR="001A7F66" w:rsidRPr="001A7F66" w:rsidRDefault="001A7F66" w:rsidP="00FB7536">
      <w:pPr>
        <w:spacing w:before="120"/>
        <w:jc w:val="center"/>
        <w:rPr>
          <w:rFonts w:eastAsia="Calibri"/>
          <w:lang w:eastAsia="en-US"/>
        </w:rPr>
      </w:pPr>
      <w:r w:rsidRPr="001A7F66">
        <w:rPr>
          <w:rFonts w:eastAsia="Calibri"/>
          <w:vertAlign w:val="superscript"/>
          <w:lang w:eastAsia="en-US"/>
        </w:rPr>
        <w:t>3</w:t>
      </w:r>
      <w:r>
        <w:rPr>
          <w:rFonts w:eastAsia="Calibri"/>
          <w:lang w:eastAsia="en-US"/>
        </w:rPr>
        <w:t xml:space="preserve"> Facultad de Educación. Universidad de Castilla la Mancha.</w:t>
      </w:r>
    </w:p>
    <w:p w14:paraId="6B14C7E8" w14:textId="77777777" w:rsidR="00FB7536" w:rsidRDefault="00FB7536" w:rsidP="00750FDC">
      <w:pPr>
        <w:spacing w:before="120"/>
        <w:jc w:val="center"/>
        <w:rPr>
          <w:rFonts w:eastAsia="Calibri"/>
          <w:b/>
          <w:lang w:eastAsia="en-US"/>
        </w:rPr>
      </w:pPr>
    </w:p>
    <w:p w14:paraId="2BE28BB1" w14:textId="77777777" w:rsidR="00FB7536" w:rsidRDefault="00FB7536" w:rsidP="00FB7536">
      <w:pPr>
        <w:spacing w:line="480" w:lineRule="auto"/>
        <w:outlineLvl w:val="0"/>
      </w:pPr>
    </w:p>
    <w:p w14:paraId="2D15D7B9" w14:textId="77777777" w:rsidR="00FB7536" w:rsidRDefault="00FB7536" w:rsidP="00FB7536">
      <w:pPr>
        <w:spacing w:line="480" w:lineRule="auto"/>
        <w:outlineLvl w:val="0"/>
      </w:pPr>
    </w:p>
    <w:p w14:paraId="3A01A68E" w14:textId="77777777" w:rsidR="00FB7536" w:rsidRDefault="00FB7536" w:rsidP="00FB7536">
      <w:pPr>
        <w:spacing w:line="480" w:lineRule="auto"/>
        <w:outlineLvl w:val="0"/>
      </w:pPr>
    </w:p>
    <w:p w14:paraId="6C5F60F6" w14:textId="77777777" w:rsidR="00FB7536" w:rsidRDefault="00FB7536" w:rsidP="00FB7536">
      <w:pPr>
        <w:spacing w:line="480" w:lineRule="auto"/>
        <w:outlineLvl w:val="0"/>
      </w:pPr>
    </w:p>
    <w:p w14:paraId="2217B33B" w14:textId="77777777" w:rsidR="00FB7536" w:rsidRDefault="00FB7536" w:rsidP="00FB7536">
      <w:pPr>
        <w:spacing w:line="480" w:lineRule="auto"/>
        <w:outlineLvl w:val="0"/>
      </w:pPr>
    </w:p>
    <w:p w14:paraId="0243ADA3" w14:textId="77777777" w:rsidR="00FB7536" w:rsidRDefault="00FB7536" w:rsidP="00FB7536">
      <w:pPr>
        <w:spacing w:line="480" w:lineRule="auto"/>
        <w:outlineLvl w:val="0"/>
      </w:pPr>
    </w:p>
    <w:p w14:paraId="4ABCEBBF" w14:textId="77777777" w:rsidR="00FB7536" w:rsidRDefault="00FB7536" w:rsidP="00FB7536">
      <w:pPr>
        <w:spacing w:line="480" w:lineRule="auto"/>
        <w:outlineLvl w:val="0"/>
      </w:pPr>
    </w:p>
    <w:p w14:paraId="4CACD587" w14:textId="77777777" w:rsidR="00FB7536" w:rsidRDefault="00FB7536" w:rsidP="00FB7536">
      <w:pPr>
        <w:spacing w:line="480" w:lineRule="auto"/>
        <w:outlineLvl w:val="0"/>
      </w:pPr>
    </w:p>
    <w:p w14:paraId="1D887F66" w14:textId="77777777" w:rsidR="00FB7536" w:rsidRDefault="00FB7536" w:rsidP="00FB7536">
      <w:pPr>
        <w:spacing w:line="480" w:lineRule="auto"/>
        <w:outlineLvl w:val="0"/>
      </w:pPr>
    </w:p>
    <w:p w14:paraId="7556FF2B" w14:textId="77777777" w:rsidR="00FB7536" w:rsidRPr="0071693B" w:rsidRDefault="00FB7536" w:rsidP="00FB7536">
      <w:pPr>
        <w:spacing w:line="480" w:lineRule="auto"/>
        <w:outlineLvl w:val="0"/>
      </w:pPr>
      <w:r w:rsidRPr="0071693B">
        <w:t>Dirección para correspondencia</w:t>
      </w:r>
    </w:p>
    <w:p w14:paraId="25880B76" w14:textId="77777777" w:rsidR="00FB7536" w:rsidRPr="007F6AA2" w:rsidRDefault="00FB7536" w:rsidP="00FB7536">
      <w:r w:rsidRPr="007F6AA2">
        <w:t>Berna</w:t>
      </w:r>
      <w:r>
        <w:t>r</w:t>
      </w:r>
      <w:r w:rsidRPr="007F6AA2">
        <w:t>dino J. Sánchez-Alcaraz</w:t>
      </w:r>
      <w:r>
        <w:t xml:space="preserve"> Martínez </w:t>
      </w:r>
      <w:r>
        <w:rPr>
          <w:vertAlign w:val="superscript"/>
        </w:rPr>
        <w:t>1</w:t>
      </w:r>
      <w:r w:rsidRPr="007F6AA2">
        <w:t xml:space="preserve"> </w:t>
      </w:r>
    </w:p>
    <w:p w14:paraId="6F2C64A3" w14:textId="77777777" w:rsidR="00FB7536" w:rsidRDefault="00FB7536" w:rsidP="00FB7536">
      <w:r>
        <w:t xml:space="preserve">Facultad de Ciencias del Deporte. </w:t>
      </w:r>
    </w:p>
    <w:p w14:paraId="151DB8F4" w14:textId="77777777" w:rsidR="00FB7536" w:rsidRDefault="00FB7536" w:rsidP="00FB7536">
      <w:r>
        <w:t>Universidad de Murcia.</w:t>
      </w:r>
    </w:p>
    <w:p w14:paraId="5AEAD3C3" w14:textId="77777777" w:rsidR="00FB7536" w:rsidRDefault="00FB7536" w:rsidP="00FB7536">
      <w:r w:rsidRPr="007F6AA2">
        <w:t>Campus de San Javier</w:t>
      </w:r>
      <w:r>
        <w:t xml:space="preserve"> </w:t>
      </w:r>
      <w:r w:rsidRPr="007F6AA2">
        <w:t>-</w:t>
      </w:r>
      <w:r>
        <w:t xml:space="preserve"> </w:t>
      </w:r>
      <w:r w:rsidRPr="007F6AA2">
        <w:t>C / Argentina s/n</w:t>
      </w:r>
      <w:r>
        <w:t xml:space="preserve">, San Javier, CP. </w:t>
      </w:r>
      <w:r w:rsidRPr="007F6AA2">
        <w:t>30720</w:t>
      </w:r>
      <w:r>
        <w:t xml:space="preserve">. </w:t>
      </w:r>
    </w:p>
    <w:p w14:paraId="17460C6A" w14:textId="39AA5781" w:rsidR="00FB7536" w:rsidRDefault="00FB7536" w:rsidP="00FB7536">
      <w:r w:rsidRPr="007F6AA2">
        <w:t xml:space="preserve">Email: </w:t>
      </w:r>
      <w:hyperlink r:id="rId8" w:history="1">
        <w:r w:rsidRPr="00CE5949">
          <w:rPr>
            <w:rStyle w:val="Hipervnculo"/>
          </w:rPr>
          <w:t>bjavier.sanchez@um.es</w:t>
        </w:r>
      </w:hyperlink>
    </w:p>
    <w:p w14:paraId="56EBBEB0" w14:textId="77777777" w:rsidR="00FB7536" w:rsidRPr="00FB7536" w:rsidRDefault="00FB7536" w:rsidP="00FB7536"/>
    <w:p w14:paraId="13FB97E2" w14:textId="77777777" w:rsidR="00FB7536" w:rsidRPr="00FB06D3" w:rsidRDefault="00FB7536" w:rsidP="00FB7536">
      <w:pPr>
        <w:spacing w:before="120"/>
        <w:jc w:val="center"/>
        <w:rPr>
          <w:rFonts w:eastAsia="Calibri"/>
          <w:b/>
          <w:lang w:val="es-CL" w:eastAsia="en-US"/>
        </w:rPr>
      </w:pPr>
      <w:r w:rsidRPr="00FB06D3">
        <w:rPr>
          <w:rFonts w:eastAsia="Calibri"/>
          <w:b/>
          <w:bCs/>
          <w:lang w:eastAsia="en-US"/>
        </w:rPr>
        <w:lastRenderedPageBreak/>
        <w:t xml:space="preserve">DISEÑO </w:t>
      </w:r>
      <w:r>
        <w:rPr>
          <w:rFonts w:eastAsia="Calibri"/>
          <w:b/>
          <w:bCs/>
          <w:lang w:eastAsia="en-US"/>
        </w:rPr>
        <w:t xml:space="preserve">Y VALIDACIÓN </w:t>
      </w:r>
      <w:r w:rsidRPr="00FB06D3">
        <w:rPr>
          <w:rFonts w:eastAsia="Calibri"/>
          <w:b/>
          <w:bCs/>
          <w:lang w:eastAsia="en-US"/>
        </w:rPr>
        <w:t>DE</w:t>
      </w:r>
      <w:r>
        <w:rPr>
          <w:rFonts w:eastAsia="Calibri"/>
          <w:b/>
          <w:bCs/>
          <w:lang w:eastAsia="en-US"/>
        </w:rPr>
        <w:t xml:space="preserve"> UN</w:t>
      </w:r>
      <w:r w:rsidRPr="00FB06D3">
        <w:rPr>
          <w:rFonts w:eastAsia="Calibri"/>
          <w:b/>
          <w:bCs/>
          <w:lang w:eastAsia="en-US"/>
        </w:rPr>
        <w:t xml:space="preserve"> INSTRUMENTO DE OBSERVACIÓN DE </w:t>
      </w:r>
      <w:r>
        <w:rPr>
          <w:rFonts w:eastAsia="Calibri"/>
          <w:b/>
          <w:bCs/>
          <w:lang w:eastAsia="en-US"/>
        </w:rPr>
        <w:t>CONDUCTAS SOBRE LAS CONDUCTAS DE CONVIVENCIA EN EDUCACIÓN F</w:t>
      </w:r>
      <w:r w:rsidRPr="00FB06D3">
        <w:rPr>
          <w:rFonts w:eastAsia="Calibri"/>
          <w:b/>
          <w:bCs/>
          <w:lang w:eastAsia="en-US"/>
        </w:rPr>
        <w:t>ÍSICA</w:t>
      </w:r>
    </w:p>
    <w:p w14:paraId="0B061542" w14:textId="77777777" w:rsidR="00FB7536" w:rsidRDefault="00FB7536" w:rsidP="00FB7536">
      <w:pPr>
        <w:spacing w:before="120"/>
        <w:jc w:val="center"/>
        <w:rPr>
          <w:rFonts w:eastAsia="Calibri"/>
          <w:lang w:eastAsia="en-US"/>
        </w:rPr>
      </w:pPr>
    </w:p>
    <w:p w14:paraId="2FC09AF9" w14:textId="00E7662A" w:rsidR="00FB7536" w:rsidRPr="001A7F66" w:rsidRDefault="00FB7536" w:rsidP="00FB7536">
      <w:pPr>
        <w:spacing w:before="120"/>
        <w:jc w:val="center"/>
        <w:rPr>
          <w:rFonts w:eastAsia="Calibri"/>
          <w:lang w:eastAsia="en-US"/>
        </w:rPr>
      </w:pPr>
      <w:r w:rsidRPr="001A7F66">
        <w:rPr>
          <w:rFonts w:eastAsia="Calibri"/>
          <w:lang w:eastAsia="en-US"/>
        </w:rPr>
        <w:t>Bernardino J. Sánchez-Alcaraz Martínez, Alberto Gómez-Mármol, Alfonso Valero-Valenzuela, Rocío Esteban Luís y Sixto González-Villora</w:t>
      </w:r>
    </w:p>
    <w:p w14:paraId="35FE8468" w14:textId="77777777" w:rsidR="00FB7536" w:rsidRPr="00FB06D3" w:rsidRDefault="00FB7536" w:rsidP="00FB7536">
      <w:pPr>
        <w:spacing w:before="120"/>
        <w:jc w:val="center"/>
        <w:rPr>
          <w:rFonts w:eastAsia="Calibri"/>
          <w:b/>
          <w:lang w:val="es-CL" w:eastAsia="en-US"/>
        </w:rPr>
      </w:pPr>
    </w:p>
    <w:p w14:paraId="4249602E" w14:textId="77777777" w:rsidR="00FB7536" w:rsidRDefault="00FB7536" w:rsidP="00750FDC">
      <w:pPr>
        <w:spacing w:before="120"/>
        <w:jc w:val="center"/>
        <w:rPr>
          <w:rFonts w:eastAsia="Calibri"/>
          <w:b/>
          <w:lang w:eastAsia="en-US"/>
        </w:rPr>
      </w:pPr>
    </w:p>
    <w:p w14:paraId="0C82C5D5" w14:textId="77777777" w:rsidR="00C157B9" w:rsidRPr="00750FDC" w:rsidRDefault="00FB06D3" w:rsidP="00750FDC">
      <w:pPr>
        <w:spacing w:before="120"/>
        <w:jc w:val="center"/>
        <w:rPr>
          <w:rFonts w:eastAsia="Calibri"/>
          <w:b/>
          <w:lang w:eastAsia="en-US"/>
        </w:rPr>
      </w:pPr>
      <w:r w:rsidRPr="00FB06D3">
        <w:rPr>
          <w:rFonts w:eastAsia="Calibri"/>
          <w:b/>
          <w:lang w:eastAsia="en-US"/>
        </w:rPr>
        <w:t>Resumen</w:t>
      </w:r>
    </w:p>
    <w:p w14:paraId="75253D02" w14:textId="48470B16" w:rsidR="00FB06D3" w:rsidRPr="00FB06D3" w:rsidRDefault="00FB06D3" w:rsidP="00750FDC">
      <w:pPr>
        <w:spacing w:before="120"/>
        <w:rPr>
          <w:rFonts w:eastAsia="Calibri"/>
          <w:lang w:eastAsia="en-US"/>
        </w:rPr>
      </w:pPr>
      <w:r w:rsidRPr="00FB06D3">
        <w:rPr>
          <w:rFonts w:eastAsia="Calibri"/>
          <w:lang w:eastAsia="en-US"/>
        </w:rPr>
        <w:t>El objetivo del presente trabajo fue diseñar y validar un instrumento de observación de conductas que alteran la convivencia en las clases de Educación Física, que permita definir, categorizar y medir cuantitativamente dichas conductas. Este proceso de validación se llevó a cabo en varias fases, contando con la participación de seis jueces expertos en el ámbito de la enseñanza de la Educación Física y cuatro observadores formados en el análisis de las conductas que alteran el clima de convivencia en las clases de Educación Física, que analizaron un total de diez clases de Educación Física, de sexto de Educación Primaria y de tercero de la Educación Secundaria de diez centros escolares diferentes, analizando la estructura del instrumento mediante procedimientos confirmatorios. El instrumento final estuvo formado por ocho conductas que alteran la convivencia en las clases de Educación Física, agrupadas en dos factores (conductas violentas y conductas de indisciplina y desinterés). Los resultados obtenidos en el proceso de validez, fiabilidad y consistencia interna indican que el instrumento diseñado es válido para registrar las conductas que alteran la convivencia en las clases de Educación Física, permitiendo su aplicación sin la presencia del observador en el aula, minimizando el efecto de la misma en el comportamiento del alumnado.</w:t>
      </w:r>
    </w:p>
    <w:p w14:paraId="30A27781" w14:textId="24381F56" w:rsidR="00FB06D3" w:rsidRPr="00FB06D3" w:rsidRDefault="00FB06D3" w:rsidP="00750FDC">
      <w:pPr>
        <w:spacing w:before="120"/>
        <w:rPr>
          <w:rFonts w:eastAsia="Calibri"/>
          <w:lang w:val="es-CL" w:eastAsia="en-US"/>
        </w:rPr>
      </w:pPr>
      <w:r w:rsidRPr="00FB06D3">
        <w:rPr>
          <w:rFonts w:eastAsia="Calibri"/>
          <w:b/>
          <w:lang w:val="es-CL" w:eastAsia="en-US"/>
        </w:rPr>
        <w:t xml:space="preserve">Palabras clave: </w:t>
      </w:r>
      <w:r w:rsidR="00C157B9">
        <w:rPr>
          <w:rFonts w:eastAsia="Calibri"/>
          <w:lang w:val="pt-PT" w:eastAsia="en-US"/>
        </w:rPr>
        <w:t>p</w:t>
      </w:r>
      <w:r w:rsidR="000E6B9D">
        <w:rPr>
          <w:rFonts w:eastAsia="Calibri"/>
          <w:lang w:val="pt-PT" w:eastAsia="en-US"/>
        </w:rPr>
        <w:t>oblación en edad</w:t>
      </w:r>
      <w:r w:rsidR="00FB7536">
        <w:rPr>
          <w:rFonts w:eastAsia="Calibri"/>
          <w:lang w:val="pt-PT" w:eastAsia="en-US"/>
        </w:rPr>
        <w:t xml:space="preserve"> escolar; instrumento de medida</w:t>
      </w:r>
      <w:r w:rsidR="000E6B9D">
        <w:rPr>
          <w:rFonts w:eastAsia="Calibri"/>
          <w:lang w:val="pt-PT" w:eastAsia="en-US"/>
        </w:rPr>
        <w:t>;</w:t>
      </w:r>
      <w:r w:rsidRPr="00FB06D3">
        <w:rPr>
          <w:rFonts w:eastAsia="Calibri"/>
          <w:lang w:val="pt-PT" w:eastAsia="en-US"/>
        </w:rPr>
        <w:t xml:space="preserve"> Educación Física</w:t>
      </w:r>
      <w:r w:rsidR="000E6B9D">
        <w:rPr>
          <w:rFonts w:eastAsia="Calibri"/>
          <w:lang w:val="pt-PT" w:eastAsia="en-US"/>
        </w:rPr>
        <w:t>;</w:t>
      </w:r>
      <w:r w:rsidRPr="00FB06D3">
        <w:rPr>
          <w:rFonts w:eastAsia="Calibri"/>
          <w:lang w:val="pt-PT" w:eastAsia="en-US"/>
        </w:rPr>
        <w:t xml:space="preserve"> evaluación de la educación.</w:t>
      </w:r>
    </w:p>
    <w:p w14:paraId="63CF5A6A" w14:textId="77777777" w:rsidR="00FB06D3" w:rsidRPr="00FB06D3" w:rsidRDefault="00FB06D3" w:rsidP="00750FDC">
      <w:pPr>
        <w:spacing w:before="120"/>
        <w:rPr>
          <w:rFonts w:eastAsia="Calibri"/>
          <w:b/>
          <w:lang w:val="es-CL" w:eastAsia="en-US"/>
        </w:rPr>
      </w:pPr>
    </w:p>
    <w:p w14:paraId="24CC8A72" w14:textId="77777777" w:rsidR="00C157B9" w:rsidRPr="00FB06D3" w:rsidRDefault="00FB06D3" w:rsidP="00750FDC">
      <w:pPr>
        <w:spacing w:before="120"/>
        <w:jc w:val="center"/>
        <w:rPr>
          <w:rFonts w:eastAsia="Calibri"/>
          <w:b/>
          <w:lang w:val="en-US" w:eastAsia="en-US"/>
        </w:rPr>
      </w:pPr>
      <w:r w:rsidRPr="00FB06D3">
        <w:rPr>
          <w:rFonts w:eastAsia="Calibri"/>
          <w:b/>
          <w:lang w:val="en-US" w:eastAsia="en-US"/>
        </w:rPr>
        <w:t>Abstract</w:t>
      </w:r>
    </w:p>
    <w:p w14:paraId="425B02C0" w14:textId="68811CD0" w:rsidR="00FB06D3" w:rsidRPr="00FB7536" w:rsidRDefault="00FB06D3" w:rsidP="00750FDC">
      <w:pPr>
        <w:spacing w:before="120"/>
        <w:rPr>
          <w:rFonts w:eastAsia="Calibri"/>
          <w:lang w:val="en-GB" w:eastAsia="en-US"/>
        </w:rPr>
      </w:pPr>
      <w:r w:rsidRPr="00FB06D3">
        <w:rPr>
          <w:rFonts w:eastAsia="Calibri"/>
          <w:lang w:val="en-GB" w:eastAsia="en-US"/>
        </w:rPr>
        <w:t>The aim of this study was to design and validate an instrument of observation that would allow us to measure and quantify student misconduct during classes of physical education. This process of validation was carried out in several phases. Six expert judges in physical education teaching and four observers trained to measure student misconduct in physical education lessons participated in the process, analysing ten physical education lessons of sixth and ninth grade from ten different schools, settings the structure of the instrument through confirmatory procedures. The final instrument consisted of eight items describing different kinds of student misconduct during physical education classes, grouped into two categories (violent behaviours and undisciplined and disinterested behaviours). The results obtained in the process of validation, reliability and internal consistency suggest that the instrument designed is optimally useful and reliable to measure student misconduct during physical education classes, allowing its application without the presence of the investigator in the classroom, thus minimizing its effect on the behaviour of the student body.</w:t>
      </w:r>
    </w:p>
    <w:p w14:paraId="583A976F" w14:textId="00775D36" w:rsidR="00FB7536" w:rsidRDefault="00FB06D3" w:rsidP="00FB7536">
      <w:pPr>
        <w:spacing w:before="120"/>
        <w:rPr>
          <w:iCs/>
          <w:color w:val="231F20"/>
          <w:lang w:val="en-US" w:eastAsia="en-US"/>
        </w:rPr>
      </w:pPr>
      <w:r w:rsidRPr="00FB06D3">
        <w:rPr>
          <w:rFonts w:eastAsia="Calibri"/>
          <w:b/>
          <w:lang w:val="en-US" w:eastAsia="en-US"/>
        </w:rPr>
        <w:t>Keywords:</w:t>
      </w:r>
      <w:r w:rsidRPr="00FB06D3">
        <w:rPr>
          <w:i/>
          <w:iCs/>
          <w:color w:val="231F20"/>
          <w:lang w:val="en-GB" w:eastAsia="en-US"/>
        </w:rPr>
        <w:t xml:space="preserve"> </w:t>
      </w:r>
      <w:r w:rsidR="000E6B9D">
        <w:rPr>
          <w:iCs/>
          <w:color w:val="231F20"/>
          <w:lang w:val="en-GB" w:eastAsia="en-US"/>
        </w:rPr>
        <w:t>s</w:t>
      </w:r>
      <w:r w:rsidRPr="00FB06D3">
        <w:rPr>
          <w:iCs/>
          <w:color w:val="231F20"/>
          <w:lang w:val="en-GB" w:eastAsia="en-US"/>
        </w:rPr>
        <w:t>chool age population</w:t>
      </w:r>
      <w:r w:rsidR="000E6B9D">
        <w:rPr>
          <w:iCs/>
          <w:color w:val="231F20"/>
          <w:lang w:val="en-GB" w:eastAsia="en-US"/>
        </w:rPr>
        <w:t>;</w:t>
      </w:r>
      <w:r w:rsidRPr="00FB06D3">
        <w:rPr>
          <w:color w:val="231F20"/>
          <w:lang w:val="en-US" w:eastAsia="en-US"/>
        </w:rPr>
        <w:t xml:space="preserve"> </w:t>
      </w:r>
      <w:r w:rsidR="00FB7536">
        <w:rPr>
          <w:iCs/>
          <w:color w:val="231F20"/>
          <w:lang w:val="en-US" w:eastAsia="en-US"/>
        </w:rPr>
        <w:t>measuring instruments</w:t>
      </w:r>
      <w:r w:rsidR="000E6B9D">
        <w:rPr>
          <w:iCs/>
          <w:color w:val="231F20"/>
          <w:lang w:val="en-US" w:eastAsia="en-US"/>
        </w:rPr>
        <w:t>;</w:t>
      </w:r>
      <w:r w:rsidRPr="00FB06D3">
        <w:rPr>
          <w:iCs/>
          <w:color w:val="231F20"/>
          <w:lang w:val="en-US" w:eastAsia="en-US"/>
        </w:rPr>
        <w:t xml:space="preserve"> Physical Education</w:t>
      </w:r>
      <w:r w:rsidR="000E6B9D">
        <w:rPr>
          <w:iCs/>
          <w:color w:val="231F20"/>
          <w:lang w:val="en-US" w:eastAsia="en-US"/>
        </w:rPr>
        <w:t>;</w:t>
      </w:r>
      <w:r w:rsidRPr="00FB06D3">
        <w:rPr>
          <w:iCs/>
          <w:color w:val="231F20"/>
          <w:lang w:val="en-US" w:eastAsia="en-US"/>
        </w:rPr>
        <w:t xml:space="preserve"> educational evaluation.</w:t>
      </w:r>
    </w:p>
    <w:p w14:paraId="38856760" w14:textId="5AD06074" w:rsidR="00474DBA" w:rsidRPr="000E6B9D" w:rsidRDefault="00947F39" w:rsidP="00FB7536">
      <w:pPr>
        <w:spacing w:before="120"/>
        <w:rPr>
          <w:b/>
          <w:lang w:eastAsia="en-US"/>
        </w:rPr>
      </w:pPr>
      <w:r w:rsidRPr="00FB06D3">
        <w:rPr>
          <w:rFonts w:ascii="Arial" w:hAnsi="Arial" w:cs="Arial"/>
          <w:b/>
          <w:lang w:val="en-US" w:eastAsia="en-US"/>
        </w:rPr>
        <w:br w:type="page"/>
      </w:r>
      <w:r w:rsidR="00D67D9A" w:rsidRPr="000566BA">
        <w:rPr>
          <w:b/>
          <w:lang w:eastAsia="en-US"/>
        </w:rPr>
        <w:lastRenderedPageBreak/>
        <w:t>Introducción</w:t>
      </w:r>
    </w:p>
    <w:p w14:paraId="70DBAFBB" w14:textId="77777777" w:rsidR="00D67D9A" w:rsidRPr="00947F39" w:rsidRDefault="00D67D9A" w:rsidP="00750FDC">
      <w:pPr>
        <w:pStyle w:val="Sangradetdecuerpo"/>
        <w:spacing w:before="120" w:line="240" w:lineRule="auto"/>
        <w:ind w:firstLine="0"/>
        <w:rPr>
          <w:b w:val="0"/>
          <w:bCs w:val="0"/>
          <w:lang w:val="es-ES_tradnl" w:eastAsia="en-US"/>
        </w:rPr>
      </w:pPr>
      <w:r w:rsidRPr="002E1349">
        <w:rPr>
          <w:b w:val="0"/>
          <w:bCs w:val="0"/>
          <w:lang w:val="es-ES" w:eastAsia="en-US"/>
        </w:rPr>
        <w:t>Durante la adolescencia s</w:t>
      </w:r>
      <w:r w:rsidRPr="00947F39">
        <w:rPr>
          <w:b w:val="0"/>
          <w:bCs w:val="0"/>
          <w:lang w:val="es-ES_tradnl" w:eastAsia="en-US"/>
        </w:rPr>
        <w:t>e experi</w:t>
      </w:r>
      <w:r w:rsidR="007D2AA5">
        <w:rPr>
          <w:b w:val="0"/>
          <w:bCs w:val="0"/>
          <w:lang w:val="es-ES_tradnl" w:eastAsia="en-US"/>
        </w:rPr>
        <w:t>mentan, además de un</w:t>
      </w:r>
      <w:r w:rsidRPr="00947F39">
        <w:rPr>
          <w:b w:val="0"/>
          <w:bCs w:val="0"/>
          <w:lang w:val="es-ES_tradnl" w:eastAsia="en-US"/>
        </w:rPr>
        <w:t xml:space="preserve"> rápido crecimiento físico, importantes modificaciones de índole conductual debidas a imp</w:t>
      </w:r>
      <w:r w:rsidR="007D2AA5">
        <w:rPr>
          <w:b w:val="0"/>
          <w:bCs w:val="0"/>
          <w:lang w:val="es-ES_tradnl" w:eastAsia="en-US"/>
        </w:rPr>
        <w:t>ortantes cambios psico-</w:t>
      </w:r>
      <w:r w:rsidRPr="00947F39">
        <w:rPr>
          <w:b w:val="0"/>
          <w:bCs w:val="0"/>
          <w:lang w:val="es-ES_tradnl" w:eastAsia="en-US"/>
        </w:rPr>
        <w:t>sociales ligados al desarrollo (</w:t>
      </w:r>
      <w:r w:rsidR="002B6479">
        <w:rPr>
          <w:b w:val="0"/>
          <w:bCs w:val="0"/>
          <w:lang w:val="es-ES" w:eastAsia="en-US"/>
        </w:rPr>
        <w:t>Escartí, Pascual</w:t>
      </w:r>
      <w:r w:rsidR="00FE1E01">
        <w:rPr>
          <w:b w:val="0"/>
          <w:bCs w:val="0"/>
          <w:lang w:val="es-ES" w:eastAsia="en-US"/>
        </w:rPr>
        <w:t>,</w:t>
      </w:r>
      <w:r w:rsidR="002B6479">
        <w:rPr>
          <w:b w:val="0"/>
          <w:bCs w:val="0"/>
          <w:lang w:val="es-ES" w:eastAsia="en-US"/>
        </w:rPr>
        <w:t xml:space="preserve"> y Gutiérrez, 2005</w:t>
      </w:r>
      <w:r w:rsidRPr="00947F39">
        <w:rPr>
          <w:b w:val="0"/>
          <w:bCs w:val="0"/>
          <w:lang w:val="es-ES_tradnl" w:eastAsia="en-US"/>
        </w:rPr>
        <w:t xml:space="preserve">). </w:t>
      </w:r>
      <w:r w:rsidR="00175F21">
        <w:rPr>
          <w:b w:val="0"/>
          <w:bCs w:val="0"/>
          <w:lang w:val="es-ES_tradnl" w:eastAsia="en-US"/>
        </w:rPr>
        <w:t xml:space="preserve">Estos cambios psicosociales </w:t>
      </w:r>
      <w:r w:rsidR="0027608D" w:rsidRPr="00947F39">
        <w:rPr>
          <w:b w:val="0"/>
          <w:bCs w:val="0"/>
          <w:lang w:val="es-ES_tradnl" w:eastAsia="en-US"/>
        </w:rPr>
        <w:t>comi</w:t>
      </w:r>
      <w:r w:rsidRPr="00947F39">
        <w:rPr>
          <w:b w:val="0"/>
          <w:bCs w:val="0"/>
          <w:lang w:val="es-ES_tradnl" w:eastAsia="en-US"/>
        </w:rPr>
        <w:t>e</w:t>
      </w:r>
      <w:r w:rsidR="0027608D" w:rsidRPr="00947F39">
        <w:rPr>
          <w:b w:val="0"/>
          <w:bCs w:val="0"/>
          <w:lang w:val="es-ES_tradnl" w:eastAsia="en-US"/>
        </w:rPr>
        <w:t>n</w:t>
      </w:r>
      <w:r w:rsidRPr="00947F39">
        <w:rPr>
          <w:b w:val="0"/>
          <w:bCs w:val="0"/>
          <w:lang w:val="es-ES_tradnl" w:eastAsia="en-US"/>
        </w:rPr>
        <w:t>zan a acentuarse en inicio de la adolescencia, entre los 10 y 12 años</w:t>
      </w:r>
      <w:r w:rsidR="00030843">
        <w:rPr>
          <w:b w:val="0"/>
          <w:bCs w:val="0"/>
          <w:lang w:val="es-ES_tradnl" w:eastAsia="en-US"/>
        </w:rPr>
        <w:t>,</w:t>
      </w:r>
      <w:r w:rsidRPr="00947F39">
        <w:rPr>
          <w:b w:val="0"/>
          <w:bCs w:val="0"/>
          <w:lang w:val="es-ES_tradnl" w:eastAsia="en-US"/>
        </w:rPr>
        <w:t xml:space="preserve"> y suponen en muchas ocasiones una</w:t>
      </w:r>
      <w:r w:rsidR="00030843">
        <w:rPr>
          <w:b w:val="0"/>
          <w:bCs w:val="0"/>
          <w:lang w:val="es-ES_tradnl" w:eastAsia="en-US"/>
        </w:rPr>
        <w:t xml:space="preserve"> crisis de identidad y valores, así como</w:t>
      </w:r>
      <w:r w:rsidRPr="00947F39">
        <w:rPr>
          <w:b w:val="0"/>
          <w:bCs w:val="0"/>
          <w:lang w:val="es-ES_tradnl" w:eastAsia="en-US"/>
        </w:rPr>
        <w:t xml:space="preserve"> un incremento de conductas que alteran la convivencia, lo que se traduce con demasiada frecuencia en un considerable increme</w:t>
      </w:r>
      <w:r w:rsidR="007D2AA5">
        <w:rPr>
          <w:b w:val="0"/>
          <w:bCs w:val="0"/>
          <w:lang w:val="es-ES_tradnl" w:eastAsia="en-US"/>
        </w:rPr>
        <w:t>nto de conflictos</w:t>
      </w:r>
      <w:r w:rsidRPr="00947F39">
        <w:rPr>
          <w:b w:val="0"/>
          <w:bCs w:val="0"/>
          <w:lang w:val="es-ES_tradnl" w:eastAsia="en-US"/>
        </w:rPr>
        <w:t xml:space="preserve"> fami</w:t>
      </w:r>
      <w:r w:rsidR="00720B02" w:rsidRPr="00947F39">
        <w:rPr>
          <w:b w:val="0"/>
          <w:bCs w:val="0"/>
          <w:lang w:val="es-ES_tradnl" w:eastAsia="en-US"/>
        </w:rPr>
        <w:t>liar</w:t>
      </w:r>
      <w:r w:rsidR="007D2AA5">
        <w:rPr>
          <w:b w:val="0"/>
          <w:bCs w:val="0"/>
          <w:lang w:val="es-ES_tradnl" w:eastAsia="en-US"/>
        </w:rPr>
        <w:t>es</w:t>
      </w:r>
      <w:r w:rsidR="00720B02" w:rsidRPr="00947F39">
        <w:rPr>
          <w:b w:val="0"/>
          <w:bCs w:val="0"/>
          <w:lang w:val="es-ES_tradnl" w:eastAsia="en-US"/>
        </w:rPr>
        <w:t xml:space="preserve"> y</w:t>
      </w:r>
      <w:r w:rsidR="007D2AA5">
        <w:rPr>
          <w:b w:val="0"/>
          <w:bCs w:val="0"/>
          <w:lang w:val="es-ES_tradnl" w:eastAsia="en-US"/>
        </w:rPr>
        <w:t>/o</w:t>
      </w:r>
      <w:r w:rsidR="00720B02" w:rsidRPr="00947F39">
        <w:rPr>
          <w:b w:val="0"/>
          <w:bCs w:val="0"/>
          <w:lang w:val="es-ES_tradnl" w:eastAsia="en-US"/>
        </w:rPr>
        <w:t xml:space="preserve"> educativo</w:t>
      </w:r>
      <w:r w:rsidR="007D2AA5">
        <w:rPr>
          <w:b w:val="0"/>
          <w:bCs w:val="0"/>
          <w:lang w:val="es-ES_tradnl" w:eastAsia="en-US"/>
        </w:rPr>
        <w:t>s</w:t>
      </w:r>
      <w:r w:rsidR="00016A14">
        <w:rPr>
          <w:b w:val="0"/>
          <w:bCs w:val="0"/>
          <w:lang w:val="es-ES_tradnl" w:eastAsia="en-US"/>
        </w:rPr>
        <w:t xml:space="preserve"> (</w:t>
      </w:r>
      <w:r w:rsidR="00FE1E01">
        <w:rPr>
          <w:b w:val="0"/>
          <w:bCs w:val="0"/>
          <w:lang w:val="es-ES_tradnl" w:eastAsia="en-US"/>
        </w:rPr>
        <w:t>Borràs, Palou, y</w:t>
      </w:r>
      <w:r w:rsidRPr="00947F39">
        <w:rPr>
          <w:b w:val="0"/>
          <w:bCs w:val="0"/>
          <w:lang w:val="es-ES_tradnl" w:eastAsia="en-US"/>
        </w:rPr>
        <w:t xml:space="preserve"> Ponseti, 2001). </w:t>
      </w:r>
    </w:p>
    <w:p w14:paraId="36F17B51" w14:textId="77777777" w:rsidR="00350070" w:rsidRDefault="00D67D9A" w:rsidP="00750FDC">
      <w:pPr>
        <w:spacing w:before="120"/>
        <w:rPr>
          <w:lang w:val="es-ES_tradnl" w:eastAsia="en-US"/>
        </w:rPr>
      </w:pPr>
      <w:r w:rsidRPr="00947F39">
        <w:rPr>
          <w:lang w:val="es-ES_tradnl" w:eastAsia="en-US"/>
        </w:rPr>
        <w:t>La convivencia educativa debe ser entendida como una construcción colectiva y dinámica compuesta a partir del conjunto de interrelaciones humanas entre los agentes de la comunidad educativa, cuyos l</w:t>
      </w:r>
      <w:r w:rsidR="007D2AA5">
        <w:rPr>
          <w:lang w:val="es-ES_tradnl" w:eastAsia="en-US"/>
        </w:rPr>
        <w:t>ímites se definen por derechos y deberes,</w:t>
      </w:r>
      <w:r w:rsidRPr="00947F39">
        <w:rPr>
          <w:lang w:val="es-ES_tradnl" w:eastAsia="en-US"/>
        </w:rPr>
        <w:t xml:space="preserve"> cuya influencia trasciende del mero contexto escolar (García, 2010). </w:t>
      </w:r>
    </w:p>
    <w:p w14:paraId="691498EE" w14:textId="77777777" w:rsidR="00651952" w:rsidRDefault="00D67D9A" w:rsidP="00750FDC">
      <w:pPr>
        <w:spacing w:before="120"/>
        <w:rPr>
          <w:lang w:val="es-ES_tradnl" w:eastAsia="en-US"/>
        </w:rPr>
      </w:pPr>
      <w:r w:rsidRPr="00947F39">
        <w:rPr>
          <w:lang w:val="es-ES_tradnl" w:eastAsia="en-US"/>
        </w:rPr>
        <w:t xml:space="preserve">En los últimos años, </w:t>
      </w:r>
      <w:r w:rsidR="00350070">
        <w:rPr>
          <w:lang w:val="es-ES_tradnl" w:eastAsia="en-US"/>
        </w:rPr>
        <w:t>se vive</w:t>
      </w:r>
      <w:r w:rsidRPr="00947F39">
        <w:rPr>
          <w:lang w:val="es-ES_tradnl" w:eastAsia="en-US"/>
        </w:rPr>
        <w:t xml:space="preserve"> una crisis de valores y de convivencia en las aulas, traducido a un aumento del absentismo escolar, acompañado de un clima de relación social en los que las intimidaciones, el maltrato, la xenofobia, la violencia o las drogas empiezan a ser muy c</w:t>
      </w:r>
      <w:r w:rsidR="00366DEF">
        <w:rPr>
          <w:lang w:val="es-ES_tradnl" w:eastAsia="en-US"/>
        </w:rPr>
        <w:t>omunes en la mayoría de los centros e</w:t>
      </w:r>
      <w:r w:rsidRPr="00947F39">
        <w:rPr>
          <w:lang w:val="es-ES_tradnl" w:eastAsia="en-US"/>
        </w:rPr>
        <w:t>scolares (Ruiz, Rodrígu</w:t>
      </w:r>
      <w:r w:rsidR="00FE1E01">
        <w:rPr>
          <w:lang w:val="es-ES_tradnl" w:eastAsia="en-US"/>
        </w:rPr>
        <w:t>ez, Martinek, Schilling, Durán, y</w:t>
      </w:r>
      <w:r w:rsidRPr="00947F39">
        <w:rPr>
          <w:lang w:val="es-ES_tradnl" w:eastAsia="en-US"/>
        </w:rPr>
        <w:t xml:space="preserve"> Jiménez, 200</w:t>
      </w:r>
      <w:r w:rsidR="00350070">
        <w:rPr>
          <w:lang w:val="es-ES_tradnl" w:eastAsia="en-US"/>
        </w:rPr>
        <w:t xml:space="preserve">6). </w:t>
      </w:r>
    </w:p>
    <w:p w14:paraId="563BDFBD" w14:textId="77777777" w:rsidR="00350070" w:rsidRPr="00651952" w:rsidRDefault="00350070" w:rsidP="00750FDC">
      <w:pPr>
        <w:spacing w:before="120"/>
        <w:rPr>
          <w:lang w:val="es-ES_tradnl" w:eastAsia="en-US"/>
        </w:rPr>
      </w:pPr>
      <w:r>
        <w:rPr>
          <w:lang w:val="es-ES_tradnl" w:eastAsia="en-US"/>
        </w:rPr>
        <w:t>La participación de los estudiantes</w:t>
      </w:r>
      <w:r w:rsidRPr="00350070">
        <w:rPr>
          <w:lang w:val="es-ES_tradnl" w:eastAsia="en-US"/>
        </w:rPr>
        <w:t xml:space="preserve"> en comportamientos agresivos se ha asociado con resultados negativos</w:t>
      </w:r>
      <w:r w:rsidR="00DE6931">
        <w:rPr>
          <w:lang w:val="es-ES_tradnl" w:eastAsia="en-US"/>
        </w:rPr>
        <w:t>,</w:t>
      </w:r>
      <w:r w:rsidRPr="00350070">
        <w:rPr>
          <w:lang w:val="es-ES_tradnl" w:eastAsia="en-US"/>
        </w:rPr>
        <w:t xml:space="preserve"> incluyendo el fracaso escolar, inadaptación social, rechazo, o comportamiento</w:t>
      </w:r>
      <w:r w:rsidR="00DE6931">
        <w:rPr>
          <w:lang w:val="es-ES_tradnl" w:eastAsia="en-US"/>
        </w:rPr>
        <w:t>s</w:t>
      </w:r>
      <w:r w:rsidRPr="00350070">
        <w:rPr>
          <w:lang w:val="es-ES_tradnl" w:eastAsia="en-US"/>
        </w:rPr>
        <w:t xml:space="preserve"> disruptivo</w:t>
      </w:r>
      <w:r w:rsidR="00DE6931">
        <w:rPr>
          <w:lang w:val="es-ES_tradnl" w:eastAsia="en-US"/>
        </w:rPr>
        <w:t>s</w:t>
      </w:r>
      <w:r w:rsidRPr="00350070">
        <w:rPr>
          <w:lang w:val="es-ES_tradnl" w:eastAsia="en-US"/>
        </w:rPr>
        <w:t xml:space="preserve"> y</w:t>
      </w:r>
      <w:r w:rsidR="00DE6931">
        <w:rPr>
          <w:lang w:val="es-ES_tradnl" w:eastAsia="en-US"/>
        </w:rPr>
        <w:t>/o</w:t>
      </w:r>
      <w:r w:rsidRPr="00350070">
        <w:rPr>
          <w:lang w:val="es-ES_tradnl" w:eastAsia="en-US"/>
        </w:rPr>
        <w:t xml:space="preserve"> destructivo</w:t>
      </w:r>
      <w:r w:rsidR="00DE6931">
        <w:rPr>
          <w:lang w:val="es-ES_tradnl" w:eastAsia="en-US"/>
        </w:rPr>
        <w:t>s</w:t>
      </w:r>
      <w:r w:rsidRPr="00350070">
        <w:rPr>
          <w:lang w:val="es-ES_tradnl" w:eastAsia="en-US"/>
        </w:rPr>
        <w:t xml:space="preserve"> </w:t>
      </w:r>
      <w:r w:rsidR="00FE1E01">
        <w:rPr>
          <w:lang w:val="es-ES_tradnl" w:eastAsia="en-US"/>
        </w:rPr>
        <w:t>(Barnes, Smith, y</w:t>
      </w:r>
      <w:r>
        <w:rPr>
          <w:lang w:val="es-ES_tradnl" w:eastAsia="en-US"/>
        </w:rPr>
        <w:t xml:space="preserve"> Miller, </w:t>
      </w:r>
      <w:r w:rsidRPr="00350070">
        <w:rPr>
          <w:lang w:val="es-ES_tradnl" w:eastAsia="en-US"/>
        </w:rPr>
        <w:t>2014).</w:t>
      </w:r>
      <w:r w:rsidR="00DE6931">
        <w:rPr>
          <w:lang w:val="es-ES_tradnl" w:eastAsia="en-US"/>
        </w:rPr>
        <w:t xml:space="preserve"> </w:t>
      </w:r>
      <w:r w:rsidR="00651952">
        <w:rPr>
          <w:lang w:val="es-ES_tradnl" w:eastAsia="en-US"/>
        </w:rPr>
        <w:t>En este sentido, l</w:t>
      </w:r>
      <w:r w:rsidR="00DE6931">
        <w:rPr>
          <w:lang w:val="es-ES_tradnl" w:eastAsia="en-US"/>
        </w:rPr>
        <w:t>as c</w:t>
      </w:r>
      <w:r w:rsidR="00DE6931" w:rsidRPr="00DE6931">
        <w:rPr>
          <w:lang w:val="es-ES_tradnl" w:eastAsia="en-US"/>
        </w:rPr>
        <w:t>onductas disruptivas en el entorno escolar</w:t>
      </w:r>
      <w:r w:rsidR="00DE6931">
        <w:rPr>
          <w:lang w:val="es-ES_tradnl" w:eastAsia="en-US"/>
        </w:rPr>
        <w:t>, como la hostilidad o la agresión,</w:t>
      </w:r>
      <w:r w:rsidR="00DE6931" w:rsidRPr="00DE6931">
        <w:rPr>
          <w:lang w:val="es-ES_tradnl" w:eastAsia="en-US"/>
        </w:rPr>
        <w:t xml:space="preserve"> pueden poner en peligro el mantenimiento de ambientes de aprendizaje óptimos en </w:t>
      </w:r>
      <w:r w:rsidR="00DE6931">
        <w:rPr>
          <w:lang w:val="es-ES_tradnl" w:eastAsia="en-US"/>
        </w:rPr>
        <w:t xml:space="preserve">las escuelas </w:t>
      </w:r>
      <w:r w:rsidR="00FE1E01">
        <w:rPr>
          <w:lang w:val="es-ES_tradnl" w:eastAsia="en-US"/>
        </w:rPr>
        <w:t>(Kuhn, Ebert, Gracey, Chapman, y</w:t>
      </w:r>
      <w:r w:rsidR="00DE6931" w:rsidRPr="00DE6931">
        <w:rPr>
          <w:lang w:val="es-ES_tradnl" w:eastAsia="en-US"/>
        </w:rPr>
        <w:t xml:space="preserve"> Epstein, 2015).</w:t>
      </w:r>
    </w:p>
    <w:p w14:paraId="52034A79" w14:textId="77777777" w:rsidR="00AF30CD" w:rsidRDefault="00D67D9A" w:rsidP="00750FDC">
      <w:pPr>
        <w:pStyle w:val="Sangradetdecuerpo"/>
        <w:spacing w:before="120" w:line="240" w:lineRule="auto"/>
        <w:ind w:firstLine="0"/>
        <w:rPr>
          <w:b w:val="0"/>
          <w:bCs w:val="0"/>
          <w:lang w:val="es-ES"/>
        </w:rPr>
      </w:pPr>
      <w:r w:rsidRPr="00947F39">
        <w:rPr>
          <w:b w:val="0"/>
          <w:bCs w:val="0"/>
          <w:lang w:val="es-ES_tradnl" w:eastAsia="en-US"/>
        </w:rPr>
        <w:t xml:space="preserve">Los cambios propios de la adolescencia pueden ser el origen de conflictos en el entorno educativo, </w:t>
      </w:r>
      <w:r w:rsidRPr="00947F39">
        <w:rPr>
          <w:b w:val="0"/>
          <w:bCs w:val="0"/>
          <w:lang w:val="es-ES"/>
        </w:rPr>
        <w:t>y debido a la incidencia de conductas que alteran la convivencia, han proliferado en los últimos años estudios con programas de intervención orientados a l</w:t>
      </w:r>
      <w:r w:rsidR="00651952">
        <w:rPr>
          <w:b w:val="0"/>
          <w:bCs w:val="0"/>
          <w:lang w:val="es-ES"/>
        </w:rPr>
        <w:t xml:space="preserve">a educación </w:t>
      </w:r>
      <w:r w:rsidRPr="00947F39">
        <w:rPr>
          <w:b w:val="0"/>
          <w:bCs w:val="0"/>
          <w:lang w:val="es-ES"/>
        </w:rPr>
        <w:t>en materia de comportamiento socialmen</w:t>
      </w:r>
      <w:r w:rsidR="00366DEF">
        <w:rPr>
          <w:b w:val="0"/>
          <w:bCs w:val="0"/>
          <w:lang w:val="es-ES"/>
        </w:rPr>
        <w:t>te adecuado</w:t>
      </w:r>
      <w:r w:rsidR="00AF30CD">
        <w:rPr>
          <w:b w:val="0"/>
          <w:bCs w:val="0"/>
          <w:lang w:val="es-ES"/>
        </w:rPr>
        <w:t>. En estos programas</w:t>
      </w:r>
      <w:r w:rsidR="00897DEA">
        <w:rPr>
          <w:b w:val="0"/>
          <w:bCs w:val="0"/>
          <w:lang w:val="es-ES"/>
        </w:rPr>
        <w:t xml:space="preserve"> se incluyen</w:t>
      </w:r>
      <w:r w:rsidR="00AF30CD">
        <w:rPr>
          <w:b w:val="0"/>
          <w:bCs w:val="0"/>
          <w:lang w:val="es-ES"/>
        </w:rPr>
        <w:t xml:space="preserve"> actividades físicas y/o deportivas</w:t>
      </w:r>
      <w:r w:rsidR="00897DEA">
        <w:rPr>
          <w:b w:val="0"/>
          <w:bCs w:val="0"/>
          <w:lang w:val="es-ES"/>
        </w:rPr>
        <w:t>, por ejemplo en fútbol de formación con la intención de inculcar valores de juego limpio</w:t>
      </w:r>
      <w:r w:rsidR="00AF30CD">
        <w:rPr>
          <w:b w:val="0"/>
          <w:bCs w:val="0"/>
          <w:lang w:val="es-ES"/>
        </w:rPr>
        <w:t xml:space="preserve"> </w:t>
      </w:r>
      <w:r w:rsidR="00366DEF">
        <w:rPr>
          <w:b w:val="0"/>
          <w:bCs w:val="0"/>
          <w:lang w:val="es-ES"/>
        </w:rPr>
        <w:t>(</w:t>
      </w:r>
      <w:r w:rsidR="00FE1E01">
        <w:rPr>
          <w:b w:val="0"/>
          <w:bCs w:val="0"/>
          <w:lang w:val="es-ES"/>
        </w:rPr>
        <w:t>Palou, Borràs, Ponseti, Vidal, y</w:t>
      </w:r>
      <w:r w:rsidR="004C6617" w:rsidRPr="00947F39">
        <w:rPr>
          <w:b w:val="0"/>
          <w:bCs w:val="0"/>
          <w:lang w:val="es-ES"/>
        </w:rPr>
        <w:t xml:space="preserve"> Torregrosa, 2007</w:t>
      </w:r>
      <w:r w:rsidR="00897DEA">
        <w:rPr>
          <w:b w:val="0"/>
          <w:bCs w:val="0"/>
          <w:lang w:val="es-ES"/>
        </w:rPr>
        <w:t>), o bien</w:t>
      </w:r>
      <w:r w:rsidR="00897DEA" w:rsidRPr="00897DEA">
        <w:rPr>
          <w:lang w:val="es-ES"/>
        </w:rPr>
        <w:t xml:space="preserve"> </w:t>
      </w:r>
      <w:r w:rsidR="00897DEA" w:rsidRPr="00897DEA">
        <w:rPr>
          <w:b w:val="0"/>
          <w:bCs w:val="0"/>
          <w:lang w:val="es-ES"/>
        </w:rPr>
        <w:t>con un desarrollo positivo para las comunidades de jóvenes</w:t>
      </w:r>
      <w:r w:rsidR="00897DEA">
        <w:rPr>
          <w:b w:val="0"/>
          <w:bCs w:val="0"/>
          <w:lang w:val="es-ES"/>
        </w:rPr>
        <w:t xml:space="preserve"> que están en algún grado de marginación </w:t>
      </w:r>
      <w:r w:rsidR="00FE1E01">
        <w:rPr>
          <w:b w:val="0"/>
          <w:bCs w:val="0"/>
          <w:lang w:val="es-ES"/>
        </w:rPr>
        <w:t>(Whitley, Forneris, y</w:t>
      </w:r>
      <w:r w:rsidR="00897DEA" w:rsidRPr="00897DEA">
        <w:rPr>
          <w:b w:val="0"/>
          <w:bCs w:val="0"/>
          <w:lang w:val="es-ES"/>
        </w:rPr>
        <w:t xml:space="preserve"> Barker, 2015)</w:t>
      </w:r>
      <w:r w:rsidR="00897DEA">
        <w:rPr>
          <w:b w:val="0"/>
          <w:bCs w:val="0"/>
          <w:lang w:val="es-ES"/>
        </w:rPr>
        <w:t>.</w:t>
      </w:r>
    </w:p>
    <w:p w14:paraId="634CE49D" w14:textId="77777777" w:rsidR="00350070" w:rsidRPr="00740966" w:rsidRDefault="00740966" w:rsidP="00750FDC">
      <w:pPr>
        <w:pStyle w:val="Sangradetdecuerpo"/>
        <w:spacing w:before="120" w:line="240" w:lineRule="auto"/>
        <w:ind w:firstLine="0"/>
        <w:rPr>
          <w:lang w:val="es-ES"/>
        </w:rPr>
      </w:pPr>
      <w:r>
        <w:rPr>
          <w:b w:val="0"/>
          <w:bCs w:val="0"/>
          <w:lang w:val="es-ES"/>
        </w:rPr>
        <w:t>En</w:t>
      </w:r>
      <w:r w:rsidR="00AF30CD">
        <w:rPr>
          <w:b w:val="0"/>
          <w:bCs w:val="0"/>
          <w:lang w:val="es-ES"/>
        </w:rPr>
        <w:t xml:space="preserve"> estudio</w:t>
      </w:r>
      <w:r>
        <w:rPr>
          <w:b w:val="0"/>
          <w:bCs w:val="0"/>
          <w:lang w:val="es-ES"/>
        </w:rPr>
        <w:t>s</w:t>
      </w:r>
      <w:r w:rsidR="00AF30CD">
        <w:rPr>
          <w:b w:val="0"/>
          <w:bCs w:val="0"/>
          <w:lang w:val="es-ES"/>
        </w:rPr>
        <w:t xml:space="preserve"> reciente</w:t>
      </w:r>
      <w:r>
        <w:rPr>
          <w:b w:val="0"/>
          <w:bCs w:val="0"/>
          <w:lang w:val="es-ES"/>
        </w:rPr>
        <w:t>s</w:t>
      </w:r>
      <w:r w:rsidR="00AF30CD">
        <w:rPr>
          <w:b w:val="0"/>
          <w:bCs w:val="0"/>
          <w:lang w:val="es-ES"/>
        </w:rPr>
        <w:t>, también se ha evaluado</w:t>
      </w:r>
      <w:r w:rsidR="00DE6931">
        <w:rPr>
          <w:b w:val="0"/>
          <w:bCs w:val="0"/>
          <w:lang w:val="es-ES"/>
        </w:rPr>
        <w:t xml:space="preserve"> experiencias novedosas</w:t>
      </w:r>
      <w:r w:rsidR="00897DEA">
        <w:rPr>
          <w:b w:val="0"/>
          <w:bCs w:val="0"/>
          <w:lang w:val="es-ES"/>
        </w:rPr>
        <w:t xml:space="preserve"> desde la perspectiva del formador, poniendo el objetivo de análisis en los</w:t>
      </w:r>
      <w:r>
        <w:rPr>
          <w:b w:val="0"/>
          <w:bCs w:val="0"/>
          <w:lang w:val="es-ES"/>
        </w:rPr>
        <w:t xml:space="preserve"> profesores o su metodología. Tanto en Educación </w:t>
      </w:r>
      <w:r w:rsidR="00651952">
        <w:rPr>
          <w:b w:val="0"/>
          <w:bCs w:val="0"/>
          <w:lang w:val="es-ES"/>
        </w:rPr>
        <w:t xml:space="preserve">Primaria (España), </w:t>
      </w:r>
      <w:r>
        <w:rPr>
          <w:b w:val="0"/>
          <w:bCs w:val="0"/>
          <w:lang w:val="es-ES"/>
        </w:rPr>
        <w:t>sirva</w:t>
      </w:r>
      <w:r w:rsidR="00651952">
        <w:rPr>
          <w:b w:val="0"/>
          <w:bCs w:val="0"/>
          <w:lang w:val="es-ES"/>
        </w:rPr>
        <w:t xml:space="preserve"> de ejemplo</w:t>
      </w:r>
      <w:r>
        <w:rPr>
          <w:b w:val="0"/>
          <w:bCs w:val="0"/>
          <w:lang w:val="es-ES"/>
        </w:rPr>
        <w:t xml:space="preserve"> el</w:t>
      </w:r>
      <w:r w:rsidRPr="00740966">
        <w:rPr>
          <w:lang w:val="es-ES"/>
        </w:rPr>
        <w:t xml:space="preserve"> </w:t>
      </w:r>
      <w:r w:rsidRPr="002B6479">
        <w:rPr>
          <w:b w:val="0"/>
          <w:lang w:val="es-ES"/>
        </w:rPr>
        <w:t>e</w:t>
      </w:r>
      <w:r w:rsidRPr="00740966">
        <w:rPr>
          <w:b w:val="0"/>
          <w:bCs w:val="0"/>
          <w:lang w:val="es-ES"/>
        </w:rPr>
        <w:t xml:space="preserve">studio </w:t>
      </w:r>
      <w:r>
        <w:rPr>
          <w:b w:val="0"/>
          <w:bCs w:val="0"/>
          <w:lang w:val="es-ES"/>
        </w:rPr>
        <w:t xml:space="preserve">cualitativo </w:t>
      </w:r>
      <w:r w:rsidR="002B6479">
        <w:rPr>
          <w:b w:val="0"/>
          <w:bCs w:val="0"/>
          <w:lang w:val="es-ES"/>
        </w:rPr>
        <w:t>implementado</w:t>
      </w:r>
      <w:r w:rsidRPr="00740966">
        <w:rPr>
          <w:b w:val="0"/>
          <w:bCs w:val="0"/>
          <w:lang w:val="es-ES"/>
        </w:rPr>
        <w:t xml:space="preserve"> el stop-motion como estrategia innovadora</w:t>
      </w:r>
      <w:r w:rsidR="00651952">
        <w:rPr>
          <w:b w:val="0"/>
          <w:bCs w:val="0"/>
          <w:lang w:val="es-ES"/>
        </w:rPr>
        <w:t>,</w:t>
      </w:r>
      <w:r w:rsidRPr="00740966">
        <w:rPr>
          <w:b w:val="0"/>
          <w:bCs w:val="0"/>
          <w:lang w:val="es-ES"/>
        </w:rPr>
        <w:t xml:space="preserve"> basada en la animación y creación audiovisual, para la mejora de la convivencia. </w:t>
      </w:r>
      <w:r w:rsidR="007D2AA5">
        <w:rPr>
          <w:b w:val="0"/>
          <w:bCs w:val="0"/>
          <w:lang w:val="es-ES"/>
        </w:rPr>
        <w:t>Tras esta</w:t>
      </w:r>
      <w:r>
        <w:rPr>
          <w:b w:val="0"/>
          <w:bCs w:val="0"/>
          <w:lang w:val="es-ES"/>
        </w:rPr>
        <w:t xml:space="preserve"> intervención se constató la mejora</w:t>
      </w:r>
      <w:r w:rsidR="002B6479">
        <w:rPr>
          <w:b w:val="0"/>
          <w:bCs w:val="0"/>
          <w:lang w:val="es-ES"/>
        </w:rPr>
        <w:t xml:space="preserve"> d</w:t>
      </w:r>
      <w:r w:rsidRPr="00740966">
        <w:rPr>
          <w:b w:val="0"/>
          <w:bCs w:val="0"/>
          <w:lang w:val="es-ES"/>
        </w:rPr>
        <w:t>el comportamie</w:t>
      </w:r>
      <w:r>
        <w:rPr>
          <w:b w:val="0"/>
          <w:bCs w:val="0"/>
          <w:lang w:val="es-ES"/>
        </w:rPr>
        <w:t>nto de los estudiantes y</w:t>
      </w:r>
      <w:r w:rsidRPr="00740966">
        <w:rPr>
          <w:b w:val="0"/>
          <w:bCs w:val="0"/>
          <w:lang w:val="es-ES"/>
        </w:rPr>
        <w:t xml:space="preserve"> </w:t>
      </w:r>
      <w:r w:rsidR="007D2AA5">
        <w:rPr>
          <w:b w:val="0"/>
          <w:bCs w:val="0"/>
          <w:lang w:val="es-ES"/>
        </w:rPr>
        <w:t xml:space="preserve">un incremento en su motivación </w:t>
      </w:r>
      <w:r w:rsidR="00FE1E01">
        <w:rPr>
          <w:b w:val="0"/>
          <w:bCs w:val="0"/>
          <w:lang w:val="es-ES"/>
        </w:rPr>
        <w:t>(Fernández del Río y</w:t>
      </w:r>
      <w:r w:rsidRPr="00740966">
        <w:rPr>
          <w:b w:val="0"/>
          <w:bCs w:val="0"/>
          <w:lang w:val="es-ES"/>
        </w:rPr>
        <w:t xml:space="preserve"> Barreiras Arias, 2015).</w:t>
      </w:r>
      <w:r>
        <w:rPr>
          <w:lang w:val="es-ES"/>
        </w:rPr>
        <w:t xml:space="preserve"> </w:t>
      </w:r>
      <w:r>
        <w:rPr>
          <w:b w:val="0"/>
          <w:bCs w:val="0"/>
          <w:lang w:val="es-ES"/>
        </w:rPr>
        <w:t>Como en</w:t>
      </w:r>
      <w:r w:rsidR="00DE6931">
        <w:rPr>
          <w:b w:val="0"/>
          <w:bCs w:val="0"/>
          <w:lang w:val="es-ES"/>
        </w:rPr>
        <w:t xml:space="preserve"> </w:t>
      </w:r>
      <w:r>
        <w:rPr>
          <w:b w:val="0"/>
          <w:bCs w:val="0"/>
          <w:lang w:val="es-ES"/>
        </w:rPr>
        <w:t xml:space="preserve">Educación </w:t>
      </w:r>
      <w:r w:rsidR="00DE6931">
        <w:rPr>
          <w:b w:val="0"/>
          <w:bCs w:val="0"/>
          <w:lang w:val="es-ES"/>
        </w:rPr>
        <w:t>Secundaria</w:t>
      </w:r>
      <w:r w:rsidR="00AF30CD">
        <w:rPr>
          <w:b w:val="0"/>
          <w:bCs w:val="0"/>
          <w:lang w:val="es-ES"/>
        </w:rPr>
        <w:t xml:space="preserve"> (EE.UU.)</w:t>
      </w:r>
      <w:r>
        <w:rPr>
          <w:b w:val="0"/>
          <w:bCs w:val="0"/>
          <w:lang w:val="es-ES"/>
        </w:rPr>
        <w:t>, con programas basados en el</w:t>
      </w:r>
      <w:r w:rsidR="00DE6931">
        <w:rPr>
          <w:b w:val="0"/>
          <w:bCs w:val="0"/>
          <w:lang w:val="es-ES"/>
        </w:rPr>
        <w:t xml:space="preserve"> fomento de la responsabilidad</w:t>
      </w:r>
      <w:r>
        <w:rPr>
          <w:b w:val="0"/>
          <w:bCs w:val="0"/>
          <w:lang w:val="es-ES"/>
        </w:rPr>
        <w:t>, donde</w:t>
      </w:r>
      <w:r w:rsidR="00897DEA">
        <w:rPr>
          <w:b w:val="0"/>
          <w:bCs w:val="0"/>
          <w:lang w:val="es-ES"/>
        </w:rPr>
        <w:t xml:space="preserve"> se encontró</w:t>
      </w:r>
      <w:r w:rsidR="00DE6931">
        <w:rPr>
          <w:b w:val="0"/>
          <w:bCs w:val="0"/>
          <w:lang w:val="es-ES"/>
        </w:rPr>
        <w:t xml:space="preserve"> resultados positivos, pues se demostró que los profesores </w:t>
      </w:r>
      <w:r w:rsidR="00350070" w:rsidRPr="00350070">
        <w:rPr>
          <w:b w:val="0"/>
          <w:bCs w:val="0"/>
          <w:lang w:val="es-ES"/>
        </w:rPr>
        <w:t xml:space="preserve">aumentaron el conocimiento de estrategias de enseñanza basadas en la responsabilidad, </w:t>
      </w:r>
      <w:r w:rsidR="00DE6931">
        <w:rPr>
          <w:b w:val="0"/>
          <w:bCs w:val="0"/>
          <w:lang w:val="es-ES"/>
        </w:rPr>
        <w:t>y percibieron</w:t>
      </w:r>
      <w:r w:rsidR="00350070" w:rsidRPr="00350070">
        <w:rPr>
          <w:b w:val="0"/>
          <w:bCs w:val="0"/>
          <w:lang w:val="es-ES"/>
        </w:rPr>
        <w:t xml:space="preserve"> un impacto positi</w:t>
      </w:r>
      <w:r w:rsidR="00DE6931">
        <w:rPr>
          <w:b w:val="0"/>
          <w:bCs w:val="0"/>
          <w:lang w:val="es-ES"/>
        </w:rPr>
        <w:t>vo en los estudiante</w:t>
      </w:r>
      <w:r w:rsidR="00897DEA">
        <w:rPr>
          <w:b w:val="0"/>
          <w:bCs w:val="0"/>
          <w:lang w:val="es-ES"/>
        </w:rPr>
        <w:t>s</w:t>
      </w:r>
      <w:r w:rsidR="00DE6931">
        <w:rPr>
          <w:b w:val="0"/>
          <w:bCs w:val="0"/>
          <w:lang w:val="es-ES"/>
        </w:rPr>
        <w:t xml:space="preserve"> </w:t>
      </w:r>
      <w:r w:rsidR="00FE1E01">
        <w:rPr>
          <w:b w:val="0"/>
          <w:bCs w:val="0"/>
          <w:lang w:val="es-ES"/>
        </w:rPr>
        <w:t>(Hemphill, Templin, y</w:t>
      </w:r>
      <w:r w:rsidR="00DE6931" w:rsidRPr="00DE6931">
        <w:rPr>
          <w:b w:val="0"/>
          <w:bCs w:val="0"/>
          <w:lang w:val="es-ES"/>
        </w:rPr>
        <w:t xml:space="preserve"> Wright, 2015)</w:t>
      </w:r>
      <w:r w:rsidR="00350070" w:rsidRPr="00350070">
        <w:rPr>
          <w:b w:val="0"/>
          <w:bCs w:val="0"/>
          <w:lang w:val="es-ES"/>
        </w:rPr>
        <w:t>.</w:t>
      </w:r>
    </w:p>
    <w:p w14:paraId="17EB4104" w14:textId="77777777" w:rsidR="00D67D9A" w:rsidRPr="00947F39" w:rsidRDefault="00D67D9A" w:rsidP="00750FDC">
      <w:pPr>
        <w:pStyle w:val="Sangradetdecuerpo"/>
        <w:spacing w:before="120" w:line="240" w:lineRule="auto"/>
        <w:ind w:firstLine="0"/>
        <w:rPr>
          <w:b w:val="0"/>
          <w:bCs w:val="0"/>
          <w:lang w:val="es-ES"/>
        </w:rPr>
      </w:pPr>
      <w:r w:rsidRPr="00947F39">
        <w:rPr>
          <w:b w:val="0"/>
          <w:bCs w:val="0"/>
          <w:lang w:val="es-ES"/>
        </w:rPr>
        <w:t>La mayor parte de los trabajos que estudian est</w:t>
      </w:r>
      <w:r w:rsidR="00897DEA">
        <w:rPr>
          <w:b w:val="0"/>
          <w:bCs w:val="0"/>
          <w:lang w:val="es-ES"/>
        </w:rPr>
        <w:t>os</w:t>
      </w:r>
      <w:r w:rsidRPr="00947F39">
        <w:rPr>
          <w:b w:val="0"/>
          <w:bCs w:val="0"/>
          <w:lang w:val="es-ES"/>
        </w:rPr>
        <w:t xml:space="preserve"> fenómeno</w:t>
      </w:r>
      <w:r w:rsidR="00897DEA">
        <w:rPr>
          <w:b w:val="0"/>
          <w:bCs w:val="0"/>
          <w:lang w:val="es-ES"/>
        </w:rPr>
        <w:t>s</w:t>
      </w:r>
      <w:r w:rsidRPr="00947F39">
        <w:rPr>
          <w:b w:val="0"/>
          <w:bCs w:val="0"/>
          <w:lang w:val="es-ES"/>
        </w:rPr>
        <w:t xml:space="preserve"> se han realizado utilizando diferentes escalas y cuestionarios, o bien otro tipo de métodos cualitativos, como entrevistas</w:t>
      </w:r>
      <w:r w:rsidR="00C36B75" w:rsidRPr="00947F39">
        <w:rPr>
          <w:b w:val="0"/>
          <w:bCs w:val="0"/>
          <w:lang w:val="es-ES"/>
        </w:rPr>
        <w:t xml:space="preserve"> (</w:t>
      </w:r>
      <w:r w:rsidR="000F248B" w:rsidRPr="00947F39">
        <w:rPr>
          <w:b w:val="0"/>
          <w:bCs w:val="0"/>
          <w:lang w:val="es-ES"/>
        </w:rPr>
        <w:t>Urbina,</w:t>
      </w:r>
      <w:r w:rsidR="00FE1E01">
        <w:rPr>
          <w:b w:val="0"/>
          <w:bCs w:val="0"/>
          <w:lang w:val="es-ES"/>
        </w:rPr>
        <w:t xml:space="preserve"> Simón, y</w:t>
      </w:r>
      <w:r w:rsidR="000F248B" w:rsidRPr="00947F39">
        <w:rPr>
          <w:b w:val="0"/>
          <w:bCs w:val="0"/>
          <w:lang w:val="es-ES"/>
        </w:rPr>
        <w:t xml:space="preserve"> Echeita, 2011</w:t>
      </w:r>
      <w:r w:rsidR="00C36B75" w:rsidRPr="00947F39">
        <w:rPr>
          <w:b w:val="0"/>
          <w:bCs w:val="0"/>
          <w:lang w:val="es-ES"/>
        </w:rPr>
        <w:t>)</w:t>
      </w:r>
      <w:r w:rsidRPr="00947F39">
        <w:rPr>
          <w:b w:val="0"/>
          <w:bCs w:val="0"/>
          <w:lang w:val="es-ES"/>
        </w:rPr>
        <w:t>. Esta metodología, a pesar de su amplia aceptación y difusión, tiene sesgos propios que pueden afectar a la cuantificación concreta del número o la tipología de las conductas que alteran la convi</w:t>
      </w:r>
      <w:r w:rsidR="007D2AA5">
        <w:rPr>
          <w:b w:val="0"/>
          <w:bCs w:val="0"/>
          <w:lang w:val="es-ES"/>
        </w:rPr>
        <w:t>vencia en el entorno educativo</w:t>
      </w:r>
      <w:r w:rsidRPr="00947F39">
        <w:rPr>
          <w:b w:val="0"/>
          <w:bCs w:val="0"/>
          <w:lang w:val="es-ES"/>
        </w:rPr>
        <w:t xml:space="preserve">. Una alternativa </w:t>
      </w:r>
      <w:r w:rsidRPr="00947F39">
        <w:rPr>
          <w:b w:val="0"/>
          <w:bCs w:val="0"/>
          <w:lang w:val="es-ES"/>
        </w:rPr>
        <w:lastRenderedPageBreak/>
        <w:t>viable y que puede mejorar la calidad de la información obtenida en estos trabajos es la metodología observacional</w:t>
      </w:r>
      <w:r w:rsidR="00FE1E01">
        <w:rPr>
          <w:b w:val="0"/>
          <w:bCs w:val="0"/>
          <w:lang w:val="es-ES"/>
        </w:rPr>
        <w:t xml:space="preserve"> (Anguera, Blanco, Hernández, y</w:t>
      </w:r>
      <w:r w:rsidR="00631871" w:rsidRPr="00947F39">
        <w:rPr>
          <w:b w:val="0"/>
          <w:bCs w:val="0"/>
          <w:lang w:val="es-ES"/>
        </w:rPr>
        <w:t xml:space="preserve"> Losada, 2011)</w:t>
      </w:r>
      <w:r w:rsidRPr="00947F39">
        <w:rPr>
          <w:b w:val="0"/>
          <w:bCs w:val="0"/>
          <w:lang w:val="es-ES"/>
        </w:rPr>
        <w:t>.</w:t>
      </w:r>
    </w:p>
    <w:p w14:paraId="3729F219" w14:textId="77777777" w:rsidR="00D67D9A" w:rsidRPr="00947F39" w:rsidRDefault="00D67D9A" w:rsidP="00750FDC">
      <w:pPr>
        <w:pStyle w:val="NormalWeb"/>
        <w:spacing w:before="2" w:after="2"/>
        <w:jc w:val="both"/>
        <w:rPr>
          <w:rFonts w:ascii="Times New Roman" w:hAnsi="Times New Roman"/>
          <w:sz w:val="24"/>
          <w:szCs w:val="24"/>
          <w:lang w:val="es-ES" w:eastAsia="es-ES"/>
        </w:rPr>
      </w:pPr>
      <w:r w:rsidRPr="00947F39">
        <w:rPr>
          <w:rFonts w:ascii="Times New Roman" w:hAnsi="Times New Roman"/>
          <w:sz w:val="24"/>
          <w:szCs w:val="24"/>
          <w:lang w:val="es-ES" w:eastAsia="es-ES"/>
        </w:rPr>
        <w:t>La observación permite el registro organizado y la cuantificación de las conductas perceptibles que se quieran analizar si se adecua un instrumento válido (Anguera</w:t>
      </w:r>
      <w:r w:rsidR="00FE1E01">
        <w:rPr>
          <w:rFonts w:ascii="Times New Roman" w:hAnsi="Times New Roman"/>
          <w:sz w:val="24"/>
          <w:szCs w:val="24"/>
          <w:lang w:val="es-ES" w:eastAsia="es-ES"/>
        </w:rPr>
        <w:t xml:space="preserve"> y col</w:t>
      </w:r>
      <w:r w:rsidR="00631871" w:rsidRPr="00947F39">
        <w:rPr>
          <w:rFonts w:ascii="Times New Roman" w:hAnsi="Times New Roman"/>
          <w:sz w:val="24"/>
          <w:szCs w:val="24"/>
          <w:lang w:val="es-ES" w:eastAsia="es-ES"/>
        </w:rPr>
        <w:t>., 201</w:t>
      </w:r>
      <w:r w:rsidR="002B6479">
        <w:rPr>
          <w:rFonts w:ascii="Times New Roman" w:hAnsi="Times New Roman"/>
          <w:sz w:val="24"/>
          <w:szCs w:val="24"/>
          <w:lang w:val="es-ES" w:eastAsia="es-ES"/>
        </w:rPr>
        <w:t>1)</w:t>
      </w:r>
      <w:r w:rsidR="00077676">
        <w:rPr>
          <w:rFonts w:ascii="Times New Roman" w:hAnsi="Times New Roman"/>
          <w:sz w:val="24"/>
          <w:szCs w:val="24"/>
          <w:lang w:val="es-ES" w:eastAsia="es-ES"/>
        </w:rPr>
        <w:t>. D</w:t>
      </w:r>
      <w:r w:rsidRPr="00947F39">
        <w:rPr>
          <w:rFonts w:ascii="Times New Roman" w:hAnsi="Times New Roman"/>
          <w:sz w:val="24"/>
          <w:szCs w:val="24"/>
          <w:lang w:val="es-ES" w:eastAsia="es-ES"/>
        </w:rPr>
        <w:t xml:space="preserve">entro del contexto de convivencia escolar y, más concretamente, en el de conductas que alteran la convivencia en las clases de </w:t>
      </w:r>
      <w:r w:rsidR="00987062" w:rsidRPr="00947F39">
        <w:rPr>
          <w:rFonts w:ascii="Times New Roman" w:hAnsi="Times New Roman"/>
          <w:sz w:val="24"/>
          <w:szCs w:val="24"/>
          <w:lang w:val="es-ES" w:eastAsia="es-ES"/>
        </w:rPr>
        <w:t>Educación Física</w:t>
      </w:r>
      <w:r w:rsidR="00077676">
        <w:rPr>
          <w:rFonts w:ascii="Times New Roman" w:hAnsi="Times New Roman"/>
          <w:sz w:val="24"/>
          <w:szCs w:val="24"/>
          <w:lang w:val="es-ES" w:eastAsia="es-ES"/>
        </w:rPr>
        <w:t>, no existen muchos instrumentos que permitan</w:t>
      </w:r>
      <w:r w:rsidRPr="00947F39">
        <w:rPr>
          <w:rFonts w:ascii="Times New Roman" w:hAnsi="Times New Roman"/>
          <w:sz w:val="24"/>
          <w:szCs w:val="24"/>
          <w:lang w:val="es-ES" w:eastAsia="es-ES"/>
        </w:rPr>
        <w:t xml:space="preserve"> regist</w:t>
      </w:r>
      <w:r w:rsidR="00077676">
        <w:rPr>
          <w:rFonts w:ascii="Times New Roman" w:hAnsi="Times New Roman"/>
          <w:sz w:val="24"/>
          <w:szCs w:val="24"/>
          <w:lang w:val="es-ES" w:eastAsia="es-ES"/>
        </w:rPr>
        <w:t>rar las conductas perceptibles.</w:t>
      </w:r>
    </w:p>
    <w:p w14:paraId="5F397309" w14:textId="77777777" w:rsidR="00D67D9A" w:rsidRPr="00947F39" w:rsidRDefault="00D67D9A" w:rsidP="00750FDC">
      <w:pPr>
        <w:pStyle w:val="NormalWeb"/>
        <w:spacing w:before="2" w:after="2"/>
        <w:jc w:val="both"/>
        <w:rPr>
          <w:rFonts w:ascii="Times New Roman" w:hAnsi="Times New Roman"/>
          <w:sz w:val="24"/>
          <w:szCs w:val="24"/>
          <w:lang w:val="es-ES" w:eastAsia="es-ES"/>
        </w:rPr>
      </w:pPr>
      <w:r w:rsidRPr="00947F39">
        <w:rPr>
          <w:rFonts w:ascii="Times New Roman" w:hAnsi="Times New Roman"/>
          <w:sz w:val="24"/>
          <w:szCs w:val="24"/>
          <w:lang w:val="es-ES" w:eastAsia="es-ES"/>
        </w:rPr>
        <w:t>En este sentido, una de las primeras hojas de observación</w:t>
      </w:r>
      <w:r w:rsidR="0027608D" w:rsidRPr="00947F39">
        <w:rPr>
          <w:rFonts w:ascii="Times New Roman" w:hAnsi="Times New Roman"/>
          <w:sz w:val="24"/>
          <w:szCs w:val="24"/>
          <w:lang w:val="es-ES" w:eastAsia="es-ES"/>
        </w:rPr>
        <w:t>, basada en el sistema de categorías,</w:t>
      </w:r>
      <w:r w:rsidRPr="00947F39">
        <w:rPr>
          <w:rFonts w:ascii="Times New Roman" w:hAnsi="Times New Roman"/>
          <w:sz w:val="24"/>
          <w:szCs w:val="24"/>
          <w:lang w:val="es-ES" w:eastAsia="es-ES"/>
        </w:rPr>
        <w:t xml:space="preserve"> diseñada para evaluar conductas que </w:t>
      </w:r>
      <w:r w:rsidR="0027608D" w:rsidRPr="00947F39">
        <w:rPr>
          <w:rFonts w:ascii="Times New Roman" w:hAnsi="Times New Roman"/>
          <w:sz w:val="24"/>
          <w:szCs w:val="24"/>
          <w:lang w:val="es-ES" w:eastAsia="es-ES"/>
        </w:rPr>
        <w:t>alteran la convivencia y</w:t>
      </w:r>
      <w:r w:rsidRPr="00947F39">
        <w:rPr>
          <w:rFonts w:ascii="Times New Roman" w:hAnsi="Times New Roman"/>
          <w:sz w:val="24"/>
          <w:szCs w:val="24"/>
          <w:lang w:val="es-ES" w:eastAsia="es-ES"/>
        </w:rPr>
        <w:t xml:space="preserve"> específica para el ámbito de la </w:t>
      </w:r>
      <w:r w:rsidR="00987062" w:rsidRPr="00947F39">
        <w:rPr>
          <w:rFonts w:ascii="Times New Roman" w:hAnsi="Times New Roman"/>
          <w:sz w:val="24"/>
          <w:szCs w:val="24"/>
          <w:lang w:val="es-ES" w:eastAsia="es-ES"/>
        </w:rPr>
        <w:t>Educación Física</w:t>
      </w:r>
      <w:r w:rsidRPr="00947F39">
        <w:rPr>
          <w:rFonts w:ascii="Times New Roman" w:hAnsi="Times New Roman"/>
          <w:sz w:val="24"/>
          <w:szCs w:val="24"/>
          <w:lang w:val="es-ES" w:eastAsia="es-ES"/>
        </w:rPr>
        <w:t>, fue el System of Observa</w:t>
      </w:r>
      <w:r w:rsidR="00CC563D">
        <w:rPr>
          <w:rFonts w:ascii="Times New Roman" w:hAnsi="Times New Roman"/>
          <w:sz w:val="24"/>
          <w:szCs w:val="24"/>
          <w:lang w:val="es-ES" w:eastAsia="es-ES"/>
        </w:rPr>
        <w:t>tion of Disciplinary Incidents, o bien SODI (</w:t>
      </w:r>
      <w:r w:rsidR="002961BA">
        <w:rPr>
          <w:rFonts w:ascii="Times New Roman" w:hAnsi="Times New Roman"/>
          <w:sz w:val="24"/>
          <w:szCs w:val="24"/>
          <w:lang w:val="es-ES" w:eastAsia="es-ES"/>
        </w:rPr>
        <w:t xml:space="preserve">Sistema de Observación de Incidentes </w:t>
      </w:r>
      <w:r w:rsidR="00035A2A">
        <w:rPr>
          <w:rFonts w:ascii="Times New Roman" w:hAnsi="Times New Roman"/>
          <w:sz w:val="24"/>
          <w:szCs w:val="24"/>
          <w:lang w:val="es-ES" w:eastAsia="es-ES"/>
        </w:rPr>
        <w:t xml:space="preserve">de </w:t>
      </w:r>
      <w:r w:rsidR="00366DEF">
        <w:rPr>
          <w:rFonts w:ascii="Times New Roman" w:hAnsi="Times New Roman"/>
          <w:sz w:val="24"/>
          <w:szCs w:val="24"/>
          <w:lang w:val="es-ES" w:eastAsia="es-ES"/>
        </w:rPr>
        <w:t>Disciplina</w:t>
      </w:r>
      <w:r w:rsidR="00CC563D">
        <w:rPr>
          <w:rFonts w:ascii="Times New Roman" w:hAnsi="Times New Roman"/>
          <w:sz w:val="24"/>
          <w:szCs w:val="24"/>
          <w:lang w:val="es-ES" w:eastAsia="es-ES"/>
        </w:rPr>
        <w:t>),</w:t>
      </w:r>
      <w:r w:rsidRPr="00947F39">
        <w:rPr>
          <w:rFonts w:ascii="Times New Roman" w:hAnsi="Times New Roman"/>
          <w:sz w:val="24"/>
          <w:szCs w:val="24"/>
          <w:lang w:val="es-ES" w:eastAsia="es-ES"/>
        </w:rPr>
        <w:t xml:space="preserve"> validado por Goyette, Dore y Dion (2000), que contiene 19 tipos de conductas inadecuadas, agrupadas en tres categorías según la intensidad (leve, grave o muy grave). </w:t>
      </w:r>
      <w:r w:rsidR="0027608D" w:rsidRPr="00947F39">
        <w:rPr>
          <w:rFonts w:ascii="Times New Roman" w:hAnsi="Times New Roman"/>
          <w:sz w:val="24"/>
          <w:szCs w:val="24"/>
          <w:lang w:val="es-ES" w:eastAsia="es-ES"/>
        </w:rPr>
        <w:t>Este sistema de categorías</w:t>
      </w:r>
      <w:r w:rsidRPr="00947F39">
        <w:rPr>
          <w:rFonts w:ascii="Times New Roman" w:hAnsi="Times New Roman"/>
          <w:sz w:val="24"/>
          <w:szCs w:val="24"/>
          <w:lang w:val="es-ES" w:eastAsia="es-ES"/>
        </w:rPr>
        <w:t xml:space="preserve"> forma parte de un estudio centrado en estudiantes universitarios y</w:t>
      </w:r>
      <w:r w:rsidR="00077676">
        <w:rPr>
          <w:rFonts w:ascii="Times New Roman" w:hAnsi="Times New Roman"/>
          <w:sz w:val="24"/>
          <w:szCs w:val="24"/>
          <w:lang w:val="es-ES" w:eastAsia="es-ES"/>
        </w:rPr>
        <w:t xml:space="preserve"> futuros profesores</w:t>
      </w:r>
      <w:r w:rsidRPr="00947F39">
        <w:rPr>
          <w:rFonts w:ascii="Times New Roman" w:hAnsi="Times New Roman"/>
          <w:sz w:val="24"/>
          <w:szCs w:val="24"/>
          <w:lang w:val="es-ES" w:eastAsia="es-ES"/>
        </w:rPr>
        <w:t>, con la finalidad de descubrir y comprender las diferentes reacciones que los distintos prof</w:t>
      </w:r>
      <w:r w:rsidR="00720B02" w:rsidRPr="00947F39">
        <w:rPr>
          <w:rFonts w:ascii="Times New Roman" w:hAnsi="Times New Roman"/>
          <w:sz w:val="24"/>
          <w:szCs w:val="24"/>
          <w:lang w:val="es-ES" w:eastAsia="es-ES"/>
        </w:rPr>
        <w:t>esores pueden aplicar en funció</w:t>
      </w:r>
      <w:r w:rsidRPr="00947F39">
        <w:rPr>
          <w:rFonts w:ascii="Times New Roman" w:hAnsi="Times New Roman"/>
          <w:sz w:val="24"/>
          <w:szCs w:val="24"/>
          <w:lang w:val="es-ES" w:eastAsia="es-ES"/>
        </w:rPr>
        <w:t xml:space="preserve">n del contexto en el que se manifiestan los comportamientos de los alumnos, por lo que no es </w:t>
      </w:r>
      <w:r w:rsidR="008853F0" w:rsidRPr="00947F39">
        <w:rPr>
          <w:rFonts w:ascii="Times New Roman" w:hAnsi="Times New Roman"/>
          <w:sz w:val="24"/>
          <w:szCs w:val="24"/>
          <w:lang w:val="es-ES" w:eastAsia="es-ES"/>
        </w:rPr>
        <w:t>válida</w:t>
      </w:r>
      <w:r w:rsidRPr="00947F39">
        <w:rPr>
          <w:rFonts w:ascii="Times New Roman" w:hAnsi="Times New Roman"/>
          <w:sz w:val="24"/>
          <w:szCs w:val="24"/>
          <w:lang w:val="es-ES" w:eastAsia="es-ES"/>
        </w:rPr>
        <w:t xml:space="preserve"> para registrar cuantitativamente el número de conductas acaecidas en las clases.</w:t>
      </w:r>
    </w:p>
    <w:p w14:paraId="39FF04D3" w14:textId="77777777" w:rsidR="00D67D9A" w:rsidRPr="00947F39" w:rsidRDefault="00D67D9A" w:rsidP="00750FDC">
      <w:pPr>
        <w:pStyle w:val="Sangradetdecuerpo"/>
        <w:spacing w:before="120" w:line="240" w:lineRule="auto"/>
        <w:ind w:firstLine="0"/>
        <w:rPr>
          <w:b w:val="0"/>
          <w:lang w:val="es-ES"/>
        </w:rPr>
      </w:pPr>
      <w:r w:rsidRPr="00947F39">
        <w:rPr>
          <w:b w:val="0"/>
          <w:bCs w:val="0"/>
          <w:lang w:val="es-ES"/>
        </w:rPr>
        <w:t>Posteriormente</w:t>
      </w:r>
      <w:r w:rsidR="0092597E">
        <w:rPr>
          <w:b w:val="0"/>
          <w:bCs w:val="0"/>
          <w:lang w:val="es-ES"/>
        </w:rPr>
        <w:t>,</w:t>
      </w:r>
      <w:r w:rsidRPr="00947F39">
        <w:rPr>
          <w:b w:val="0"/>
          <w:bCs w:val="0"/>
          <w:lang w:val="es-ES"/>
        </w:rPr>
        <w:t xml:space="preserve"> apareció </w:t>
      </w:r>
      <w:r w:rsidR="0027608D" w:rsidRPr="00947F39">
        <w:rPr>
          <w:b w:val="0"/>
          <w:bCs w:val="0"/>
          <w:lang w:val="es-ES"/>
        </w:rPr>
        <w:t>otro sistema de categorías para observar las</w:t>
      </w:r>
      <w:r w:rsidRPr="00947F39">
        <w:rPr>
          <w:b w:val="0"/>
          <w:bCs w:val="0"/>
          <w:lang w:val="es-ES"/>
        </w:rPr>
        <w:t xml:space="preserve"> conductas antisociales (CAS) diseñada por Gras y Martínez (2002) </w:t>
      </w:r>
      <w:r w:rsidR="0027608D" w:rsidRPr="00947F39">
        <w:rPr>
          <w:b w:val="0"/>
          <w:bCs w:val="0"/>
          <w:lang w:val="es-ES"/>
        </w:rPr>
        <w:t>que evaluaba</w:t>
      </w:r>
      <w:r w:rsidRPr="00947F39">
        <w:rPr>
          <w:b w:val="0"/>
          <w:bCs w:val="0"/>
          <w:lang w:val="es-ES"/>
        </w:rPr>
        <w:t xml:space="preserve"> la conducta de los escolares mientras realizaban actividad física. Este instrumento agrupa</w:t>
      </w:r>
      <w:r w:rsidR="008853F0">
        <w:rPr>
          <w:b w:val="0"/>
          <w:bCs w:val="0"/>
          <w:lang w:val="es-ES"/>
        </w:rPr>
        <w:t xml:space="preserve"> las conductas antisociales en seis</w:t>
      </w:r>
      <w:r w:rsidRPr="00947F39">
        <w:rPr>
          <w:b w:val="0"/>
          <w:bCs w:val="0"/>
          <w:lang w:val="es-ES"/>
        </w:rPr>
        <w:t xml:space="preserve"> categorías: agresión, quitar (robar), molestar, falta de control</w:t>
      </w:r>
      <w:r w:rsidR="00651952">
        <w:rPr>
          <w:b w:val="0"/>
          <w:bCs w:val="0"/>
          <w:lang w:val="es-ES"/>
        </w:rPr>
        <w:t>, forzar u obligar y</w:t>
      </w:r>
      <w:r w:rsidRPr="00947F39">
        <w:rPr>
          <w:b w:val="0"/>
          <w:bCs w:val="0"/>
          <w:lang w:val="es-ES"/>
        </w:rPr>
        <w:t xml:space="preserve"> la categoría otros. Se trata de una hoja de observación con ciertas limitaciones, como la exclusión en la categoría de “agresión” de las ver</w:t>
      </w:r>
      <w:r w:rsidR="007D2AA5">
        <w:rPr>
          <w:b w:val="0"/>
          <w:bCs w:val="0"/>
          <w:lang w:val="es-ES"/>
        </w:rPr>
        <w:t xml:space="preserve">tientes verbales </w:t>
      </w:r>
      <w:r w:rsidRPr="00947F39">
        <w:rPr>
          <w:b w:val="0"/>
          <w:bCs w:val="0"/>
          <w:lang w:val="es-ES"/>
        </w:rPr>
        <w:t xml:space="preserve">y una definición poco operativa de la categoría “otros”. </w:t>
      </w:r>
      <w:r w:rsidR="0027608D" w:rsidRPr="00947F39">
        <w:rPr>
          <w:b w:val="0"/>
          <w:bCs w:val="0"/>
          <w:lang w:val="es-ES"/>
        </w:rPr>
        <w:t>Por otro lado, este sistema de categorías</w:t>
      </w:r>
      <w:r w:rsidRPr="00947F39">
        <w:rPr>
          <w:b w:val="0"/>
          <w:bCs w:val="0"/>
          <w:lang w:val="es-ES"/>
        </w:rPr>
        <w:t xml:space="preserve"> presenta un diseño específico para la observación “in situ”, y que</w:t>
      </w:r>
      <w:r w:rsidR="00473266" w:rsidRPr="00947F39">
        <w:rPr>
          <w:b w:val="0"/>
          <w:bCs w:val="0"/>
          <w:lang w:val="es-ES"/>
        </w:rPr>
        <w:t xml:space="preserve"> </w:t>
      </w:r>
      <w:r w:rsidRPr="00947F39">
        <w:rPr>
          <w:b w:val="0"/>
          <w:lang w:val="es-ES"/>
        </w:rPr>
        <w:t>tal y como señala Anguera (2010), las t</w:t>
      </w:r>
      <w:r w:rsidR="007D2AA5">
        <w:rPr>
          <w:b w:val="0"/>
          <w:lang w:val="es-ES"/>
        </w:rPr>
        <w:t>endencias actuales en</w:t>
      </w:r>
      <w:r w:rsidRPr="00947F39">
        <w:rPr>
          <w:b w:val="0"/>
          <w:lang w:val="es-ES"/>
        </w:rPr>
        <w:t xml:space="preserve"> investigación observacional tratan de evitar este tipo de observaciones para avanzar hacia la grabación de las conductas y su análisis informatizado, </w:t>
      </w:r>
      <w:r w:rsidR="007D2AA5">
        <w:rPr>
          <w:b w:val="0"/>
          <w:lang w:val="es-ES"/>
        </w:rPr>
        <w:t>con el objeto</w:t>
      </w:r>
      <w:r w:rsidRPr="00947F39">
        <w:rPr>
          <w:b w:val="0"/>
          <w:lang w:val="es-ES"/>
        </w:rPr>
        <w:t xml:space="preserve"> de</w:t>
      </w:r>
      <w:r w:rsidR="007D2AA5">
        <w:rPr>
          <w:b w:val="0"/>
          <w:lang w:val="es-ES"/>
        </w:rPr>
        <w:t xml:space="preserve"> poder</w:t>
      </w:r>
      <w:r w:rsidRPr="00947F39">
        <w:rPr>
          <w:b w:val="0"/>
          <w:lang w:val="es-ES"/>
        </w:rPr>
        <w:t xml:space="preserve"> volver a observar una conducta que ya ha sucedido, </w:t>
      </w:r>
      <w:r w:rsidR="007D2AA5">
        <w:rPr>
          <w:b w:val="0"/>
          <w:lang w:val="es-ES"/>
        </w:rPr>
        <w:t>o poder</w:t>
      </w:r>
      <w:r w:rsidRPr="00947F39">
        <w:rPr>
          <w:b w:val="0"/>
          <w:lang w:val="es-ES"/>
        </w:rPr>
        <w:t xml:space="preserve"> registrar varias conductas que acaecen simultáneamente.</w:t>
      </w:r>
    </w:p>
    <w:p w14:paraId="0768E35B" w14:textId="77777777" w:rsidR="003669E7" w:rsidRPr="00947F39" w:rsidRDefault="00035A2A" w:rsidP="00750FDC">
      <w:pPr>
        <w:pStyle w:val="Sangradetdecuerpo"/>
        <w:spacing w:before="120" w:line="240" w:lineRule="auto"/>
        <w:ind w:firstLine="0"/>
        <w:rPr>
          <w:b w:val="0"/>
          <w:lang w:val="es-ES"/>
        </w:rPr>
      </w:pPr>
      <w:r>
        <w:rPr>
          <w:b w:val="0"/>
          <w:lang w:val="es-ES"/>
        </w:rPr>
        <w:t xml:space="preserve">En este sentido, </w:t>
      </w:r>
      <w:r w:rsidR="002B6479">
        <w:rPr>
          <w:b w:val="0"/>
          <w:lang w:val="es-ES"/>
        </w:rPr>
        <w:t>Escartí</w:t>
      </w:r>
      <w:r w:rsidR="00FE1E01">
        <w:rPr>
          <w:b w:val="0"/>
          <w:i/>
          <w:lang w:val="es-ES"/>
        </w:rPr>
        <w:t xml:space="preserve"> </w:t>
      </w:r>
      <w:r w:rsidR="00FE1E01" w:rsidRPr="00FE1E01">
        <w:rPr>
          <w:b w:val="0"/>
          <w:lang w:val="es-ES"/>
        </w:rPr>
        <w:t>y col.</w:t>
      </w:r>
      <w:r w:rsidR="00D67D9A" w:rsidRPr="00947F39">
        <w:rPr>
          <w:b w:val="0"/>
          <w:lang w:val="es-ES"/>
        </w:rPr>
        <w:t xml:space="preserve"> </w:t>
      </w:r>
      <w:r>
        <w:rPr>
          <w:b w:val="0"/>
          <w:lang w:val="es-ES"/>
        </w:rPr>
        <w:t>(2005) elaboraron</w:t>
      </w:r>
      <w:r w:rsidR="0027608D" w:rsidRPr="00947F39">
        <w:rPr>
          <w:b w:val="0"/>
          <w:lang w:val="es-ES"/>
        </w:rPr>
        <w:t xml:space="preserve"> un sistema de categorías para </w:t>
      </w:r>
      <w:r w:rsidR="00D67D9A" w:rsidRPr="00947F39">
        <w:rPr>
          <w:b w:val="0"/>
          <w:lang w:val="es-ES"/>
        </w:rPr>
        <w:t xml:space="preserve">la evaluación de los comportamientos de responsabilidad personal y social, en la que, a través de la visualización del video de las clases de </w:t>
      </w:r>
      <w:r w:rsidR="00987062" w:rsidRPr="00947F39">
        <w:rPr>
          <w:b w:val="0"/>
          <w:lang w:val="es-ES"/>
        </w:rPr>
        <w:t>Educación Física</w:t>
      </w:r>
      <w:r w:rsidR="00D67D9A" w:rsidRPr="00947F39">
        <w:rPr>
          <w:b w:val="0"/>
          <w:lang w:val="es-ES"/>
        </w:rPr>
        <w:t xml:space="preserve">, los observadores identifican de manera cuantitativa la aparición de las conductas de agredir, interrumpir, no colaborar y ayudar a lo largo de diferentes sesiones. </w:t>
      </w:r>
      <w:r w:rsidR="0027608D" w:rsidRPr="00947F39">
        <w:rPr>
          <w:b w:val="0"/>
          <w:lang w:val="es-ES"/>
        </w:rPr>
        <w:t>Este sistema no ha sido validado</w:t>
      </w:r>
      <w:r w:rsidR="00D67D9A" w:rsidRPr="00947F39">
        <w:rPr>
          <w:b w:val="0"/>
          <w:lang w:val="es-ES"/>
        </w:rPr>
        <w:t xml:space="preserve"> científicamente,</w:t>
      </w:r>
      <w:r w:rsidR="003669E7" w:rsidRPr="00947F39">
        <w:rPr>
          <w:b w:val="0"/>
          <w:lang w:val="es-ES"/>
        </w:rPr>
        <w:t xml:space="preserve"> sino que presenta una concordancia consensuada, no profundizando en los análisis de ca</w:t>
      </w:r>
      <w:r w:rsidR="00FE1E01">
        <w:rPr>
          <w:b w:val="0"/>
          <w:lang w:val="es-ES"/>
        </w:rPr>
        <w:t>lidad de dato (Hernández, Díaz y</w:t>
      </w:r>
      <w:r w:rsidR="007D2AA5">
        <w:rPr>
          <w:b w:val="0"/>
          <w:lang w:val="es-ES"/>
        </w:rPr>
        <w:t xml:space="preserve"> Morales, 2010).</w:t>
      </w:r>
    </w:p>
    <w:p w14:paraId="5DE6BF39" w14:textId="77777777" w:rsidR="00D67D9A" w:rsidRPr="00947F39" w:rsidRDefault="00F84AFD" w:rsidP="00750FDC">
      <w:pPr>
        <w:pStyle w:val="Sangradetdecuerpo"/>
        <w:spacing w:before="120" w:line="240" w:lineRule="auto"/>
        <w:ind w:firstLine="0"/>
        <w:rPr>
          <w:b w:val="0"/>
          <w:lang w:val="es-ES"/>
        </w:rPr>
      </w:pPr>
      <w:r w:rsidRPr="00947F39">
        <w:rPr>
          <w:b w:val="0"/>
          <w:lang w:val="es-ES"/>
        </w:rPr>
        <w:t>Hernández, Díaz</w:t>
      </w:r>
      <w:r w:rsidR="00FE1E01">
        <w:rPr>
          <w:b w:val="0"/>
          <w:lang w:val="es-ES"/>
        </w:rPr>
        <w:t>,</w:t>
      </w:r>
      <w:r w:rsidR="00035A2A">
        <w:rPr>
          <w:b w:val="0"/>
          <w:lang w:val="es-ES"/>
        </w:rPr>
        <w:t xml:space="preserve"> y Morales (2010) </w:t>
      </w:r>
      <w:r w:rsidR="00874584">
        <w:rPr>
          <w:b w:val="0"/>
          <w:lang w:val="es-ES"/>
        </w:rPr>
        <w:t>expusieron</w:t>
      </w:r>
      <w:r w:rsidRPr="00947F39">
        <w:rPr>
          <w:b w:val="0"/>
          <w:lang w:val="es-ES"/>
        </w:rPr>
        <w:t xml:space="preserve"> una nueva herra</w:t>
      </w:r>
      <w:r w:rsidR="0027608D" w:rsidRPr="00947F39">
        <w:rPr>
          <w:b w:val="0"/>
          <w:lang w:val="es-ES"/>
        </w:rPr>
        <w:t>m</w:t>
      </w:r>
      <w:r w:rsidR="00874584">
        <w:rPr>
          <w:b w:val="0"/>
          <w:lang w:val="es-ES"/>
        </w:rPr>
        <w:t>ienta observacional que contenía</w:t>
      </w:r>
      <w:r w:rsidRPr="00947F39">
        <w:rPr>
          <w:b w:val="0"/>
          <w:lang w:val="es-ES"/>
        </w:rPr>
        <w:t xml:space="preserve"> altos valores de fiabilidad y </w:t>
      </w:r>
      <w:r w:rsidR="001975AB" w:rsidRPr="00947F39">
        <w:rPr>
          <w:b w:val="0"/>
          <w:lang w:val="es-ES"/>
        </w:rPr>
        <w:t>validez</w:t>
      </w:r>
      <w:r w:rsidRPr="00947F39">
        <w:rPr>
          <w:b w:val="0"/>
          <w:lang w:val="es-ES"/>
        </w:rPr>
        <w:t xml:space="preserve">, específico para las clases de </w:t>
      </w:r>
      <w:r w:rsidR="00987062" w:rsidRPr="00947F39">
        <w:rPr>
          <w:b w:val="0"/>
          <w:lang w:val="es-ES"/>
        </w:rPr>
        <w:t>Educación Física</w:t>
      </w:r>
      <w:r w:rsidRPr="00947F39">
        <w:rPr>
          <w:b w:val="0"/>
          <w:lang w:val="es-ES"/>
        </w:rPr>
        <w:t>, pero que registra</w:t>
      </w:r>
      <w:r w:rsidR="00874584">
        <w:rPr>
          <w:b w:val="0"/>
          <w:lang w:val="es-ES"/>
        </w:rPr>
        <w:t>ba</w:t>
      </w:r>
      <w:r w:rsidRPr="00947F39">
        <w:rPr>
          <w:b w:val="0"/>
          <w:lang w:val="es-ES"/>
        </w:rPr>
        <w:t xml:space="preserve"> 22 conductas que alteran la convivencia, un número muy elevado, lo cual dificulta su aplicación, además de no incluir conductas tan importantes como las agresiones.</w:t>
      </w:r>
    </w:p>
    <w:p w14:paraId="7842CB24" w14:textId="77777777" w:rsidR="00D67D9A" w:rsidRPr="00947F39" w:rsidRDefault="00D67D9A" w:rsidP="00750FDC">
      <w:pPr>
        <w:pStyle w:val="Sangradetdecuerpo"/>
        <w:spacing w:before="120" w:line="240" w:lineRule="auto"/>
        <w:ind w:firstLine="0"/>
        <w:rPr>
          <w:b w:val="0"/>
          <w:lang w:val="es-ES"/>
        </w:rPr>
      </w:pPr>
      <w:r w:rsidRPr="00947F39">
        <w:rPr>
          <w:b w:val="0"/>
          <w:lang w:val="es-ES"/>
        </w:rPr>
        <w:t>Por lo tanto, el limitado número de instrumentos de observación de conductas que alteran l</w:t>
      </w:r>
      <w:r w:rsidR="00720B02" w:rsidRPr="00947F39">
        <w:rPr>
          <w:b w:val="0"/>
          <w:lang w:val="es-ES"/>
        </w:rPr>
        <w:t xml:space="preserve">a convivencia en las clases de </w:t>
      </w:r>
      <w:r w:rsidR="00987062" w:rsidRPr="00947F39">
        <w:rPr>
          <w:b w:val="0"/>
          <w:lang w:val="es-ES"/>
        </w:rPr>
        <w:t>Educación Física</w:t>
      </w:r>
      <w:r w:rsidR="0027608D" w:rsidRPr="00947F39">
        <w:rPr>
          <w:b w:val="0"/>
          <w:lang w:val="es-ES"/>
        </w:rPr>
        <w:t>, y los problemas</w:t>
      </w:r>
      <w:r w:rsidRPr="00947F39">
        <w:rPr>
          <w:b w:val="0"/>
          <w:lang w:val="es-ES"/>
        </w:rPr>
        <w:t xml:space="preserve"> existentes en los ya creados, tales </w:t>
      </w:r>
      <w:r w:rsidR="00CC563D" w:rsidRPr="00947F39">
        <w:rPr>
          <w:b w:val="0"/>
          <w:lang w:val="es-ES"/>
        </w:rPr>
        <w:t>como</w:t>
      </w:r>
      <w:r w:rsidRPr="00947F39">
        <w:rPr>
          <w:b w:val="0"/>
          <w:lang w:val="es-ES"/>
        </w:rPr>
        <w:t xml:space="preserve"> un</w:t>
      </w:r>
      <w:r w:rsidR="00F84AFD" w:rsidRPr="00947F39">
        <w:rPr>
          <w:b w:val="0"/>
          <w:lang w:val="es-ES"/>
        </w:rPr>
        <w:t xml:space="preserve"> elevado o</w:t>
      </w:r>
      <w:r w:rsidRPr="00947F39">
        <w:rPr>
          <w:b w:val="0"/>
          <w:lang w:val="es-ES"/>
        </w:rPr>
        <w:t xml:space="preserve"> bajo número de conductas a observar, registros cualitativos, técnicas de observación “in situ” o la no validación científica de alguna de ellas, ponen de manifiesto la necesidad del diseño de un nuevo instrumento que supla las carencias de las ya existentes.</w:t>
      </w:r>
    </w:p>
    <w:p w14:paraId="35781153" w14:textId="77777777" w:rsidR="00D67D9A" w:rsidRPr="00947F39" w:rsidRDefault="00D67D9A" w:rsidP="00750FDC">
      <w:pPr>
        <w:spacing w:before="120"/>
      </w:pPr>
      <w:r w:rsidRPr="00947F39">
        <w:t xml:space="preserve">De este modo, el objetivo principal de la investigación es diseñar y validar un instrumento de observación de conductas que alteran la convivencia en las clases de </w:t>
      </w:r>
      <w:r w:rsidR="00987062" w:rsidRPr="00947F39">
        <w:t>Educación Física</w:t>
      </w:r>
      <w:r w:rsidRPr="00947F39">
        <w:t>, que permita definir y categorizar</w:t>
      </w:r>
      <w:r w:rsidR="00F84AFD" w:rsidRPr="00947F39">
        <w:t xml:space="preserve"> dichas conductas, facilitando </w:t>
      </w:r>
      <w:r w:rsidRPr="00947F39">
        <w:t xml:space="preserve">su aplicación sin la presencia del </w:t>
      </w:r>
      <w:r w:rsidRPr="00947F39">
        <w:lastRenderedPageBreak/>
        <w:t>obse</w:t>
      </w:r>
      <w:r w:rsidR="00F84AFD" w:rsidRPr="00947F39">
        <w:t>rvador en el aula y</w:t>
      </w:r>
      <w:r w:rsidRPr="00947F39">
        <w:t xml:space="preserve"> minimizando el efecto de la misma en el comportamiento del alumnado.</w:t>
      </w:r>
    </w:p>
    <w:p w14:paraId="5A3D70B2" w14:textId="77777777" w:rsidR="00474DBA" w:rsidRDefault="00474DBA" w:rsidP="00750FDC">
      <w:pPr>
        <w:pStyle w:val="PSIReferencias"/>
        <w:spacing w:before="120"/>
        <w:ind w:left="0" w:firstLine="0"/>
        <w:outlineLvl w:val="0"/>
      </w:pPr>
    </w:p>
    <w:p w14:paraId="02194AD0" w14:textId="77777777" w:rsidR="00474DBA" w:rsidRPr="00947F39" w:rsidRDefault="00720B02" w:rsidP="00750FDC">
      <w:pPr>
        <w:pStyle w:val="PSIReferencias"/>
        <w:spacing w:before="120"/>
        <w:ind w:left="0" w:firstLine="0"/>
        <w:jc w:val="center"/>
        <w:outlineLvl w:val="0"/>
        <w:rPr>
          <w:b/>
          <w:bCs/>
        </w:rPr>
      </w:pPr>
      <w:r w:rsidRPr="00947F39">
        <w:rPr>
          <w:b/>
          <w:bCs/>
        </w:rPr>
        <w:t>M</w:t>
      </w:r>
      <w:r w:rsidR="00AA3076">
        <w:rPr>
          <w:b/>
          <w:bCs/>
        </w:rPr>
        <w:t>étodo</w:t>
      </w:r>
    </w:p>
    <w:p w14:paraId="1F57C17D" w14:textId="77777777" w:rsidR="00474DBA" w:rsidRPr="00474DBA" w:rsidRDefault="00D67D9A" w:rsidP="00750FDC">
      <w:pPr>
        <w:pStyle w:val="PSIReferencias"/>
        <w:spacing w:before="120"/>
        <w:ind w:left="0" w:firstLine="0"/>
        <w:outlineLvl w:val="0"/>
        <w:rPr>
          <w:bCs/>
          <w:i/>
        </w:rPr>
      </w:pPr>
      <w:r w:rsidRPr="00474DBA">
        <w:rPr>
          <w:bCs/>
          <w:i/>
        </w:rPr>
        <w:t>Muestra</w:t>
      </w:r>
    </w:p>
    <w:p w14:paraId="04A6AD89" w14:textId="77777777" w:rsidR="00D67D9A" w:rsidRPr="00947F39" w:rsidRDefault="00D67D9A" w:rsidP="00750FDC">
      <w:pPr>
        <w:spacing w:before="120"/>
      </w:pPr>
      <w:r w:rsidRPr="00947F39">
        <w:t>Para el desarrollo de la</w:t>
      </w:r>
      <w:r w:rsidR="00430B2F" w:rsidRPr="00947F39">
        <w:t xml:space="preserve"> investigación se emplearon dos</w:t>
      </w:r>
      <w:r w:rsidRPr="00947F39">
        <w:t xml:space="preserve"> tipos de participantes. En primer lugar, </w:t>
      </w:r>
      <w:r w:rsidR="00A53873">
        <w:t>se solicitó la colaboración de seis</w:t>
      </w:r>
      <w:r w:rsidRPr="00947F39">
        <w:t xml:space="preserve"> jueces expertos, todos ellos Maestros especialistas en </w:t>
      </w:r>
      <w:r w:rsidR="00987062" w:rsidRPr="00947F39">
        <w:t>Educación Física</w:t>
      </w:r>
      <w:r w:rsidR="00A53873">
        <w:t>, Licenciados en Ciencias de l</w:t>
      </w:r>
      <w:r w:rsidR="002B6479">
        <w:t>a Actividad Física y el Deporte</w:t>
      </w:r>
      <w:r w:rsidRPr="00947F39">
        <w:t>, docentes en activo y Doctores en Ciencias de la Actividad Física y el Deporte o Catedráticos de</w:t>
      </w:r>
      <w:r w:rsidR="00A53873">
        <w:t xml:space="preserve"> Educación</w:t>
      </w:r>
      <w:r w:rsidRPr="00947F39">
        <w:t xml:space="preserve"> Secundaria.</w:t>
      </w:r>
    </w:p>
    <w:p w14:paraId="095C1213" w14:textId="77777777" w:rsidR="00A53873" w:rsidRDefault="00D67D9A" w:rsidP="00750FDC">
      <w:pPr>
        <w:spacing w:before="120"/>
      </w:pPr>
      <w:r w:rsidRPr="00947F39">
        <w:t xml:space="preserve">En segundo lugar, </w:t>
      </w:r>
      <w:r w:rsidR="00B0139D" w:rsidRPr="00947F39">
        <w:t>cuatro</w:t>
      </w:r>
      <w:r w:rsidR="00430B2F" w:rsidRPr="00947F39">
        <w:t xml:space="preserve"> observadores</w:t>
      </w:r>
      <w:r w:rsidR="00473266" w:rsidRPr="00947F39">
        <w:t>, Licenciados en Ciencias de la Actividad Física y el Deporte,</w:t>
      </w:r>
      <w:r w:rsidR="00430B2F" w:rsidRPr="00947F39">
        <w:t xml:space="preserve"> fueron formados en la valoración de las conductas que alteran el clima de convivencia, y se encargaron de visualizar el número de conductas y debatir sobre la tipología de las mismas en el proceso de validación del instrumento. </w:t>
      </w:r>
    </w:p>
    <w:p w14:paraId="2C2E2A4F" w14:textId="77777777" w:rsidR="00987062" w:rsidRPr="00750FDC" w:rsidRDefault="00430B2F" w:rsidP="00750FDC">
      <w:pPr>
        <w:spacing w:before="120"/>
      </w:pPr>
      <w:r w:rsidRPr="00947F39">
        <w:t>Para ello,</w:t>
      </w:r>
      <w:r w:rsidR="00A53873">
        <w:t xml:space="preserve"> se</w:t>
      </w:r>
      <w:r w:rsidRPr="00947F39">
        <w:t xml:space="preserve"> analizaron 10 clases de </w:t>
      </w:r>
      <w:r w:rsidR="00987062" w:rsidRPr="00947F39">
        <w:t>Educación Física</w:t>
      </w:r>
      <w:r w:rsidR="00B0139D" w:rsidRPr="00947F39">
        <w:t xml:space="preserve"> de cursos de sexto</w:t>
      </w:r>
      <w:r w:rsidRPr="00947F39">
        <w:t xml:space="preserve"> de</w:t>
      </w:r>
      <w:r w:rsidR="00B0139D" w:rsidRPr="00947F39">
        <w:t xml:space="preserve"> Educación Primaria y tercero</w:t>
      </w:r>
      <w:r w:rsidRPr="00947F39">
        <w:t xml:space="preserve"> de Educación Secundaria Obligatoria, de 10 Centros Escolares diferentes.</w:t>
      </w:r>
      <w:r w:rsidR="00A53873">
        <w:t xml:space="preserve"> La selección del muestreo de los cen</w:t>
      </w:r>
      <w:r w:rsidR="00077676">
        <w:t xml:space="preserve">tros fue por conveniencia, debido a </w:t>
      </w:r>
      <w:r w:rsidR="00A53873">
        <w:t>la accesibilidad por parte de los investigadores</w:t>
      </w:r>
      <w:r w:rsidR="00077676">
        <w:t>. Los centros se encontraban en diferentes contextos socio-económicos</w:t>
      </w:r>
      <w:r w:rsidR="00A53873">
        <w:t xml:space="preserve">. </w:t>
      </w:r>
      <w:r w:rsidRPr="00947F39">
        <w:t>Las clases analizadas estaban compuestas por un n</w:t>
      </w:r>
      <w:r w:rsidR="00A53873">
        <w:t>úmero de entre 20 y 32 alumnos. En este caso, la selección de las clases dentro de cada centro educativo fue aleatorio dentro de los cursos elegidos en el estudio</w:t>
      </w:r>
      <w:r w:rsidR="00D979DE">
        <w:t xml:space="preserve"> (</w:t>
      </w:r>
      <w:r w:rsidR="00D979DE" w:rsidRPr="00D979DE">
        <w:t>sexto de Educación Primaria y tercero de Educación Secundaria</w:t>
      </w:r>
      <w:r w:rsidR="00D979DE">
        <w:t>).</w:t>
      </w:r>
    </w:p>
    <w:p w14:paraId="0219F683" w14:textId="77777777" w:rsidR="00474DBA" w:rsidRPr="00474DBA" w:rsidRDefault="000721A8" w:rsidP="00750FDC">
      <w:pPr>
        <w:pStyle w:val="PSIReferencias"/>
        <w:spacing w:before="120"/>
        <w:ind w:left="0" w:firstLine="0"/>
        <w:outlineLvl w:val="0"/>
        <w:rPr>
          <w:bCs/>
          <w:i/>
        </w:rPr>
      </w:pPr>
      <w:r w:rsidRPr="00474DBA">
        <w:rPr>
          <w:bCs/>
          <w:i/>
        </w:rPr>
        <w:t>Procedimiento</w:t>
      </w:r>
    </w:p>
    <w:p w14:paraId="3912C2F3" w14:textId="77777777" w:rsidR="00D67D9A" w:rsidRPr="00947F39" w:rsidRDefault="00D67D9A" w:rsidP="00750FDC">
      <w:pPr>
        <w:pStyle w:val="PSIReferencias"/>
        <w:spacing w:before="120"/>
        <w:ind w:left="0" w:firstLine="0"/>
      </w:pPr>
      <w:r w:rsidRPr="00947F39">
        <w:t>El procedimiento de la investigación estuvo formado por varias fases, en las que se realizaron diferentes versiones del instrumento definitivo. Durante este proceso, se siguió la línea</w:t>
      </w:r>
      <w:r w:rsidR="00FE1E01">
        <w:t xml:space="preserve"> de trabajo de los autores Cruz y col.</w:t>
      </w:r>
      <w:r w:rsidRPr="00947F39">
        <w:t xml:space="preserve"> (1996), en la validación de un instrumento de observación de conductas relacionadas con </w:t>
      </w:r>
      <w:r w:rsidR="00366DEF">
        <w:t>el fair play en</w:t>
      </w:r>
      <w:r w:rsidRPr="00947F39">
        <w:t xml:space="preserve"> fútbol.</w:t>
      </w:r>
    </w:p>
    <w:p w14:paraId="1FCDC96F" w14:textId="77777777" w:rsidR="00D67D9A" w:rsidRPr="00947F39" w:rsidRDefault="00200F85" w:rsidP="00750FDC">
      <w:pPr>
        <w:pStyle w:val="PSIReferencias"/>
        <w:spacing w:before="120"/>
        <w:ind w:left="0" w:firstLine="0"/>
        <w:rPr>
          <w:bCs/>
          <w:i/>
        </w:rPr>
      </w:pPr>
      <w:r>
        <w:rPr>
          <w:bCs/>
          <w:i/>
        </w:rPr>
        <w:t>Fase 1.</w:t>
      </w:r>
      <w:r w:rsidR="00D67D9A" w:rsidRPr="00947F39">
        <w:rPr>
          <w:bCs/>
          <w:i/>
        </w:rPr>
        <w:t xml:space="preserve"> Elaboración de la primera versión del Instrumento de Observación de Conductas que Alteran la Convivencia en las clases de </w:t>
      </w:r>
      <w:r w:rsidR="00987062" w:rsidRPr="00947F39">
        <w:rPr>
          <w:bCs/>
          <w:i/>
        </w:rPr>
        <w:t>Educación Física</w:t>
      </w:r>
      <w:r w:rsidR="00D67D9A" w:rsidRPr="00947F39">
        <w:rPr>
          <w:bCs/>
          <w:i/>
        </w:rPr>
        <w:t xml:space="preserve"> (CACEF).</w:t>
      </w:r>
    </w:p>
    <w:p w14:paraId="34B57A0C" w14:textId="77777777" w:rsidR="00D67D9A" w:rsidRPr="00947F39" w:rsidRDefault="00D67D9A" w:rsidP="00750FDC">
      <w:pPr>
        <w:pStyle w:val="PSIReferencias"/>
        <w:spacing w:before="120"/>
        <w:ind w:left="0" w:firstLine="0"/>
        <w:rPr>
          <w:b/>
          <w:bCs/>
        </w:rPr>
      </w:pPr>
      <w:r w:rsidRPr="00947F39">
        <w:t xml:space="preserve">En esta primera fase se elaboró una versión a partir del instrumento desarrollado </w:t>
      </w:r>
      <w:r w:rsidR="002961BA">
        <w:t>por Kulinna, Cothran</w:t>
      </w:r>
      <w:r w:rsidR="00FE1E01">
        <w:t>,</w:t>
      </w:r>
      <w:r w:rsidR="002961BA">
        <w:t xml:space="preserve"> y Recualos</w:t>
      </w:r>
      <w:r w:rsidRPr="00947F39">
        <w:t xml:space="preserve"> (2003</w:t>
      </w:r>
      <w:r w:rsidR="002961BA" w:rsidRPr="00FE1E01">
        <w:rPr>
          <w:iCs/>
        </w:rPr>
        <w:t>),</w:t>
      </w:r>
      <w:r w:rsidR="002961BA">
        <w:rPr>
          <w:i/>
          <w:iCs/>
        </w:rPr>
        <w:t xml:space="preserve"> </w:t>
      </w:r>
      <w:r w:rsidRPr="00947F39">
        <w:rPr>
          <w:i/>
          <w:iCs/>
        </w:rPr>
        <w:t xml:space="preserve">Physical Education </w:t>
      </w:r>
      <w:r w:rsidR="002961BA">
        <w:rPr>
          <w:i/>
          <w:iCs/>
        </w:rPr>
        <w:t xml:space="preserve">Classroom Management Instrument </w:t>
      </w:r>
      <w:r w:rsidR="002961BA" w:rsidRPr="002961BA">
        <w:rPr>
          <w:iCs/>
        </w:rPr>
        <w:t>(</w:t>
      </w:r>
      <w:r w:rsidR="002961BA">
        <w:rPr>
          <w:iCs/>
        </w:rPr>
        <w:t>Instrumento de la Gestión del Aula en E</w:t>
      </w:r>
      <w:r w:rsidR="00FB06D3">
        <w:rPr>
          <w:iCs/>
        </w:rPr>
        <w:t xml:space="preserve">ducación </w:t>
      </w:r>
      <w:r w:rsidR="002961BA">
        <w:rPr>
          <w:iCs/>
        </w:rPr>
        <w:t>F</w:t>
      </w:r>
      <w:r w:rsidR="00FB06D3">
        <w:rPr>
          <w:iCs/>
        </w:rPr>
        <w:t>ísica</w:t>
      </w:r>
      <w:r w:rsidR="002961BA" w:rsidRPr="002961BA">
        <w:rPr>
          <w:iCs/>
        </w:rPr>
        <w:t>)</w:t>
      </w:r>
      <w:r w:rsidR="002961BA">
        <w:rPr>
          <w:iCs/>
        </w:rPr>
        <w:t>,</w:t>
      </w:r>
      <w:r w:rsidRPr="00947F39">
        <w:t xml:space="preserve"> que abarca y evalúa todas la tipologías de comportamientos que alteran la convivencia en el área de </w:t>
      </w:r>
      <w:r w:rsidR="00987062" w:rsidRPr="00947F39">
        <w:t>Educación Física</w:t>
      </w:r>
      <w:r w:rsidR="000A1610">
        <w:t>,</w:t>
      </w:r>
      <w:r w:rsidRPr="00947F39">
        <w:t xml:space="preserve"> tal y como se entiende actualmente este fenómeno en los centros. Esta adaptació</w:t>
      </w:r>
      <w:r w:rsidR="00473266" w:rsidRPr="00947F39">
        <w:t>n transcultural realizada por Dí</w:t>
      </w:r>
      <w:r w:rsidRPr="00947F39">
        <w:t>az y Esteban (2010) consta de 59 ítems que describen conducta</w:t>
      </w:r>
      <w:r w:rsidR="00A53873">
        <w:t>s inadecuadas, clasificadas en seis</w:t>
      </w:r>
      <w:r w:rsidRPr="00947F39">
        <w:t xml:space="preserve"> categorías, relacionadas con la agresividad, la falta de madurez, el desinterés académico, disruptivas, antisociales y de indisciplina.</w:t>
      </w:r>
    </w:p>
    <w:p w14:paraId="3117E638" w14:textId="77777777" w:rsidR="00D67D9A" w:rsidRPr="00947F39" w:rsidRDefault="00D67D9A" w:rsidP="00750FDC">
      <w:pPr>
        <w:spacing w:before="120"/>
      </w:pPr>
      <w:r w:rsidRPr="00947F39">
        <w:t>Poster</w:t>
      </w:r>
      <w:r w:rsidR="00A53873">
        <w:t>iormente, un grupo formado por seis</w:t>
      </w:r>
      <w:r w:rsidRPr="00947F39">
        <w:t xml:space="preserve"> jueces expertos buscó reducir el número de ítems de forma que fueran los más significativos por un lado y que se pudieran utilizar de una forma eficaz durante las sesiones de </w:t>
      </w:r>
      <w:r w:rsidR="00987062" w:rsidRPr="00947F39">
        <w:t>Educación Física</w:t>
      </w:r>
      <w:r w:rsidRPr="00947F39">
        <w:t xml:space="preserve">, facilitando el entrenamiento de los observadores. El resultado fue una hoja de observación inicial con 12 ítems encaminados a determinar la frecuencia con la que se producían las conductas por parte de cualquiera de los alumnos </w:t>
      </w:r>
      <w:r w:rsidR="00CE38A9" w:rsidRPr="00947F39">
        <w:t>en el desarrollo de la sesión (T</w:t>
      </w:r>
      <w:r w:rsidRPr="00947F39">
        <w:t>abla 1).</w:t>
      </w:r>
    </w:p>
    <w:p w14:paraId="7CE7AD3C" w14:textId="77777777" w:rsidR="00987062" w:rsidRPr="00947F39" w:rsidRDefault="00987062" w:rsidP="00750FDC">
      <w:pPr>
        <w:spacing w:before="120"/>
        <w:ind w:firstLine="567"/>
      </w:pPr>
    </w:p>
    <w:p w14:paraId="5EEDCE28" w14:textId="77777777" w:rsidR="009E114A" w:rsidRPr="00200F85" w:rsidRDefault="009E114A" w:rsidP="00750FDC">
      <w:pPr>
        <w:spacing w:before="120"/>
        <w:jc w:val="center"/>
        <w:rPr>
          <w:iCs/>
        </w:rPr>
      </w:pPr>
      <w:r w:rsidRPr="00200F85">
        <w:lastRenderedPageBreak/>
        <w:t xml:space="preserve">Tabla 1. </w:t>
      </w:r>
      <w:r w:rsidRPr="00200F85">
        <w:rPr>
          <w:iCs/>
        </w:rPr>
        <w:t xml:space="preserve">Conductas utilizadas para confeccionar </w:t>
      </w:r>
      <w:r w:rsidR="004F3AB6" w:rsidRPr="00200F85">
        <w:rPr>
          <w:iCs/>
        </w:rPr>
        <w:t>la primera</w:t>
      </w:r>
      <w:r w:rsidR="00AC66EB">
        <w:rPr>
          <w:iCs/>
        </w:rPr>
        <w:t xml:space="preserve"> versión del CACEF</w:t>
      </w:r>
    </w:p>
    <w:tbl>
      <w:tblPr>
        <w:tblW w:w="8917"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744"/>
        <w:gridCol w:w="4173"/>
      </w:tblGrid>
      <w:tr w:rsidR="009E114A" w:rsidRPr="00947F39" w14:paraId="0ADB6CA6" w14:textId="77777777">
        <w:trPr>
          <w:trHeight w:val="122"/>
          <w:jc w:val="center"/>
        </w:trPr>
        <w:tc>
          <w:tcPr>
            <w:tcW w:w="8917" w:type="dxa"/>
            <w:gridSpan w:val="2"/>
            <w:tcBorders>
              <w:left w:val="single" w:sz="4" w:space="0" w:color="auto"/>
              <w:bottom w:val="single" w:sz="4" w:space="0" w:color="auto"/>
              <w:right w:val="single" w:sz="4" w:space="0" w:color="auto"/>
            </w:tcBorders>
            <w:tcMar>
              <w:left w:w="57" w:type="dxa"/>
              <w:right w:w="57" w:type="dxa"/>
            </w:tcMar>
            <w:vAlign w:val="center"/>
          </w:tcPr>
          <w:p w14:paraId="640ABC01" w14:textId="77777777" w:rsidR="009E114A" w:rsidRPr="00947F39" w:rsidRDefault="009E114A" w:rsidP="00750FDC">
            <w:pPr>
              <w:autoSpaceDE w:val="0"/>
              <w:autoSpaceDN w:val="0"/>
              <w:adjustRightInd w:val="0"/>
              <w:spacing w:before="120"/>
              <w:jc w:val="center"/>
              <w:rPr>
                <w:bCs/>
              </w:rPr>
            </w:pPr>
            <w:r w:rsidRPr="00947F39">
              <w:rPr>
                <w:bCs/>
              </w:rPr>
              <w:t>CONDUCTAS</w:t>
            </w:r>
          </w:p>
        </w:tc>
      </w:tr>
      <w:tr w:rsidR="009E114A" w:rsidRPr="00947F39" w14:paraId="32EE006A" w14:textId="77777777">
        <w:trPr>
          <w:trHeight w:val="63"/>
          <w:jc w:val="center"/>
        </w:trPr>
        <w:tc>
          <w:tcPr>
            <w:tcW w:w="4744" w:type="dxa"/>
            <w:tcBorders>
              <w:left w:val="single" w:sz="4" w:space="0" w:color="auto"/>
              <w:bottom w:val="nil"/>
              <w:right w:val="single" w:sz="4" w:space="0" w:color="auto"/>
            </w:tcBorders>
            <w:tcMar>
              <w:left w:w="57" w:type="dxa"/>
              <w:right w:w="57" w:type="dxa"/>
            </w:tcMar>
            <w:vAlign w:val="center"/>
          </w:tcPr>
          <w:p w14:paraId="1EE3E091" w14:textId="77777777" w:rsidR="009E114A" w:rsidRPr="00947F39" w:rsidRDefault="009E114A" w:rsidP="00750FDC">
            <w:pPr>
              <w:autoSpaceDE w:val="0"/>
              <w:autoSpaceDN w:val="0"/>
              <w:adjustRightInd w:val="0"/>
              <w:spacing w:before="120"/>
              <w:jc w:val="left"/>
            </w:pPr>
            <w:r w:rsidRPr="00947F39">
              <w:t>1. Quejarse</w:t>
            </w:r>
          </w:p>
        </w:tc>
        <w:tc>
          <w:tcPr>
            <w:tcW w:w="4173" w:type="dxa"/>
            <w:tcBorders>
              <w:left w:val="single" w:sz="4" w:space="0" w:color="auto"/>
              <w:bottom w:val="nil"/>
              <w:right w:val="single" w:sz="4" w:space="0" w:color="auto"/>
            </w:tcBorders>
          </w:tcPr>
          <w:p w14:paraId="272AE05C" w14:textId="77777777" w:rsidR="009E114A" w:rsidRPr="00947F39" w:rsidRDefault="009E114A" w:rsidP="00750FDC">
            <w:pPr>
              <w:autoSpaceDE w:val="0"/>
              <w:autoSpaceDN w:val="0"/>
              <w:adjustRightInd w:val="0"/>
              <w:spacing w:before="120"/>
              <w:jc w:val="left"/>
            </w:pPr>
            <w:r w:rsidRPr="00947F39">
              <w:t>7. No seguir las indicaciones del profesor</w:t>
            </w:r>
          </w:p>
        </w:tc>
      </w:tr>
      <w:tr w:rsidR="009E114A" w:rsidRPr="00947F39" w14:paraId="1E44BC48" w14:textId="77777777">
        <w:trPr>
          <w:trHeight w:val="63"/>
          <w:jc w:val="center"/>
        </w:trPr>
        <w:tc>
          <w:tcPr>
            <w:tcW w:w="4744" w:type="dxa"/>
            <w:tcBorders>
              <w:top w:val="nil"/>
              <w:left w:val="single" w:sz="4" w:space="0" w:color="auto"/>
              <w:bottom w:val="nil"/>
              <w:right w:val="single" w:sz="4" w:space="0" w:color="auto"/>
            </w:tcBorders>
            <w:tcMar>
              <w:left w:w="57" w:type="dxa"/>
              <w:right w:w="57" w:type="dxa"/>
            </w:tcMar>
            <w:vAlign w:val="center"/>
          </w:tcPr>
          <w:p w14:paraId="6F92B7EC" w14:textId="77777777" w:rsidR="009E114A" w:rsidRPr="00947F39" w:rsidRDefault="009E114A" w:rsidP="00750FDC">
            <w:pPr>
              <w:autoSpaceDE w:val="0"/>
              <w:autoSpaceDN w:val="0"/>
              <w:adjustRightInd w:val="0"/>
              <w:spacing w:before="120"/>
              <w:jc w:val="left"/>
            </w:pPr>
            <w:r w:rsidRPr="00947F39">
              <w:t>2. Hacer trampas, engañar en los juegos y deportes</w:t>
            </w:r>
          </w:p>
        </w:tc>
        <w:tc>
          <w:tcPr>
            <w:tcW w:w="4173" w:type="dxa"/>
            <w:tcBorders>
              <w:top w:val="nil"/>
              <w:left w:val="single" w:sz="4" w:space="0" w:color="auto"/>
              <w:bottom w:val="nil"/>
              <w:right w:val="single" w:sz="4" w:space="0" w:color="auto"/>
            </w:tcBorders>
          </w:tcPr>
          <w:p w14:paraId="6AA6DBA2" w14:textId="77777777" w:rsidR="009E114A" w:rsidRPr="00947F39" w:rsidRDefault="009E114A" w:rsidP="00750FDC">
            <w:pPr>
              <w:autoSpaceDE w:val="0"/>
              <w:autoSpaceDN w:val="0"/>
              <w:adjustRightInd w:val="0"/>
              <w:spacing w:before="120"/>
              <w:jc w:val="left"/>
            </w:pPr>
            <w:r w:rsidRPr="00947F39">
              <w:t>8. Interrumpir o molestar a los demás</w:t>
            </w:r>
          </w:p>
        </w:tc>
      </w:tr>
      <w:tr w:rsidR="009E114A" w:rsidRPr="00947F39" w14:paraId="5BBE941F" w14:textId="77777777">
        <w:trPr>
          <w:trHeight w:val="63"/>
          <w:jc w:val="center"/>
        </w:trPr>
        <w:tc>
          <w:tcPr>
            <w:tcW w:w="4744" w:type="dxa"/>
            <w:tcBorders>
              <w:top w:val="nil"/>
              <w:left w:val="single" w:sz="4" w:space="0" w:color="auto"/>
              <w:bottom w:val="nil"/>
              <w:right w:val="single" w:sz="4" w:space="0" w:color="auto"/>
            </w:tcBorders>
            <w:tcMar>
              <w:left w:w="57" w:type="dxa"/>
              <w:right w:w="57" w:type="dxa"/>
            </w:tcMar>
            <w:vAlign w:val="center"/>
          </w:tcPr>
          <w:p w14:paraId="4DF7D53F" w14:textId="77777777" w:rsidR="009E114A" w:rsidRPr="00947F39" w:rsidRDefault="009E114A" w:rsidP="00750FDC">
            <w:pPr>
              <w:autoSpaceDE w:val="0"/>
              <w:autoSpaceDN w:val="0"/>
              <w:adjustRightInd w:val="0"/>
              <w:spacing w:before="120"/>
              <w:jc w:val="left"/>
            </w:pPr>
            <w:r w:rsidRPr="00947F39">
              <w:t>3. Reírse, burlarse de los compañeros</w:t>
            </w:r>
          </w:p>
        </w:tc>
        <w:tc>
          <w:tcPr>
            <w:tcW w:w="4173" w:type="dxa"/>
            <w:tcBorders>
              <w:top w:val="nil"/>
              <w:left w:val="single" w:sz="4" w:space="0" w:color="auto"/>
              <w:bottom w:val="nil"/>
              <w:right w:val="single" w:sz="4" w:space="0" w:color="auto"/>
            </w:tcBorders>
          </w:tcPr>
          <w:p w14:paraId="37BCA97B" w14:textId="77777777" w:rsidR="009E114A" w:rsidRPr="00947F39" w:rsidRDefault="009E114A" w:rsidP="00750FDC">
            <w:pPr>
              <w:autoSpaceDE w:val="0"/>
              <w:autoSpaceDN w:val="0"/>
              <w:adjustRightInd w:val="0"/>
              <w:spacing w:before="120"/>
              <w:jc w:val="left"/>
            </w:pPr>
            <w:r w:rsidRPr="00947F39">
              <w:t>9. Insultar, agredir verbalmente</w:t>
            </w:r>
          </w:p>
        </w:tc>
      </w:tr>
      <w:tr w:rsidR="009E114A" w:rsidRPr="00947F39" w14:paraId="07DB1A7C" w14:textId="77777777">
        <w:trPr>
          <w:trHeight w:val="63"/>
          <w:jc w:val="center"/>
        </w:trPr>
        <w:tc>
          <w:tcPr>
            <w:tcW w:w="4744" w:type="dxa"/>
            <w:tcBorders>
              <w:top w:val="nil"/>
              <w:left w:val="single" w:sz="4" w:space="0" w:color="auto"/>
              <w:bottom w:val="nil"/>
              <w:right w:val="single" w:sz="4" w:space="0" w:color="auto"/>
            </w:tcBorders>
            <w:tcMar>
              <w:left w:w="57" w:type="dxa"/>
              <w:right w:w="57" w:type="dxa"/>
            </w:tcMar>
            <w:vAlign w:val="center"/>
          </w:tcPr>
          <w:p w14:paraId="39454B32" w14:textId="77777777" w:rsidR="009E114A" w:rsidRPr="00947F39" w:rsidRDefault="009E114A" w:rsidP="00750FDC">
            <w:pPr>
              <w:autoSpaceDE w:val="0"/>
              <w:autoSpaceDN w:val="0"/>
              <w:adjustRightInd w:val="0"/>
              <w:spacing w:before="120"/>
              <w:jc w:val="left"/>
            </w:pPr>
            <w:r w:rsidRPr="00947F39">
              <w:t>4. Agredir físicamente</w:t>
            </w:r>
          </w:p>
        </w:tc>
        <w:tc>
          <w:tcPr>
            <w:tcW w:w="4173" w:type="dxa"/>
            <w:tcBorders>
              <w:top w:val="nil"/>
              <w:left w:val="single" w:sz="4" w:space="0" w:color="auto"/>
              <w:bottom w:val="nil"/>
              <w:right w:val="single" w:sz="4" w:space="0" w:color="auto"/>
            </w:tcBorders>
          </w:tcPr>
          <w:p w14:paraId="32628027" w14:textId="77777777" w:rsidR="009E114A" w:rsidRPr="00947F39" w:rsidRDefault="009E114A" w:rsidP="00750FDC">
            <w:pPr>
              <w:autoSpaceDE w:val="0"/>
              <w:autoSpaceDN w:val="0"/>
              <w:adjustRightInd w:val="0"/>
              <w:spacing w:before="120"/>
              <w:jc w:val="left"/>
            </w:pPr>
            <w:r w:rsidRPr="00947F39">
              <w:t>10. Realizar gestos obscenos</w:t>
            </w:r>
          </w:p>
        </w:tc>
      </w:tr>
      <w:tr w:rsidR="009E114A" w:rsidRPr="00947F39" w14:paraId="0092660D" w14:textId="77777777">
        <w:trPr>
          <w:trHeight w:val="63"/>
          <w:jc w:val="center"/>
        </w:trPr>
        <w:tc>
          <w:tcPr>
            <w:tcW w:w="4744" w:type="dxa"/>
            <w:tcBorders>
              <w:top w:val="nil"/>
              <w:left w:val="single" w:sz="4" w:space="0" w:color="auto"/>
              <w:bottom w:val="nil"/>
              <w:right w:val="single" w:sz="4" w:space="0" w:color="auto"/>
            </w:tcBorders>
            <w:tcMar>
              <w:left w:w="57" w:type="dxa"/>
              <w:right w:w="57" w:type="dxa"/>
            </w:tcMar>
            <w:vAlign w:val="center"/>
          </w:tcPr>
          <w:p w14:paraId="7B93B101" w14:textId="77777777" w:rsidR="009E114A" w:rsidRPr="00947F39" w:rsidRDefault="009E114A" w:rsidP="00750FDC">
            <w:pPr>
              <w:autoSpaceDE w:val="0"/>
              <w:autoSpaceDN w:val="0"/>
              <w:adjustRightInd w:val="0"/>
              <w:spacing w:before="120"/>
              <w:jc w:val="left"/>
            </w:pPr>
            <w:r w:rsidRPr="00947F39">
              <w:t>5. Excluir a compañeros de juegos y deportes</w:t>
            </w:r>
          </w:p>
        </w:tc>
        <w:tc>
          <w:tcPr>
            <w:tcW w:w="4173" w:type="dxa"/>
            <w:tcBorders>
              <w:top w:val="nil"/>
              <w:left w:val="single" w:sz="4" w:space="0" w:color="auto"/>
              <w:bottom w:val="nil"/>
              <w:right w:val="single" w:sz="4" w:space="0" w:color="auto"/>
            </w:tcBorders>
          </w:tcPr>
          <w:p w14:paraId="6BFA68C6" w14:textId="77777777" w:rsidR="009E114A" w:rsidRPr="00947F39" w:rsidRDefault="009E114A" w:rsidP="00750FDC">
            <w:pPr>
              <w:autoSpaceDE w:val="0"/>
              <w:autoSpaceDN w:val="0"/>
              <w:adjustRightInd w:val="0"/>
              <w:spacing w:before="120"/>
              <w:jc w:val="left"/>
            </w:pPr>
            <w:r w:rsidRPr="00947F39">
              <w:t>11. Amenazar a un compañero</w:t>
            </w:r>
          </w:p>
        </w:tc>
      </w:tr>
      <w:tr w:rsidR="009E114A" w:rsidRPr="00947F39" w14:paraId="16059F8A" w14:textId="77777777">
        <w:trPr>
          <w:trHeight w:val="63"/>
          <w:jc w:val="center"/>
        </w:trPr>
        <w:tc>
          <w:tcPr>
            <w:tcW w:w="4744" w:type="dxa"/>
            <w:tcBorders>
              <w:top w:val="nil"/>
              <w:left w:val="single" w:sz="4" w:space="0" w:color="auto"/>
              <w:right w:val="single" w:sz="4" w:space="0" w:color="auto"/>
            </w:tcBorders>
            <w:tcMar>
              <w:left w:w="57" w:type="dxa"/>
              <w:right w:w="57" w:type="dxa"/>
            </w:tcMar>
            <w:vAlign w:val="center"/>
          </w:tcPr>
          <w:p w14:paraId="0B61A66A" w14:textId="77777777" w:rsidR="009E114A" w:rsidRPr="00947F39" w:rsidRDefault="009E114A" w:rsidP="00750FDC">
            <w:pPr>
              <w:autoSpaceDE w:val="0"/>
              <w:autoSpaceDN w:val="0"/>
              <w:adjustRightInd w:val="0"/>
              <w:spacing w:before="120"/>
              <w:jc w:val="left"/>
            </w:pPr>
            <w:r w:rsidRPr="00947F39">
              <w:t>6. Recriminar, discutir irrespetuosamente</w:t>
            </w:r>
          </w:p>
        </w:tc>
        <w:tc>
          <w:tcPr>
            <w:tcW w:w="4173" w:type="dxa"/>
            <w:tcBorders>
              <w:top w:val="nil"/>
              <w:left w:val="single" w:sz="4" w:space="0" w:color="auto"/>
              <w:right w:val="single" w:sz="4" w:space="0" w:color="auto"/>
            </w:tcBorders>
          </w:tcPr>
          <w:p w14:paraId="3C39F1FF" w14:textId="77777777" w:rsidR="009E114A" w:rsidRPr="00947F39" w:rsidRDefault="009E114A" w:rsidP="00750FDC">
            <w:pPr>
              <w:autoSpaceDE w:val="0"/>
              <w:autoSpaceDN w:val="0"/>
              <w:adjustRightInd w:val="0"/>
              <w:spacing w:before="120"/>
              <w:jc w:val="left"/>
            </w:pPr>
            <w:r w:rsidRPr="00947F39">
              <w:t>12. Maltratar el material</w:t>
            </w:r>
          </w:p>
        </w:tc>
      </w:tr>
    </w:tbl>
    <w:p w14:paraId="70C62F78" w14:textId="77777777" w:rsidR="009E114A" w:rsidRPr="009E114A" w:rsidRDefault="009E114A" w:rsidP="00750FDC">
      <w:pPr>
        <w:spacing w:before="120"/>
        <w:rPr>
          <w:bCs/>
        </w:rPr>
      </w:pPr>
      <w:r w:rsidRPr="008E697D">
        <w:rPr>
          <w:bCs/>
        </w:rPr>
        <w:t xml:space="preserve">Fuente: </w:t>
      </w:r>
      <w:r w:rsidR="000F49E7">
        <w:rPr>
          <w:bCs/>
        </w:rPr>
        <w:t>e</w:t>
      </w:r>
      <w:r w:rsidRPr="008E697D">
        <w:rPr>
          <w:bCs/>
        </w:rPr>
        <w:t>laboración propia.</w:t>
      </w:r>
    </w:p>
    <w:p w14:paraId="7E181397" w14:textId="77777777" w:rsidR="00987062" w:rsidRPr="00947F39" w:rsidRDefault="00987062" w:rsidP="00750FDC">
      <w:pPr>
        <w:spacing w:before="120"/>
        <w:rPr>
          <w:b/>
        </w:rPr>
      </w:pPr>
    </w:p>
    <w:p w14:paraId="7CB47193" w14:textId="77777777" w:rsidR="00D67D9A" w:rsidRPr="00947F39" w:rsidRDefault="00200F85" w:rsidP="00750FDC">
      <w:pPr>
        <w:spacing w:before="120"/>
        <w:rPr>
          <w:bCs/>
          <w:i/>
          <w:iCs/>
        </w:rPr>
      </w:pPr>
      <w:r>
        <w:rPr>
          <w:bCs/>
          <w:i/>
        </w:rPr>
        <w:t>Fase 2.</w:t>
      </w:r>
      <w:r w:rsidR="00D67D9A" w:rsidRPr="00947F39">
        <w:rPr>
          <w:bCs/>
          <w:i/>
        </w:rPr>
        <w:t xml:space="preserve"> Ensayo, discusión y reestructuración de la primera versión del CACEF</w:t>
      </w:r>
      <w:r w:rsidR="00D67D9A" w:rsidRPr="00947F39">
        <w:rPr>
          <w:bCs/>
          <w:i/>
          <w:iCs/>
        </w:rPr>
        <w:t>.</w:t>
      </w:r>
    </w:p>
    <w:p w14:paraId="31761FFF" w14:textId="77777777" w:rsidR="00D67D9A" w:rsidRPr="00947F39" w:rsidRDefault="00D67D9A" w:rsidP="00750FDC">
      <w:pPr>
        <w:spacing w:before="120"/>
      </w:pPr>
      <w:r w:rsidRPr="00947F39">
        <w:t xml:space="preserve">En esta segunda fase, cuatro observadores analizaron en común dos sesiones de 60 minutos de una clase de </w:t>
      </w:r>
      <w:r w:rsidR="00987062" w:rsidRPr="00947F39">
        <w:t>Educación Física</w:t>
      </w:r>
      <w:r w:rsidR="00B0139D" w:rsidRPr="00947F39">
        <w:t xml:space="preserve"> de sexto c</w:t>
      </w:r>
      <w:r w:rsidRPr="00947F39">
        <w:t>ur</w:t>
      </w:r>
      <w:r w:rsidR="00B0139D" w:rsidRPr="00947F39">
        <w:t>so de Educación Primaria y de tercero</w:t>
      </w:r>
      <w:r w:rsidRPr="00947F39">
        <w:t xml:space="preserve"> de Educación Secundaria Obligatoria. De este modo, se realizó una primera prueba del instrumento de observación, en la que se analizaron y registraron las conductas, después de una puesta en común por parte de los observadores. </w:t>
      </w:r>
    </w:p>
    <w:p w14:paraId="1BB63C66" w14:textId="77777777" w:rsidR="00D67D9A" w:rsidRPr="00947F39" w:rsidRDefault="00D67D9A" w:rsidP="00750FDC">
      <w:pPr>
        <w:spacing w:before="120"/>
      </w:pPr>
      <w:r w:rsidRPr="00947F39">
        <w:t xml:space="preserve">Cuando se finalizó con el análisis del video, y tras comentar los aspectos más relevantes sobre la facilidad o dificultad de registrar aquello observado en el monitor, se realizó una puesta en común para añadir, eliminar, modificar o agrupar las conductas de la plantilla inicial, elaborando una segunda versión. </w:t>
      </w:r>
    </w:p>
    <w:p w14:paraId="3937E8D3" w14:textId="77777777" w:rsidR="00D67D9A" w:rsidRPr="00947F39" w:rsidRDefault="00CC563D" w:rsidP="00750FDC">
      <w:pPr>
        <w:spacing w:before="120"/>
      </w:pPr>
      <w:r>
        <w:t xml:space="preserve">- </w:t>
      </w:r>
      <w:r w:rsidR="00D67D9A" w:rsidRPr="00947F39">
        <w:t xml:space="preserve">Conductas agrupadas: fueron la conducta </w:t>
      </w:r>
      <w:r w:rsidR="00CE38A9" w:rsidRPr="00947F39">
        <w:t>“</w:t>
      </w:r>
      <w:r w:rsidR="00D67D9A" w:rsidRPr="00947F39">
        <w:t>agredir verbalmente</w:t>
      </w:r>
      <w:r w:rsidR="00CE38A9" w:rsidRPr="00947F39">
        <w:t>”</w:t>
      </w:r>
      <w:r w:rsidR="00D67D9A" w:rsidRPr="00947F39">
        <w:t xml:space="preserve">, la conducta amenazar y la conducta </w:t>
      </w:r>
      <w:r w:rsidR="00CE38A9" w:rsidRPr="00947F39">
        <w:t>“reí</w:t>
      </w:r>
      <w:r w:rsidR="00D67D9A" w:rsidRPr="00947F39">
        <w:t>rse y burlarse de los compañeros</w:t>
      </w:r>
      <w:r w:rsidR="00CE38A9" w:rsidRPr="00947F39">
        <w:t>”</w:t>
      </w:r>
      <w:r w:rsidR="00D67D9A" w:rsidRPr="00947F39">
        <w:t xml:space="preserve"> agrupadas en una única conducta, denominada Agredir Verbalmente, ocupando el primer lugar en la hoja de registro. </w:t>
      </w:r>
    </w:p>
    <w:p w14:paraId="30EBC357" w14:textId="77777777" w:rsidR="00D67D9A" w:rsidRPr="00947F39" w:rsidRDefault="00CC563D" w:rsidP="00750FDC">
      <w:pPr>
        <w:spacing w:before="120"/>
      </w:pPr>
      <w:r>
        <w:t xml:space="preserve">- </w:t>
      </w:r>
      <w:r w:rsidR="00D67D9A" w:rsidRPr="00947F39">
        <w:t xml:space="preserve">Conductas renombradas: se renombró la conducta </w:t>
      </w:r>
      <w:r w:rsidR="00CE38A9" w:rsidRPr="00947F39">
        <w:t>“</w:t>
      </w:r>
      <w:r w:rsidR="00D67D9A" w:rsidRPr="00947F39">
        <w:t>realizar gestos obscenos</w:t>
      </w:r>
      <w:r w:rsidR="00CE38A9" w:rsidRPr="00947F39">
        <w:t>”</w:t>
      </w:r>
      <w:r w:rsidR="00D67D9A" w:rsidRPr="00947F39">
        <w:t xml:space="preserve"> pasando a llamarse </w:t>
      </w:r>
      <w:r w:rsidR="00CE38A9" w:rsidRPr="00947F39">
        <w:t>“</w:t>
      </w:r>
      <w:r w:rsidR="00D67D9A" w:rsidRPr="00947F39">
        <w:t>agredir gestualmente</w:t>
      </w:r>
      <w:r w:rsidR="00CE38A9" w:rsidRPr="00947F39">
        <w:t>”,</w:t>
      </w:r>
      <w:r w:rsidR="00D67D9A" w:rsidRPr="00947F39">
        <w:t xml:space="preserve"> ocupando el tercer lugar en la hoja de registro. </w:t>
      </w:r>
    </w:p>
    <w:p w14:paraId="5FB1AE87" w14:textId="77777777" w:rsidR="000F248B" w:rsidRPr="00947F39" w:rsidRDefault="00CC563D" w:rsidP="00750FDC">
      <w:pPr>
        <w:spacing w:before="120"/>
      </w:pPr>
      <w:r>
        <w:t xml:space="preserve">- </w:t>
      </w:r>
      <w:r w:rsidR="00D67D9A" w:rsidRPr="00947F39">
        <w:t xml:space="preserve">Conductas eliminadas: se eliminó la conducta </w:t>
      </w:r>
      <w:r w:rsidR="00CE38A9" w:rsidRPr="00947F39">
        <w:t>“</w:t>
      </w:r>
      <w:r w:rsidR="00D67D9A" w:rsidRPr="00947F39">
        <w:t>recriminar/discutir irrespetuosamente</w:t>
      </w:r>
      <w:r w:rsidR="00CE38A9" w:rsidRPr="00947F39">
        <w:t>”</w:t>
      </w:r>
      <w:r w:rsidR="00D67D9A" w:rsidRPr="00947F39">
        <w:t xml:space="preserve">, por considerar que podría suponer motivo de confusión con la conducta </w:t>
      </w:r>
      <w:r w:rsidR="00CE38A9" w:rsidRPr="00947F39">
        <w:t>“</w:t>
      </w:r>
      <w:r w:rsidR="00D67D9A" w:rsidRPr="00947F39">
        <w:t>agredir verbalmente</w:t>
      </w:r>
      <w:r w:rsidR="00CE38A9" w:rsidRPr="00947F39">
        <w:t>”</w:t>
      </w:r>
      <w:r w:rsidR="00D67D9A" w:rsidRPr="00947F39">
        <w:t xml:space="preserve"> y la conducta </w:t>
      </w:r>
      <w:r w:rsidR="00CE38A9" w:rsidRPr="00947F39">
        <w:t>“</w:t>
      </w:r>
      <w:r w:rsidR="00D67D9A" w:rsidRPr="00947F39">
        <w:t>quejarse</w:t>
      </w:r>
      <w:r w:rsidR="00CE38A9" w:rsidRPr="00947F39">
        <w:t>”</w:t>
      </w:r>
      <w:r w:rsidR="00D67D9A" w:rsidRPr="00947F39">
        <w:t>.</w:t>
      </w:r>
    </w:p>
    <w:p w14:paraId="3E816DA6" w14:textId="77777777" w:rsidR="00D67D9A" w:rsidRPr="00947F39" w:rsidRDefault="00200F85" w:rsidP="00750FDC">
      <w:pPr>
        <w:spacing w:before="120"/>
        <w:rPr>
          <w:bCs/>
          <w:i/>
        </w:rPr>
      </w:pPr>
      <w:r>
        <w:rPr>
          <w:bCs/>
          <w:i/>
        </w:rPr>
        <w:t>Fase  3.</w:t>
      </w:r>
      <w:r w:rsidR="00D67D9A" w:rsidRPr="00947F39">
        <w:rPr>
          <w:bCs/>
          <w:i/>
        </w:rPr>
        <w:t xml:space="preserve"> Ensayo, discusión y realización del instrumento definitivo.</w:t>
      </w:r>
    </w:p>
    <w:p w14:paraId="065855C5" w14:textId="77777777" w:rsidR="00D67D9A" w:rsidRPr="00947F39" w:rsidRDefault="00D67D9A" w:rsidP="00750FDC">
      <w:pPr>
        <w:spacing w:before="120"/>
      </w:pPr>
      <w:r w:rsidRPr="00947F39">
        <w:t>E</w:t>
      </w:r>
      <w:r w:rsidR="0092597E">
        <w:t>n esta ocasión, se utilizó la segunda</w:t>
      </w:r>
      <w:r w:rsidRPr="00947F39">
        <w:t xml:space="preserve"> versión de la plantilla para el análisis de otras dos sesiones de 50 minutos de otras dos clases de </w:t>
      </w:r>
      <w:r w:rsidR="00987062" w:rsidRPr="00947F39">
        <w:t>Educación Física</w:t>
      </w:r>
      <w:r w:rsidR="00200F85">
        <w:t>.</w:t>
      </w:r>
      <w:r w:rsidRPr="00947F39">
        <w:t xml:space="preserve"> Posteriormente, en una sesión de laboratorio, se pusieron en común l</w:t>
      </w:r>
      <w:r w:rsidR="00200F85">
        <w:t>os registros obtenidos por los cuatro</w:t>
      </w:r>
      <w:r w:rsidRPr="00947F39">
        <w:t xml:space="preserve"> observadores con el fin de conocer las coincidencias y discrepancias entre ellos, así como la objetividad del instrumento de observación. Se determinó que únicamente en el caso de confus</w:t>
      </w:r>
      <w:r w:rsidR="00200F85">
        <w:t>ión y/o discrepancia entre los cuatro</w:t>
      </w:r>
      <w:r w:rsidRPr="00947F39">
        <w:t xml:space="preserve"> observadores, se volvía a repetir la acción hasta llegar a un acuerdo sobre cuál debía ser la conducta o categoría a la que la acción debía ser adscrita. Tras la discusión sobre los registros obtenidos, y la utilidad práctica de la plantilla, se decidió realizar algunas modificaciones en ésta:</w:t>
      </w:r>
    </w:p>
    <w:p w14:paraId="05DF1F97" w14:textId="77777777" w:rsidR="00D67D9A" w:rsidRPr="00947F39" w:rsidRDefault="00CC563D" w:rsidP="00750FDC">
      <w:pPr>
        <w:pStyle w:val="Listavistosa-nfasis11"/>
        <w:spacing w:before="120" w:after="0"/>
        <w:ind w:left="0"/>
        <w:jc w:val="both"/>
        <w:rPr>
          <w:rFonts w:ascii="Times New Roman" w:hAnsi="Times New Roman" w:cs="Times New Roman"/>
          <w:lang w:val="es-ES" w:eastAsia="es-ES"/>
        </w:rPr>
      </w:pPr>
      <w:r>
        <w:rPr>
          <w:rFonts w:ascii="Times New Roman" w:hAnsi="Times New Roman" w:cs="Times New Roman"/>
          <w:lang w:val="es-ES" w:eastAsia="es-ES"/>
        </w:rPr>
        <w:lastRenderedPageBreak/>
        <w:t xml:space="preserve">- </w:t>
      </w:r>
      <w:r w:rsidR="00D67D9A" w:rsidRPr="00947F39">
        <w:rPr>
          <w:rFonts w:ascii="Times New Roman" w:hAnsi="Times New Roman" w:cs="Times New Roman"/>
          <w:lang w:val="es-ES" w:eastAsia="es-ES"/>
        </w:rPr>
        <w:t xml:space="preserve">Conductas renombradas: se renombró la conducta </w:t>
      </w:r>
      <w:r w:rsidR="00CE38A9" w:rsidRPr="00947F39">
        <w:rPr>
          <w:rFonts w:ascii="Times New Roman" w:hAnsi="Times New Roman" w:cs="Times New Roman"/>
          <w:lang w:val="es-ES" w:eastAsia="es-ES"/>
        </w:rPr>
        <w:t>“</w:t>
      </w:r>
      <w:r w:rsidR="00D67D9A" w:rsidRPr="00947F39">
        <w:rPr>
          <w:rFonts w:ascii="Times New Roman" w:hAnsi="Times New Roman" w:cs="Times New Roman"/>
          <w:lang w:val="es-ES" w:eastAsia="es-ES"/>
        </w:rPr>
        <w:t>maltratar el material</w:t>
      </w:r>
      <w:r w:rsidR="00CE38A9" w:rsidRPr="00947F39">
        <w:rPr>
          <w:rFonts w:ascii="Times New Roman" w:hAnsi="Times New Roman" w:cs="Times New Roman"/>
          <w:lang w:val="es-ES" w:eastAsia="es-ES"/>
        </w:rPr>
        <w:t>”</w:t>
      </w:r>
      <w:r w:rsidR="00D67D9A" w:rsidRPr="00947F39">
        <w:rPr>
          <w:rFonts w:ascii="Times New Roman" w:hAnsi="Times New Roman" w:cs="Times New Roman"/>
          <w:lang w:val="es-ES" w:eastAsia="es-ES"/>
        </w:rPr>
        <w:t xml:space="preserve">, pasando a denominarse </w:t>
      </w:r>
      <w:r w:rsidR="00CE38A9" w:rsidRPr="00947F39">
        <w:rPr>
          <w:rFonts w:ascii="Times New Roman" w:hAnsi="Times New Roman" w:cs="Times New Roman"/>
          <w:lang w:val="es-ES" w:eastAsia="es-ES"/>
        </w:rPr>
        <w:t>“</w:t>
      </w:r>
      <w:r w:rsidR="00D67D9A" w:rsidRPr="00947F39">
        <w:rPr>
          <w:rFonts w:ascii="Times New Roman" w:hAnsi="Times New Roman" w:cs="Times New Roman"/>
          <w:lang w:val="es-ES" w:eastAsia="es-ES"/>
        </w:rPr>
        <w:t>maltratar el material o las instalaciones</w:t>
      </w:r>
      <w:r w:rsidR="00CE38A9" w:rsidRPr="00947F39">
        <w:rPr>
          <w:rFonts w:ascii="Times New Roman" w:hAnsi="Times New Roman" w:cs="Times New Roman"/>
          <w:lang w:val="es-ES" w:eastAsia="es-ES"/>
        </w:rPr>
        <w:t>”</w:t>
      </w:r>
      <w:r w:rsidR="00D67D9A" w:rsidRPr="00947F39">
        <w:rPr>
          <w:rFonts w:ascii="Times New Roman" w:hAnsi="Times New Roman" w:cs="Times New Roman"/>
          <w:lang w:val="es-ES" w:eastAsia="es-ES"/>
        </w:rPr>
        <w:t xml:space="preserve">, abarcando no exclusivamente el material de clase, sino también las instalaciones del centro. </w:t>
      </w:r>
    </w:p>
    <w:p w14:paraId="5BCBA019" w14:textId="77777777" w:rsidR="00720B02" w:rsidRPr="00947F39" w:rsidRDefault="00D67D9A" w:rsidP="00750FDC">
      <w:pPr>
        <w:spacing w:before="120"/>
      </w:pPr>
      <w:r w:rsidRPr="00947F39">
        <w:t>En esta fase, una vez obtenido el modelo del instrumento final, se llevó a cabo la definición operacional de todas las conductas d</w:t>
      </w:r>
      <w:r w:rsidR="00CE38A9" w:rsidRPr="00947F39">
        <w:t>el instrumento de observación (T</w:t>
      </w:r>
      <w:r w:rsidRPr="00947F39">
        <w:t>abla 2), redefiniendo aquellas que habían planteado problemas a los observadores.</w:t>
      </w:r>
    </w:p>
    <w:p w14:paraId="2DC9BA6C" w14:textId="77777777" w:rsidR="00987062" w:rsidRPr="00947F39" w:rsidRDefault="00987062" w:rsidP="00750FDC">
      <w:pPr>
        <w:spacing w:before="120"/>
        <w:ind w:firstLine="567"/>
      </w:pPr>
    </w:p>
    <w:p w14:paraId="2F0184D2" w14:textId="77777777" w:rsidR="009E114A" w:rsidRPr="00200F85" w:rsidRDefault="009E114A" w:rsidP="00750FDC">
      <w:pPr>
        <w:spacing w:before="120"/>
        <w:jc w:val="center"/>
        <w:rPr>
          <w:iCs/>
        </w:rPr>
      </w:pPr>
      <w:r w:rsidRPr="00200F85">
        <w:t xml:space="preserve">Tabla 2. </w:t>
      </w:r>
      <w:r w:rsidRPr="00200F85">
        <w:rPr>
          <w:iCs/>
        </w:rPr>
        <w:t xml:space="preserve">Definición de conductas </w:t>
      </w:r>
      <w:r w:rsidR="000F49E7">
        <w:rPr>
          <w:iCs/>
        </w:rPr>
        <w:t>del instrumento de o</w:t>
      </w:r>
      <w:r w:rsidR="00AC66EB">
        <w:rPr>
          <w:iCs/>
        </w:rPr>
        <w:t>bservación</w:t>
      </w:r>
    </w:p>
    <w:tbl>
      <w:tblPr>
        <w:tblW w:w="5000" w:type="pct"/>
        <w:jc w:val="center"/>
        <w:tblBorders>
          <w:top w:val="single" w:sz="4" w:space="0" w:color="auto"/>
          <w:bottom w:val="single" w:sz="4" w:space="0" w:color="auto"/>
        </w:tblBorders>
        <w:tblLook w:val="01E0" w:firstRow="1" w:lastRow="1" w:firstColumn="1" w:lastColumn="1" w:noHBand="0" w:noVBand="0"/>
      </w:tblPr>
      <w:tblGrid>
        <w:gridCol w:w="1848"/>
        <w:gridCol w:w="7394"/>
      </w:tblGrid>
      <w:tr w:rsidR="009E114A" w:rsidRPr="00947F39" w14:paraId="637C0EBF" w14:textId="77777777">
        <w:trPr>
          <w:cantSplit/>
          <w:trHeight w:val="116"/>
          <w:jc w:val="center"/>
        </w:trPr>
        <w:tc>
          <w:tcPr>
            <w:tcW w:w="1000" w:type="pct"/>
            <w:tcBorders>
              <w:top w:val="single" w:sz="4" w:space="0" w:color="auto"/>
              <w:left w:val="single" w:sz="4" w:space="0" w:color="auto"/>
              <w:bottom w:val="single" w:sz="4" w:space="0" w:color="auto"/>
              <w:right w:val="single" w:sz="4" w:space="0" w:color="auto"/>
            </w:tcBorders>
            <w:vAlign w:val="center"/>
          </w:tcPr>
          <w:p w14:paraId="68513FFB" w14:textId="77777777" w:rsidR="009E114A" w:rsidRPr="00947F39" w:rsidRDefault="009E114A" w:rsidP="00750FDC">
            <w:pPr>
              <w:autoSpaceDE w:val="0"/>
              <w:autoSpaceDN w:val="0"/>
              <w:adjustRightInd w:val="0"/>
              <w:spacing w:before="120"/>
              <w:jc w:val="center"/>
            </w:pPr>
            <w:r w:rsidRPr="00947F39">
              <w:t>CONDUCTAS</w:t>
            </w:r>
          </w:p>
        </w:tc>
        <w:tc>
          <w:tcPr>
            <w:tcW w:w="4000" w:type="pct"/>
            <w:tcBorders>
              <w:top w:val="single" w:sz="4" w:space="0" w:color="auto"/>
              <w:left w:val="single" w:sz="4" w:space="0" w:color="auto"/>
              <w:bottom w:val="single" w:sz="4" w:space="0" w:color="auto"/>
              <w:right w:val="single" w:sz="4" w:space="0" w:color="auto"/>
            </w:tcBorders>
          </w:tcPr>
          <w:p w14:paraId="10107C45" w14:textId="77777777" w:rsidR="009E114A" w:rsidRPr="00947F39" w:rsidRDefault="009E114A" w:rsidP="00750FDC">
            <w:pPr>
              <w:autoSpaceDE w:val="0"/>
              <w:autoSpaceDN w:val="0"/>
              <w:adjustRightInd w:val="0"/>
              <w:spacing w:before="120"/>
              <w:jc w:val="center"/>
            </w:pPr>
            <w:r w:rsidRPr="00947F39">
              <w:t>DEFINICIÓN</w:t>
            </w:r>
          </w:p>
        </w:tc>
      </w:tr>
      <w:tr w:rsidR="009E114A" w:rsidRPr="00947F39" w14:paraId="7AC6AF39" w14:textId="77777777">
        <w:trPr>
          <w:cantSplit/>
          <w:trHeight w:val="191"/>
          <w:jc w:val="center"/>
        </w:trPr>
        <w:tc>
          <w:tcPr>
            <w:tcW w:w="1000" w:type="pct"/>
            <w:tcBorders>
              <w:top w:val="single" w:sz="4" w:space="0" w:color="auto"/>
              <w:left w:val="single" w:sz="4" w:space="0" w:color="auto"/>
              <w:right w:val="single" w:sz="4" w:space="0" w:color="auto"/>
            </w:tcBorders>
            <w:vAlign w:val="center"/>
          </w:tcPr>
          <w:p w14:paraId="294EB19F" w14:textId="77777777" w:rsidR="009E114A" w:rsidRPr="00947F39" w:rsidRDefault="009E114A" w:rsidP="00750FDC">
            <w:pPr>
              <w:autoSpaceDE w:val="0"/>
              <w:autoSpaceDN w:val="0"/>
              <w:adjustRightInd w:val="0"/>
              <w:spacing w:before="120"/>
              <w:jc w:val="center"/>
            </w:pPr>
            <w:r w:rsidRPr="00947F39">
              <w:t>Agredir físicamente</w:t>
            </w:r>
          </w:p>
        </w:tc>
        <w:tc>
          <w:tcPr>
            <w:tcW w:w="4000" w:type="pct"/>
            <w:tcBorders>
              <w:top w:val="single" w:sz="4" w:space="0" w:color="auto"/>
              <w:left w:val="single" w:sz="4" w:space="0" w:color="auto"/>
              <w:right w:val="single" w:sz="4" w:space="0" w:color="auto"/>
            </w:tcBorders>
          </w:tcPr>
          <w:p w14:paraId="4B00DA62" w14:textId="77777777" w:rsidR="009E114A" w:rsidRPr="00947F39" w:rsidRDefault="009E114A" w:rsidP="00750FDC">
            <w:pPr>
              <w:autoSpaceDE w:val="0"/>
              <w:autoSpaceDN w:val="0"/>
              <w:adjustRightInd w:val="0"/>
              <w:spacing w:before="120"/>
            </w:pPr>
            <w:r w:rsidRPr="00947F39">
              <w:t>Acciones del alumnado en las que más allá de las situaciones deportivas en las que pueda existir contacto físico, los alumnos empujan, dan patadas, puñetazos, golpes, zancadillean, zara</w:t>
            </w:r>
            <w:r w:rsidR="004F3AB6">
              <w:t>ndean a otros compañeros.  Por ejemplo:</w:t>
            </w:r>
            <w:r w:rsidRPr="00947F39">
              <w:t xml:space="preserve"> “</w:t>
            </w:r>
            <w:r w:rsidR="00200F85">
              <w:rPr>
                <w:i/>
                <w:iCs/>
              </w:rPr>
              <w:t>u</w:t>
            </w:r>
            <w:r w:rsidRPr="00947F39">
              <w:rPr>
                <w:i/>
                <w:iCs/>
              </w:rPr>
              <w:t>n alumno golpea a otro”</w:t>
            </w:r>
          </w:p>
        </w:tc>
      </w:tr>
      <w:tr w:rsidR="009E114A" w:rsidRPr="00947F39" w14:paraId="2F0DFBA1" w14:textId="77777777">
        <w:trPr>
          <w:cantSplit/>
          <w:jc w:val="center"/>
        </w:trPr>
        <w:tc>
          <w:tcPr>
            <w:tcW w:w="1000" w:type="pct"/>
            <w:tcBorders>
              <w:left w:val="single" w:sz="4" w:space="0" w:color="auto"/>
              <w:right w:val="single" w:sz="4" w:space="0" w:color="auto"/>
            </w:tcBorders>
            <w:vAlign w:val="center"/>
          </w:tcPr>
          <w:p w14:paraId="333D24CE" w14:textId="77777777" w:rsidR="009E114A" w:rsidRPr="00947F39" w:rsidRDefault="009E114A" w:rsidP="00750FDC">
            <w:pPr>
              <w:autoSpaceDE w:val="0"/>
              <w:autoSpaceDN w:val="0"/>
              <w:adjustRightInd w:val="0"/>
              <w:spacing w:before="120"/>
              <w:jc w:val="center"/>
            </w:pPr>
            <w:r w:rsidRPr="00947F39">
              <w:t>Agredir verbalmente</w:t>
            </w:r>
          </w:p>
        </w:tc>
        <w:tc>
          <w:tcPr>
            <w:tcW w:w="4000" w:type="pct"/>
            <w:tcBorders>
              <w:left w:val="single" w:sz="4" w:space="0" w:color="auto"/>
              <w:right w:val="single" w:sz="4" w:space="0" w:color="auto"/>
            </w:tcBorders>
          </w:tcPr>
          <w:p w14:paraId="4BB9B97E" w14:textId="77777777" w:rsidR="009E114A" w:rsidRPr="00947F39" w:rsidRDefault="009E114A" w:rsidP="00750FDC">
            <w:pPr>
              <w:autoSpaceDE w:val="0"/>
              <w:autoSpaceDN w:val="0"/>
              <w:adjustRightInd w:val="0"/>
              <w:spacing w:before="120"/>
            </w:pPr>
            <w:r w:rsidRPr="00947F39">
              <w:t xml:space="preserve">Acciones del alumnado en las que se mofan de los compañeros o del profesor, los insultan, amenazan o faltan al respeto mediante la palabra, al </w:t>
            </w:r>
            <w:r w:rsidR="00200F85">
              <w:t>igual que puede ser considerado</w:t>
            </w:r>
            <w:r w:rsidRPr="00947F39">
              <w:t xml:space="preserve"> como agresión verbal una exclusión a un alumno de un juego o deporte.</w:t>
            </w:r>
          </w:p>
        </w:tc>
      </w:tr>
      <w:tr w:rsidR="009E114A" w:rsidRPr="00947F39" w14:paraId="37A6A479" w14:textId="77777777">
        <w:trPr>
          <w:cantSplit/>
          <w:jc w:val="center"/>
        </w:trPr>
        <w:tc>
          <w:tcPr>
            <w:tcW w:w="1000" w:type="pct"/>
            <w:tcBorders>
              <w:left w:val="single" w:sz="4" w:space="0" w:color="auto"/>
              <w:right w:val="single" w:sz="4" w:space="0" w:color="auto"/>
            </w:tcBorders>
            <w:vAlign w:val="center"/>
          </w:tcPr>
          <w:p w14:paraId="467B15B2" w14:textId="77777777" w:rsidR="009E114A" w:rsidRPr="00947F39" w:rsidRDefault="009E114A" w:rsidP="00750FDC">
            <w:pPr>
              <w:autoSpaceDE w:val="0"/>
              <w:autoSpaceDN w:val="0"/>
              <w:adjustRightInd w:val="0"/>
              <w:spacing w:before="120"/>
              <w:jc w:val="center"/>
            </w:pPr>
            <w:r w:rsidRPr="00947F39">
              <w:t>Agredir gestualmente</w:t>
            </w:r>
          </w:p>
        </w:tc>
        <w:tc>
          <w:tcPr>
            <w:tcW w:w="4000" w:type="pct"/>
            <w:tcBorders>
              <w:left w:val="single" w:sz="4" w:space="0" w:color="auto"/>
              <w:right w:val="single" w:sz="4" w:space="0" w:color="auto"/>
            </w:tcBorders>
          </w:tcPr>
          <w:p w14:paraId="7AFC2F11" w14:textId="77777777" w:rsidR="009E114A" w:rsidRPr="00947F39" w:rsidRDefault="009E114A" w:rsidP="00750FDC">
            <w:pPr>
              <w:autoSpaceDE w:val="0"/>
              <w:autoSpaceDN w:val="0"/>
              <w:adjustRightInd w:val="0"/>
              <w:spacing w:before="120"/>
            </w:pPr>
            <w:r w:rsidRPr="00947F39">
              <w:t>Situaciones en las que los alumnos se expresan con gestos inapropiados, ofensivos o c</w:t>
            </w:r>
            <w:r w:rsidR="004F3AB6">
              <w:t>on conn</w:t>
            </w:r>
            <w:r w:rsidR="00200F85">
              <w:t>otaciones sexuales. Por ejemplo:</w:t>
            </w:r>
            <w:r w:rsidRPr="00947F39">
              <w:t xml:space="preserve"> </w:t>
            </w:r>
            <w:r w:rsidR="00200F85">
              <w:rPr>
                <w:i/>
                <w:iCs/>
              </w:rPr>
              <w:t>“u</w:t>
            </w:r>
            <w:r w:rsidRPr="00947F39">
              <w:rPr>
                <w:i/>
                <w:iCs/>
              </w:rPr>
              <w:t xml:space="preserve">n alumno realiza un corte de mangas”. </w:t>
            </w:r>
            <w:r w:rsidRPr="00947F39">
              <w:t xml:space="preserve">También puede considerarse agresión gestual aquella conducta por la cual el alumno amenaza con pegar o maltratar a un compañero, aun sin llegar a hacerlo. </w:t>
            </w:r>
            <w:r w:rsidR="00200F85">
              <w:rPr>
                <w:iCs/>
              </w:rPr>
              <w:t>Por ejemplo:</w:t>
            </w:r>
            <w:r w:rsidRPr="00947F39">
              <w:rPr>
                <w:i/>
                <w:iCs/>
              </w:rPr>
              <w:t xml:space="preserve"> </w:t>
            </w:r>
            <w:r w:rsidR="00200F85">
              <w:rPr>
                <w:i/>
                <w:iCs/>
              </w:rPr>
              <w:t>“</w:t>
            </w:r>
            <w:r w:rsidRPr="00947F39">
              <w:rPr>
                <w:i/>
                <w:iCs/>
              </w:rPr>
              <w:t>un alumno alza el puño para pegar a otro, pero sin llegar al contacto</w:t>
            </w:r>
            <w:r w:rsidR="00200F85">
              <w:rPr>
                <w:i/>
                <w:iCs/>
              </w:rPr>
              <w:t>”</w:t>
            </w:r>
            <w:r w:rsidRPr="00947F39">
              <w:rPr>
                <w:i/>
                <w:iCs/>
              </w:rPr>
              <w:t>.</w:t>
            </w:r>
          </w:p>
        </w:tc>
      </w:tr>
      <w:tr w:rsidR="009E114A" w:rsidRPr="00947F39" w14:paraId="5070D82C" w14:textId="77777777">
        <w:trPr>
          <w:cantSplit/>
          <w:jc w:val="center"/>
        </w:trPr>
        <w:tc>
          <w:tcPr>
            <w:tcW w:w="1000" w:type="pct"/>
            <w:tcBorders>
              <w:left w:val="single" w:sz="4" w:space="0" w:color="auto"/>
              <w:right w:val="single" w:sz="4" w:space="0" w:color="auto"/>
            </w:tcBorders>
            <w:vAlign w:val="center"/>
          </w:tcPr>
          <w:p w14:paraId="0F009532" w14:textId="77777777" w:rsidR="009E114A" w:rsidRPr="00947F39" w:rsidRDefault="009E114A" w:rsidP="00750FDC">
            <w:pPr>
              <w:autoSpaceDE w:val="0"/>
              <w:autoSpaceDN w:val="0"/>
              <w:adjustRightInd w:val="0"/>
              <w:spacing w:before="120"/>
              <w:jc w:val="center"/>
            </w:pPr>
            <w:r w:rsidRPr="00947F39">
              <w:t>Interrumpir o molestar  a los demás</w:t>
            </w:r>
          </w:p>
        </w:tc>
        <w:tc>
          <w:tcPr>
            <w:tcW w:w="4000" w:type="pct"/>
            <w:tcBorders>
              <w:left w:val="single" w:sz="4" w:space="0" w:color="auto"/>
              <w:right w:val="single" w:sz="4" w:space="0" w:color="auto"/>
            </w:tcBorders>
          </w:tcPr>
          <w:p w14:paraId="24684D79" w14:textId="77777777" w:rsidR="009E114A" w:rsidRPr="00947F39" w:rsidRDefault="009E114A" w:rsidP="00750FDC">
            <w:pPr>
              <w:autoSpaceDE w:val="0"/>
              <w:autoSpaceDN w:val="0"/>
              <w:adjustRightInd w:val="0"/>
              <w:spacing w:before="120"/>
            </w:pPr>
            <w:r w:rsidRPr="00947F39">
              <w:t>Acciones en las que los alumnos no dejan que la clase tenga su continuidad normal, ya sea durante la realización de las actividades o durante la explicación de las mismas. Se registrará como conducta de interrumpir o molestar a los demás, cada vez que el profesor interrumpa la clase pidiendo silencio o llamando la atención a algún alumno. Si el profesor pide silencio de forma general a toda la clase, se anotará como una única conducta de interrupción, pero si lo hace de forma específica, por ejemplo, a tres alumnos e</w:t>
            </w:r>
            <w:r w:rsidR="000A1610">
              <w:t>n concreto, se registrará como tres</w:t>
            </w:r>
            <w:r w:rsidRPr="00947F39">
              <w:t xml:space="preserve"> </w:t>
            </w:r>
            <w:r w:rsidR="004F3AB6">
              <w:t>conductas de interrupción. Por ejemplo:</w:t>
            </w:r>
            <w:r w:rsidRPr="00947F39">
              <w:t xml:space="preserve"> </w:t>
            </w:r>
            <w:r w:rsidR="00200F85">
              <w:rPr>
                <w:i/>
                <w:iCs/>
              </w:rPr>
              <w:t>“u</w:t>
            </w:r>
            <w:r w:rsidRPr="00947F39">
              <w:rPr>
                <w:i/>
                <w:iCs/>
              </w:rPr>
              <w:t>n alumno comienza a hablar o a molestar a sus compañeros en el momento en el que el profesor explica una tarea”</w:t>
            </w:r>
          </w:p>
        </w:tc>
      </w:tr>
      <w:tr w:rsidR="009E114A" w:rsidRPr="00947F39" w14:paraId="0FE5B622" w14:textId="77777777">
        <w:trPr>
          <w:cantSplit/>
          <w:jc w:val="center"/>
        </w:trPr>
        <w:tc>
          <w:tcPr>
            <w:tcW w:w="1000" w:type="pct"/>
            <w:tcBorders>
              <w:left w:val="single" w:sz="4" w:space="0" w:color="auto"/>
              <w:right w:val="single" w:sz="4" w:space="0" w:color="auto"/>
            </w:tcBorders>
            <w:vAlign w:val="center"/>
          </w:tcPr>
          <w:p w14:paraId="1421F930" w14:textId="77777777" w:rsidR="009E114A" w:rsidRPr="00947F39" w:rsidRDefault="009E114A" w:rsidP="00750FDC">
            <w:pPr>
              <w:autoSpaceDE w:val="0"/>
              <w:autoSpaceDN w:val="0"/>
              <w:adjustRightInd w:val="0"/>
              <w:spacing w:before="120"/>
              <w:jc w:val="center"/>
            </w:pPr>
            <w:r w:rsidRPr="00947F39">
              <w:t>Maltratar el material o a las instalaciones</w:t>
            </w:r>
          </w:p>
        </w:tc>
        <w:tc>
          <w:tcPr>
            <w:tcW w:w="4000" w:type="pct"/>
            <w:tcBorders>
              <w:left w:val="single" w:sz="4" w:space="0" w:color="auto"/>
              <w:right w:val="single" w:sz="4" w:space="0" w:color="auto"/>
            </w:tcBorders>
          </w:tcPr>
          <w:p w14:paraId="76615ACF" w14:textId="77777777" w:rsidR="009E114A" w:rsidRPr="00947F39" w:rsidRDefault="009E114A" w:rsidP="00750FDC">
            <w:pPr>
              <w:autoSpaceDE w:val="0"/>
              <w:autoSpaceDN w:val="0"/>
              <w:adjustRightInd w:val="0"/>
              <w:spacing w:before="120"/>
            </w:pPr>
            <w:r w:rsidRPr="00947F39">
              <w:t>Se producen en los momentos en los que el alumno, utiliza de manera irresponsable el material, con excesiva fuerza, o realizando tareas con el mismo para el que no está diseñado y que puede p</w:t>
            </w:r>
            <w:r w:rsidR="004F3AB6">
              <w:t xml:space="preserve">rovocar que se deteriore. Por ejemplo: </w:t>
            </w:r>
            <w:r w:rsidR="00200F85">
              <w:rPr>
                <w:i/>
                <w:iCs/>
              </w:rPr>
              <w:t>“e</w:t>
            </w:r>
            <w:r w:rsidRPr="00947F39">
              <w:rPr>
                <w:i/>
                <w:iCs/>
              </w:rPr>
              <w:t xml:space="preserve">l alumno da una patada a los conos de demarcación”. </w:t>
            </w:r>
            <w:r w:rsidRPr="00947F39">
              <w:t>El maltrato de las instalaciones también se considera una conducta dentro de maltrato de material</w:t>
            </w:r>
            <w:r w:rsidR="004F3AB6">
              <w:rPr>
                <w:i/>
                <w:iCs/>
              </w:rPr>
              <w:t xml:space="preserve">. </w:t>
            </w:r>
            <w:r w:rsidR="004F3AB6">
              <w:rPr>
                <w:iCs/>
              </w:rPr>
              <w:t>Por ejemplo:</w:t>
            </w:r>
            <w:r w:rsidRPr="00947F39">
              <w:rPr>
                <w:i/>
                <w:iCs/>
              </w:rPr>
              <w:t xml:space="preserve"> “escupir en el suelo”.</w:t>
            </w:r>
          </w:p>
        </w:tc>
      </w:tr>
      <w:tr w:rsidR="009E114A" w:rsidRPr="00947F39" w14:paraId="3F52C919" w14:textId="77777777">
        <w:trPr>
          <w:cantSplit/>
          <w:trHeight w:val="270"/>
          <w:jc w:val="center"/>
        </w:trPr>
        <w:tc>
          <w:tcPr>
            <w:tcW w:w="1000" w:type="pct"/>
            <w:tcBorders>
              <w:left w:val="single" w:sz="4" w:space="0" w:color="auto"/>
              <w:right w:val="single" w:sz="4" w:space="0" w:color="auto"/>
            </w:tcBorders>
            <w:vAlign w:val="center"/>
          </w:tcPr>
          <w:p w14:paraId="7A88DE6F" w14:textId="77777777" w:rsidR="009E114A" w:rsidRPr="00947F39" w:rsidRDefault="009E114A" w:rsidP="00750FDC">
            <w:pPr>
              <w:autoSpaceDE w:val="0"/>
              <w:autoSpaceDN w:val="0"/>
              <w:adjustRightInd w:val="0"/>
              <w:spacing w:before="120"/>
              <w:jc w:val="center"/>
            </w:pPr>
            <w:r w:rsidRPr="00947F39">
              <w:t>Hacer trampas, engañar en los juegos y deportes</w:t>
            </w:r>
          </w:p>
        </w:tc>
        <w:tc>
          <w:tcPr>
            <w:tcW w:w="4000" w:type="pct"/>
            <w:tcBorders>
              <w:left w:val="single" w:sz="4" w:space="0" w:color="auto"/>
              <w:right w:val="single" w:sz="4" w:space="0" w:color="auto"/>
            </w:tcBorders>
          </w:tcPr>
          <w:p w14:paraId="6FCA4F58" w14:textId="77777777" w:rsidR="009E114A" w:rsidRPr="00947F39" w:rsidRDefault="009E114A" w:rsidP="00750FDC">
            <w:pPr>
              <w:autoSpaceDE w:val="0"/>
              <w:autoSpaceDN w:val="0"/>
              <w:adjustRightInd w:val="0"/>
              <w:spacing w:before="120"/>
            </w:pPr>
            <w:r w:rsidRPr="00947F39">
              <w:t xml:space="preserve">Se produce cuando los alumnos, incumplen las normas de juegos y actividades con ánimo de conseguir la victoria o alguna ventaja para determinadas acciones o durante el desarrollo de un juego o actividad, o para dar ventaja a su </w:t>
            </w:r>
            <w:r w:rsidR="004F3AB6">
              <w:t>equipo con estas acciones. Por ejemplo:</w:t>
            </w:r>
            <w:r w:rsidRPr="00947F39">
              <w:t xml:space="preserve"> “</w:t>
            </w:r>
            <w:r w:rsidR="00200F85">
              <w:rPr>
                <w:i/>
                <w:iCs/>
              </w:rPr>
              <w:t>l</w:t>
            </w:r>
            <w:r w:rsidRPr="00947F39">
              <w:rPr>
                <w:i/>
                <w:iCs/>
              </w:rPr>
              <w:t>os alumnos cuentan más goles en el partido de los que se han producido”</w:t>
            </w:r>
          </w:p>
        </w:tc>
      </w:tr>
      <w:tr w:rsidR="009E114A" w:rsidRPr="00947F39" w14:paraId="14136ECA" w14:textId="77777777">
        <w:trPr>
          <w:cantSplit/>
          <w:jc w:val="center"/>
        </w:trPr>
        <w:tc>
          <w:tcPr>
            <w:tcW w:w="1000" w:type="pct"/>
            <w:tcBorders>
              <w:left w:val="single" w:sz="4" w:space="0" w:color="auto"/>
              <w:right w:val="single" w:sz="4" w:space="0" w:color="auto"/>
            </w:tcBorders>
            <w:vAlign w:val="center"/>
          </w:tcPr>
          <w:p w14:paraId="65F98DBC" w14:textId="77777777" w:rsidR="009E114A" w:rsidRPr="00947F39" w:rsidRDefault="009E114A" w:rsidP="00750FDC">
            <w:pPr>
              <w:autoSpaceDE w:val="0"/>
              <w:autoSpaceDN w:val="0"/>
              <w:adjustRightInd w:val="0"/>
              <w:spacing w:before="120"/>
              <w:jc w:val="center"/>
            </w:pPr>
            <w:r w:rsidRPr="00947F39">
              <w:lastRenderedPageBreak/>
              <w:t xml:space="preserve">Excluir a compañeros </w:t>
            </w:r>
          </w:p>
        </w:tc>
        <w:tc>
          <w:tcPr>
            <w:tcW w:w="4000" w:type="pct"/>
            <w:tcBorders>
              <w:left w:val="single" w:sz="4" w:space="0" w:color="auto"/>
              <w:right w:val="single" w:sz="4" w:space="0" w:color="auto"/>
            </w:tcBorders>
          </w:tcPr>
          <w:p w14:paraId="31BF5458" w14:textId="77777777" w:rsidR="009E114A" w:rsidRPr="00947F39" w:rsidRDefault="009E114A" w:rsidP="00750FDC">
            <w:pPr>
              <w:autoSpaceDE w:val="0"/>
              <w:autoSpaceDN w:val="0"/>
              <w:adjustRightInd w:val="0"/>
              <w:spacing w:before="120"/>
            </w:pPr>
            <w:r w:rsidRPr="00947F39">
              <w:t>Se produce en las situaciones en las que el alumnado, no deja participar, ignora, o minusvalora a algunos compañeros a la hora de realizar tareas propuestas por el profesor en las que se requiere la formación de e</w:t>
            </w:r>
            <w:r w:rsidR="004F3AB6">
              <w:t xml:space="preserve">quipos, grupos o parejas. Por ejemplo: </w:t>
            </w:r>
            <w:r w:rsidRPr="00947F39">
              <w:t>“</w:t>
            </w:r>
            <w:r w:rsidR="00200F85">
              <w:rPr>
                <w:i/>
                <w:iCs/>
              </w:rPr>
              <w:t>u</w:t>
            </w:r>
            <w:r w:rsidRPr="00947F39">
              <w:rPr>
                <w:i/>
                <w:iCs/>
              </w:rPr>
              <w:t>n alumno queda sin equipo cuando se proponen para realizar una tarea”</w:t>
            </w:r>
          </w:p>
        </w:tc>
      </w:tr>
      <w:tr w:rsidR="009E114A" w:rsidRPr="00947F39" w14:paraId="418C04B3" w14:textId="77777777">
        <w:trPr>
          <w:cantSplit/>
          <w:trHeight w:val="974"/>
          <w:jc w:val="center"/>
        </w:trPr>
        <w:tc>
          <w:tcPr>
            <w:tcW w:w="1000" w:type="pct"/>
            <w:tcBorders>
              <w:left w:val="single" w:sz="4" w:space="0" w:color="auto"/>
              <w:right w:val="single" w:sz="4" w:space="0" w:color="auto"/>
            </w:tcBorders>
            <w:vAlign w:val="center"/>
          </w:tcPr>
          <w:p w14:paraId="488E0569" w14:textId="77777777" w:rsidR="009E114A" w:rsidRPr="00947F39" w:rsidRDefault="009E114A" w:rsidP="00750FDC">
            <w:pPr>
              <w:autoSpaceDE w:val="0"/>
              <w:autoSpaceDN w:val="0"/>
              <w:adjustRightInd w:val="0"/>
              <w:spacing w:before="120"/>
              <w:jc w:val="center"/>
            </w:pPr>
            <w:r w:rsidRPr="00947F39">
              <w:t>Quejarse</w:t>
            </w:r>
          </w:p>
        </w:tc>
        <w:tc>
          <w:tcPr>
            <w:tcW w:w="4000" w:type="pct"/>
            <w:tcBorders>
              <w:left w:val="single" w:sz="4" w:space="0" w:color="auto"/>
              <w:right w:val="single" w:sz="4" w:space="0" w:color="auto"/>
            </w:tcBorders>
          </w:tcPr>
          <w:p w14:paraId="0B7278AC" w14:textId="77777777" w:rsidR="009E114A" w:rsidRPr="00947F39" w:rsidRDefault="009E114A" w:rsidP="00750FDC">
            <w:pPr>
              <w:autoSpaceDE w:val="0"/>
              <w:autoSpaceDN w:val="0"/>
              <w:adjustRightInd w:val="0"/>
              <w:spacing w:before="120"/>
            </w:pPr>
            <w:r w:rsidRPr="00947F39">
              <w:t>Se produce cuando el alumno expresa su descontento con la actividad o con los compañeros. Debe cumplir dos requisitos para que se considere una conducta que altera la convivencia: que no exista motivo objetivo para la queja y que se produzca de manera reiterada por el mismo alumno expresando su reclamación con salidas de tono, sin llegar a faltar al respeto, insultar o amenazar, en cuyo caso sería una con</w:t>
            </w:r>
            <w:r w:rsidR="004F3AB6">
              <w:t xml:space="preserve">ducta de agresión verbal. Por ejemplo: </w:t>
            </w:r>
            <w:r w:rsidRPr="00947F39">
              <w:t>“</w:t>
            </w:r>
            <w:r w:rsidR="00200F85">
              <w:rPr>
                <w:i/>
                <w:iCs/>
              </w:rPr>
              <w:t>e</w:t>
            </w:r>
            <w:r w:rsidRPr="00947F39">
              <w:rPr>
                <w:i/>
                <w:iCs/>
              </w:rPr>
              <w:t>stoy cansado de hacer lo mismo siempre”</w:t>
            </w:r>
          </w:p>
        </w:tc>
      </w:tr>
      <w:tr w:rsidR="009E114A" w:rsidRPr="00947F39" w14:paraId="19F05185" w14:textId="77777777">
        <w:trPr>
          <w:cantSplit/>
          <w:trHeight w:val="545"/>
          <w:jc w:val="center"/>
        </w:trPr>
        <w:tc>
          <w:tcPr>
            <w:tcW w:w="1000" w:type="pct"/>
            <w:tcBorders>
              <w:left w:val="single" w:sz="4" w:space="0" w:color="auto"/>
              <w:bottom w:val="single" w:sz="4" w:space="0" w:color="auto"/>
              <w:right w:val="single" w:sz="4" w:space="0" w:color="auto"/>
            </w:tcBorders>
            <w:vAlign w:val="center"/>
          </w:tcPr>
          <w:p w14:paraId="339D12EE" w14:textId="77777777" w:rsidR="009E114A" w:rsidRPr="00947F39" w:rsidRDefault="009E114A" w:rsidP="00750FDC">
            <w:pPr>
              <w:autoSpaceDE w:val="0"/>
              <w:autoSpaceDN w:val="0"/>
              <w:adjustRightInd w:val="0"/>
              <w:spacing w:before="120"/>
              <w:jc w:val="center"/>
            </w:pPr>
            <w:r w:rsidRPr="00947F39">
              <w:t>No seguir las indicaciones del profesor</w:t>
            </w:r>
          </w:p>
        </w:tc>
        <w:tc>
          <w:tcPr>
            <w:tcW w:w="4000" w:type="pct"/>
            <w:tcBorders>
              <w:left w:val="single" w:sz="4" w:space="0" w:color="auto"/>
              <w:bottom w:val="single" w:sz="4" w:space="0" w:color="auto"/>
              <w:right w:val="single" w:sz="4" w:space="0" w:color="auto"/>
            </w:tcBorders>
          </w:tcPr>
          <w:p w14:paraId="2BEC0E60" w14:textId="77777777" w:rsidR="009E114A" w:rsidRPr="00947F39" w:rsidRDefault="009E114A" w:rsidP="00750FDC">
            <w:pPr>
              <w:autoSpaceDE w:val="0"/>
              <w:autoSpaceDN w:val="0"/>
              <w:adjustRightInd w:val="0"/>
              <w:spacing w:before="120"/>
            </w:pPr>
            <w:r w:rsidRPr="00947F39">
              <w:t xml:space="preserve">Situaciones en las que el alumnado ignora, realiza de otra manera, o no realiza los ejercicios y tareas, propuestos por el profesor, o no sigue las consignas propuestas para la sesión o tarea </w:t>
            </w:r>
            <w:r w:rsidR="004F3AB6">
              <w:t>en concreto. Por ejemplo:</w:t>
            </w:r>
            <w:r w:rsidRPr="00947F39">
              <w:t xml:space="preserve"> “</w:t>
            </w:r>
            <w:r w:rsidR="00200F85">
              <w:rPr>
                <w:i/>
                <w:iCs/>
              </w:rPr>
              <w:t>u</w:t>
            </w:r>
            <w:r w:rsidRPr="00947F39">
              <w:rPr>
                <w:i/>
                <w:iCs/>
              </w:rPr>
              <w:t>n alumno comienza a tirar a puerta, cuando el profesor ha indicado que hay que realizar pases con el compañero</w:t>
            </w:r>
            <w:r w:rsidRPr="00947F39">
              <w:t>”. Por otro lado, se registrarán como “no seguir las indicaciones” tantas conductas realizadas por el alumno, pero si esta conducta es de forma continuada en un mismo ejercicio, sólo se ano</w:t>
            </w:r>
            <w:r w:rsidR="004F3AB6">
              <w:t>tará una vez. Por ejemplo:</w:t>
            </w:r>
            <w:r w:rsidRPr="00947F39">
              <w:rPr>
                <w:i/>
                <w:iCs/>
              </w:rPr>
              <w:t xml:space="preserve"> “un alumno no participa en la actividad de fútbol, se registrará como una única conducta”.</w:t>
            </w:r>
            <w:r w:rsidRPr="00947F39">
              <w:t xml:space="preserve"> Para considerarse conducta disruptiva, debe pasar un tiempo mínimo de 10 segundos continuado en los que el alumno no realice la actividad indicada por el profesor, ya que en ocasiones, algunos alumnos pueden pararse debido a que están cansados o están cambiando de un ejercicio a otro diferente. Es importante anotar esta conducta únicamente cuando el comportamiento del alumno no se corresponda a ninguna de las co</w:t>
            </w:r>
            <w:r w:rsidR="004F3AB6">
              <w:t>nductas anteriores. Por ejemplo:</w:t>
            </w:r>
            <w:r w:rsidRPr="00947F39">
              <w:t xml:space="preserve"> </w:t>
            </w:r>
            <w:r w:rsidR="00200F85">
              <w:rPr>
                <w:i/>
              </w:rPr>
              <w:t>“u</w:t>
            </w:r>
            <w:r w:rsidRPr="00947F39">
              <w:rPr>
                <w:i/>
              </w:rPr>
              <w:t>n alumno empuja a otro durante un juego, aunque el alumno no sigue la indicación del profesor de no empujar violentamente, la conducta es una agresión física”</w:t>
            </w:r>
          </w:p>
        </w:tc>
      </w:tr>
    </w:tbl>
    <w:p w14:paraId="33740A39" w14:textId="77777777" w:rsidR="009E114A" w:rsidRPr="00947F39" w:rsidRDefault="000F49E7" w:rsidP="00750FDC">
      <w:pPr>
        <w:spacing w:before="120"/>
      </w:pPr>
      <w:r>
        <w:t>Fuente: e</w:t>
      </w:r>
      <w:r w:rsidR="009E114A" w:rsidRPr="00947F39">
        <w:t>laboración propia</w:t>
      </w:r>
      <w:r w:rsidR="009E114A">
        <w:t>.</w:t>
      </w:r>
    </w:p>
    <w:p w14:paraId="05B8FB50" w14:textId="77777777" w:rsidR="00987062" w:rsidRPr="00947F39" w:rsidRDefault="00987062" w:rsidP="00750FDC">
      <w:pPr>
        <w:spacing w:before="120"/>
        <w:rPr>
          <w:b/>
        </w:rPr>
      </w:pPr>
    </w:p>
    <w:p w14:paraId="248DCDEF" w14:textId="77777777" w:rsidR="007B6A8A" w:rsidRDefault="00D67D9A" w:rsidP="00750FDC">
      <w:pPr>
        <w:spacing w:before="120"/>
        <w:sectPr w:rsidR="007B6A8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titlePg/>
          <w:docGrid w:linePitch="326"/>
        </w:sectPr>
      </w:pPr>
      <w:r w:rsidRPr="00947F39">
        <w:t>Finalmente, se añadieron apartados que mejoraban y ampliaban la información facilitada por el instrumento CACEF, tales como, s</w:t>
      </w:r>
      <w:r w:rsidR="000A1610">
        <w:t>ecciones para</w:t>
      </w:r>
      <w:r w:rsidRPr="00947F39">
        <w:t xml:space="preserve"> conocer la fecha de observación de las clases de </w:t>
      </w:r>
      <w:r w:rsidR="00987062" w:rsidRPr="00947F39">
        <w:t>Educación Física</w:t>
      </w:r>
      <w:r w:rsidRPr="00947F39">
        <w:t>, anotar el nombre del centro, el curso, el número de alumnos de la clase, el tiempo total de la sesión y una secci</w:t>
      </w:r>
      <w:r w:rsidR="00CE38A9" w:rsidRPr="00947F39">
        <w:t>ón de observaciones (V</w:t>
      </w:r>
      <w:r w:rsidR="00651952">
        <w:t xml:space="preserve">er Figura </w:t>
      </w:r>
      <w:r w:rsidR="00875F96">
        <w:t>1</w:t>
      </w:r>
      <w:r w:rsidRPr="00947F39">
        <w:t>)</w:t>
      </w:r>
      <w:r w:rsidR="007B6A8A">
        <w:t>.</w:t>
      </w:r>
    </w:p>
    <w:p w14:paraId="6F220132" w14:textId="0DF719A0" w:rsidR="007B6A8A" w:rsidRPr="00200F85" w:rsidRDefault="00FB7536" w:rsidP="00750FDC">
      <w:pPr>
        <w:spacing w:before="120"/>
        <w:jc w:val="center"/>
        <w:sectPr w:rsidR="007B6A8A" w:rsidRPr="00200F85">
          <w:pgSz w:w="16838" w:h="11906" w:orient="landscape" w:code="9"/>
          <w:pgMar w:top="1701" w:right="1701" w:bottom="1701" w:left="1701" w:header="720" w:footer="720" w:gutter="0"/>
          <w:cols w:space="720"/>
          <w:titlePg/>
          <w:docGrid w:linePitch="326"/>
        </w:sectPr>
      </w:pPr>
      <w:r>
        <w:rPr>
          <w:noProof/>
        </w:rPr>
        <w:lastRenderedPageBreak/>
        <mc:AlternateContent>
          <mc:Choice Requires="wps">
            <w:drawing>
              <wp:anchor distT="45720" distB="45720" distL="114300" distR="114300" simplePos="0" relativeHeight="251665408" behindDoc="0" locked="0" layoutInCell="1" allowOverlap="1" wp14:anchorId="61940F12" wp14:editId="3CEA9230">
                <wp:simplePos x="0" y="0"/>
                <wp:positionH relativeFrom="margin">
                  <wp:posOffset>0</wp:posOffset>
                </wp:positionH>
                <wp:positionV relativeFrom="paragraph">
                  <wp:posOffset>139065</wp:posOffset>
                </wp:positionV>
                <wp:extent cx="8410575" cy="5238750"/>
                <wp:effectExtent l="0" t="0" r="2222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5238750"/>
                        </a:xfrm>
                        <a:prstGeom prst="rect">
                          <a:avLst/>
                        </a:prstGeom>
                        <a:solidFill>
                          <a:srgbClr val="FFFFFF"/>
                        </a:solidFill>
                        <a:ln w="9525">
                          <a:solidFill>
                            <a:srgbClr val="000000"/>
                          </a:solidFill>
                          <a:miter lim="800000"/>
                          <a:headEnd/>
                          <a:tailEnd/>
                        </a:ln>
                      </wps:spPr>
                      <wps:txbx>
                        <w:txbxContent>
                          <w:p w14:paraId="52E16F59" w14:textId="77777777" w:rsidR="001A7F66" w:rsidRPr="00947F39" w:rsidRDefault="001A7F66" w:rsidP="000A1610">
                            <w:pPr>
                              <w:spacing w:before="240" w:line="276" w:lineRule="auto"/>
                              <w:ind w:firstLine="567"/>
                            </w:pPr>
                            <w:r w:rsidRPr="00947F39">
                              <w:t>CENTRO:  ____________________________________________________________________________</w:t>
                            </w:r>
                            <w:r w:rsidRPr="00947F39">
                              <w:tab/>
                            </w:r>
                            <w:r w:rsidRPr="00947F39">
                              <w:tab/>
                              <w:t>FECHA:____/_____/_____</w:t>
                            </w:r>
                          </w:p>
                          <w:p w14:paraId="2D798831" w14:textId="77777777" w:rsidR="001A7F66" w:rsidRDefault="001A7F66" w:rsidP="000A1610">
                            <w:pPr>
                              <w:spacing w:before="240" w:line="276" w:lineRule="auto"/>
                              <w:ind w:firstLine="567"/>
                            </w:pPr>
                            <w:r w:rsidRPr="00947F39">
                              <w:t>GRUPO:</w:t>
                            </w:r>
                            <w:r w:rsidRPr="00947F39">
                              <w:tab/>
                              <w:t xml:space="preserve"> __________</w:t>
                            </w:r>
                            <w:r>
                              <w:t>_______________________</w:t>
                            </w:r>
                            <w:r>
                              <w:tab/>
                              <w:t>Nº ALUMNOS:________  TIEMPO:</w:t>
                            </w:r>
                            <w:r w:rsidRPr="00947F39">
                              <w:t>_____min ______seg</w:t>
                            </w:r>
                            <w:r w:rsidRPr="008E697D">
                              <w:t>______</w:t>
                            </w:r>
                          </w:p>
                          <w:p w14:paraId="2A6A97FE" w14:textId="77777777" w:rsidR="001A7F66" w:rsidRPr="008E697D" w:rsidRDefault="001A7F66" w:rsidP="000A1610">
                            <w:pPr>
                              <w:spacing w:before="240" w:line="276" w:lineRule="auto"/>
                              <w:ind w:firstLine="567"/>
                              <w:rPr>
                                <w:sz w:val="16"/>
                                <w:szCs w:val="16"/>
                              </w:rPr>
                            </w:pP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83"/>
                              <w:gridCol w:w="236"/>
                              <w:gridCol w:w="283"/>
                              <w:gridCol w:w="284"/>
                              <w:gridCol w:w="283"/>
                              <w:gridCol w:w="284"/>
                              <w:gridCol w:w="283"/>
                              <w:gridCol w:w="284"/>
                              <w:gridCol w:w="283"/>
                              <w:gridCol w:w="284"/>
                              <w:gridCol w:w="283"/>
                              <w:gridCol w:w="284"/>
                              <w:gridCol w:w="283"/>
                              <w:gridCol w:w="284"/>
                              <w:gridCol w:w="290"/>
                              <w:gridCol w:w="291"/>
                              <w:gridCol w:w="291"/>
                              <w:gridCol w:w="291"/>
                              <w:gridCol w:w="291"/>
                              <w:gridCol w:w="291"/>
                              <w:gridCol w:w="291"/>
                              <w:gridCol w:w="291"/>
                              <w:gridCol w:w="291"/>
                              <w:gridCol w:w="291"/>
                              <w:gridCol w:w="291"/>
                              <w:gridCol w:w="291"/>
                              <w:gridCol w:w="384"/>
                              <w:gridCol w:w="1418"/>
                            </w:tblGrid>
                            <w:tr w:rsidR="001A7F66" w:rsidRPr="00947F39" w14:paraId="4B08D150" w14:textId="77777777">
                              <w:trPr>
                                <w:trHeight w:val="556"/>
                              </w:trPr>
                              <w:tc>
                                <w:tcPr>
                                  <w:tcW w:w="3539" w:type="dxa"/>
                                </w:tcPr>
                                <w:p w14:paraId="5655BD18" w14:textId="77777777" w:rsidR="001A7F66" w:rsidRDefault="001A7F66" w:rsidP="008E697D">
                                  <w:pPr>
                                    <w:autoSpaceDE w:val="0"/>
                                    <w:autoSpaceDN w:val="0"/>
                                    <w:adjustRightInd w:val="0"/>
                                    <w:spacing w:line="276" w:lineRule="auto"/>
                                    <w:jc w:val="center"/>
                                  </w:pPr>
                                </w:p>
                                <w:p w14:paraId="3244290C" w14:textId="77777777" w:rsidR="001A7F66" w:rsidRPr="00947F39" w:rsidRDefault="001A7F66" w:rsidP="008E697D">
                                  <w:pPr>
                                    <w:autoSpaceDE w:val="0"/>
                                    <w:autoSpaceDN w:val="0"/>
                                    <w:adjustRightInd w:val="0"/>
                                    <w:spacing w:line="276" w:lineRule="auto"/>
                                    <w:jc w:val="center"/>
                                  </w:pPr>
                                  <w:r w:rsidRPr="00947F39">
                                    <w:t>CONDUCTA</w:t>
                                  </w:r>
                                </w:p>
                              </w:tc>
                              <w:tc>
                                <w:tcPr>
                                  <w:tcW w:w="7796" w:type="dxa"/>
                                  <w:gridSpan w:val="27"/>
                                </w:tcPr>
                                <w:p w14:paraId="7BE77757" w14:textId="77777777" w:rsidR="001A7F66" w:rsidRPr="00096641" w:rsidRDefault="001A7F66" w:rsidP="008E697D">
                                  <w:pPr>
                                    <w:autoSpaceDE w:val="0"/>
                                    <w:autoSpaceDN w:val="0"/>
                                    <w:adjustRightInd w:val="0"/>
                                    <w:spacing w:line="276" w:lineRule="auto"/>
                                    <w:jc w:val="center"/>
                                    <w:rPr>
                                      <w:sz w:val="16"/>
                                      <w:szCs w:val="16"/>
                                    </w:rPr>
                                  </w:pPr>
                                </w:p>
                                <w:p w14:paraId="79DA3778" w14:textId="77777777" w:rsidR="001A7F66" w:rsidRDefault="001A7F66" w:rsidP="008E697D">
                                  <w:pPr>
                                    <w:autoSpaceDE w:val="0"/>
                                    <w:autoSpaceDN w:val="0"/>
                                    <w:adjustRightInd w:val="0"/>
                                    <w:spacing w:line="276" w:lineRule="auto"/>
                                    <w:jc w:val="center"/>
                                  </w:pPr>
                                  <w:r w:rsidRPr="00947F39">
                                    <w:t xml:space="preserve">MOMENTO DE APARACIÓN DE LA CONDUCTA </w:t>
                                  </w:r>
                                </w:p>
                                <w:p w14:paraId="438EE1F7" w14:textId="77777777" w:rsidR="001A7F66" w:rsidRPr="00947F39" w:rsidRDefault="001A7F66" w:rsidP="008E697D">
                                  <w:pPr>
                                    <w:autoSpaceDE w:val="0"/>
                                    <w:autoSpaceDN w:val="0"/>
                                    <w:adjustRightInd w:val="0"/>
                                    <w:spacing w:line="276" w:lineRule="auto"/>
                                    <w:jc w:val="center"/>
                                  </w:pPr>
                                  <w:r w:rsidRPr="00947F39">
                                    <w:t>(Tiempo: min y seg)</w:t>
                                  </w:r>
                                </w:p>
                              </w:tc>
                              <w:tc>
                                <w:tcPr>
                                  <w:tcW w:w="1418" w:type="dxa"/>
                                </w:tcPr>
                                <w:p w14:paraId="5B7FA5CF" w14:textId="77777777" w:rsidR="001A7F66" w:rsidRPr="00947F39" w:rsidRDefault="001A7F66" w:rsidP="008E697D">
                                  <w:pPr>
                                    <w:autoSpaceDE w:val="0"/>
                                    <w:autoSpaceDN w:val="0"/>
                                    <w:adjustRightInd w:val="0"/>
                                    <w:spacing w:line="276" w:lineRule="auto"/>
                                    <w:jc w:val="center"/>
                                  </w:pPr>
                                  <w:r w:rsidRPr="00947F39">
                                    <w:t>FRECUEN</w:t>
                                  </w:r>
                                  <w:r>
                                    <w:t>-</w:t>
                                  </w:r>
                                  <w:r w:rsidRPr="00947F39">
                                    <w:t>CIA TOTAL</w:t>
                                  </w:r>
                                </w:p>
                              </w:tc>
                            </w:tr>
                            <w:tr w:rsidR="001A7F66" w:rsidRPr="00947F39" w14:paraId="35F41D77" w14:textId="77777777">
                              <w:trPr>
                                <w:trHeight w:val="264"/>
                              </w:trPr>
                              <w:tc>
                                <w:tcPr>
                                  <w:tcW w:w="3539" w:type="dxa"/>
                                </w:tcPr>
                                <w:p w14:paraId="2C52BF1C" w14:textId="77777777" w:rsidR="001A7F66" w:rsidRPr="00947F39" w:rsidRDefault="001A7F66" w:rsidP="008E697D">
                                  <w:pPr>
                                    <w:autoSpaceDE w:val="0"/>
                                    <w:autoSpaceDN w:val="0"/>
                                    <w:adjustRightInd w:val="0"/>
                                    <w:spacing w:line="276" w:lineRule="auto"/>
                                  </w:pPr>
                                  <w:r w:rsidRPr="00947F39">
                                    <w:t>1. Agredir verbalmente</w:t>
                                  </w:r>
                                </w:p>
                              </w:tc>
                              <w:tc>
                                <w:tcPr>
                                  <w:tcW w:w="283" w:type="dxa"/>
                                </w:tcPr>
                                <w:p w14:paraId="7D7A4EDD" w14:textId="77777777" w:rsidR="001A7F66" w:rsidRPr="00947F39" w:rsidRDefault="001A7F66" w:rsidP="008E697D">
                                  <w:pPr>
                                    <w:autoSpaceDE w:val="0"/>
                                    <w:autoSpaceDN w:val="0"/>
                                    <w:adjustRightInd w:val="0"/>
                                    <w:spacing w:line="276" w:lineRule="auto"/>
                                  </w:pPr>
                                </w:p>
                              </w:tc>
                              <w:tc>
                                <w:tcPr>
                                  <w:tcW w:w="236" w:type="dxa"/>
                                </w:tcPr>
                                <w:p w14:paraId="58306F3E" w14:textId="77777777" w:rsidR="001A7F66" w:rsidRPr="00947F39" w:rsidRDefault="001A7F66" w:rsidP="008E697D">
                                  <w:pPr>
                                    <w:autoSpaceDE w:val="0"/>
                                    <w:autoSpaceDN w:val="0"/>
                                    <w:adjustRightInd w:val="0"/>
                                    <w:spacing w:line="276" w:lineRule="auto"/>
                                  </w:pPr>
                                </w:p>
                              </w:tc>
                              <w:tc>
                                <w:tcPr>
                                  <w:tcW w:w="283" w:type="dxa"/>
                                </w:tcPr>
                                <w:p w14:paraId="55287A35" w14:textId="77777777" w:rsidR="001A7F66" w:rsidRPr="00947F39" w:rsidRDefault="001A7F66" w:rsidP="008E697D">
                                  <w:pPr>
                                    <w:autoSpaceDE w:val="0"/>
                                    <w:autoSpaceDN w:val="0"/>
                                    <w:adjustRightInd w:val="0"/>
                                    <w:spacing w:line="276" w:lineRule="auto"/>
                                  </w:pPr>
                                </w:p>
                              </w:tc>
                              <w:tc>
                                <w:tcPr>
                                  <w:tcW w:w="284" w:type="dxa"/>
                                </w:tcPr>
                                <w:p w14:paraId="0CE5378C" w14:textId="77777777" w:rsidR="001A7F66" w:rsidRPr="00947F39" w:rsidRDefault="001A7F66" w:rsidP="008E697D">
                                  <w:pPr>
                                    <w:autoSpaceDE w:val="0"/>
                                    <w:autoSpaceDN w:val="0"/>
                                    <w:adjustRightInd w:val="0"/>
                                    <w:spacing w:line="276" w:lineRule="auto"/>
                                  </w:pPr>
                                </w:p>
                              </w:tc>
                              <w:tc>
                                <w:tcPr>
                                  <w:tcW w:w="283" w:type="dxa"/>
                                </w:tcPr>
                                <w:p w14:paraId="5090A5BD" w14:textId="77777777" w:rsidR="001A7F66" w:rsidRPr="00947F39" w:rsidRDefault="001A7F66" w:rsidP="008E697D">
                                  <w:pPr>
                                    <w:autoSpaceDE w:val="0"/>
                                    <w:autoSpaceDN w:val="0"/>
                                    <w:adjustRightInd w:val="0"/>
                                    <w:spacing w:line="276" w:lineRule="auto"/>
                                  </w:pPr>
                                </w:p>
                              </w:tc>
                              <w:tc>
                                <w:tcPr>
                                  <w:tcW w:w="284" w:type="dxa"/>
                                </w:tcPr>
                                <w:p w14:paraId="5833201F" w14:textId="77777777" w:rsidR="001A7F66" w:rsidRPr="00947F39" w:rsidRDefault="001A7F66" w:rsidP="008E697D">
                                  <w:pPr>
                                    <w:autoSpaceDE w:val="0"/>
                                    <w:autoSpaceDN w:val="0"/>
                                    <w:adjustRightInd w:val="0"/>
                                    <w:spacing w:line="276" w:lineRule="auto"/>
                                  </w:pPr>
                                </w:p>
                              </w:tc>
                              <w:tc>
                                <w:tcPr>
                                  <w:tcW w:w="283" w:type="dxa"/>
                                </w:tcPr>
                                <w:p w14:paraId="3C6424A5" w14:textId="77777777" w:rsidR="001A7F66" w:rsidRPr="00947F39" w:rsidRDefault="001A7F66" w:rsidP="008E697D">
                                  <w:pPr>
                                    <w:autoSpaceDE w:val="0"/>
                                    <w:autoSpaceDN w:val="0"/>
                                    <w:adjustRightInd w:val="0"/>
                                    <w:spacing w:line="276" w:lineRule="auto"/>
                                  </w:pPr>
                                </w:p>
                              </w:tc>
                              <w:tc>
                                <w:tcPr>
                                  <w:tcW w:w="284" w:type="dxa"/>
                                </w:tcPr>
                                <w:p w14:paraId="68DEB08B" w14:textId="77777777" w:rsidR="001A7F66" w:rsidRPr="00947F39" w:rsidRDefault="001A7F66" w:rsidP="008E697D">
                                  <w:pPr>
                                    <w:autoSpaceDE w:val="0"/>
                                    <w:autoSpaceDN w:val="0"/>
                                    <w:adjustRightInd w:val="0"/>
                                    <w:spacing w:line="276" w:lineRule="auto"/>
                                  </w:pPr>
                                </w:p>
                              </w:tc>
                              <w:tc>
                                <w:tcPr>
                                  <w:tcW w:w="283" w:type="dxa"/>
                                </w:tcPr>
                                <w:p w14:paraId="4227C632" w14:textId="77777777" w:rsidR="001A7F66" w:rsidRPr="00947F39" w:rsidRDefault="001A7F66" w:rsidP="008E697D">
                                  <w:pPr>
                                    <w:autoSpaceDE w:val="0"/>
                                    <w:autoSpaceDN w:val="0"/>
                                    <w:adjustRightInd w:val="0"/>
                                    <w:spacing w:line="276" w:lineRule="auto"/>
                                  </w:pPr>
                                </w:p>
                              </w:tc>
                              <w:tc>
                                <w:tcPr>
                                  <w:tcW w:w="284" w:type="dxa"/>
                                </w:tcPr>
                                <w:p w14:paraId="0AEB561E" w14:textId="77777777" w:rsidR="001A7F66" w:rsidRPr="00947F39" w:rsidRDefault="001A7F66" w:rsidP="008E697D">
                                  <w:pPr>
                                    <w:autoSpaceDE w:val="0"/>
                                    <w:autoSpaceDN w:val="0"/>
                                    <w:adjustRightInd w:val="0"/>
                                    <w:spacing w:line="276" w:lineRule="auto"/>
                                  </w:pPr>
                                </w:p>
                              </w:tc>
                              <w:tc>
                                <w:tcPr>
                                  <w:tcW w:w="283" w:type="dxa"/>
                                </w:tcPr>
                                <w:p w14:paraId="01536A3C" w14:textId="77777777" w:rsidR="001A7F66" w:rsidRPr="00947F39" w:rsidRDefault="001A7F66" w:rsidP="008E697D">
                                  <w:pPr>
                                    <w:autoSpaceDE w:val="0"/>
                                    <w:autoSpaceDN w:val="0"/>
                                    <w:adjustRightInd w:val="0"/>
                                    <w:spacing w:line="276" w:lineRule="auto"/>
                                  </w:pPr>
                                </w:p>
                              </w:tc>
                              <w:tc>
                                <w:tcPr>
                                  <w:tcW w:w="284" w:type="dxa"/>
                                </w:tcPr>
                                <w:p w14:paraId="781F2F26" w14:textId="77777777" w:rsidR="001A7F66" w:rsidRPr="00947F39" w:rsidRDefault="001A7F66" w:rsidP="008E697D">
                                  <w:pPr>
                                    <w:autoSpaceDE w:val="0"/>
                                    <w:autoSpaceDN w:val="0"/>
                                    <w:adjustRightInd w:val="0"/>
                                    <w:spacing w:line="276" w:lineRule="auto"/>
                                  </w:pPr>
                                </w:p>
                              </w:tc>
                              <w:tc>
                                <w:tcPr>
                                  <w:tcW w:w="283" w:type="dxa"/>
                                </w:tcPr>
                                <w:p w14:paraId="5F60BD37" w14:textId="77777777" w:rsidR="001A7F66" w:rsidRPr="00947F39" w:rsidRDefault="001A7F66" w:rsidP="008E697D">
                                  <w:pPr>
                                    <w:autoSpaceDE w:val="0"/>
                                    <w:autoSpaceDN w:val="0"/>
                                    <w:adjustRightInd w:val="0"/>
                                    <w:spacing w:line="276" w:lineRule="auto"/>
                                  </w:pPr>
                                </w:p>
                              </w:tc>
                              <w:tc>
                                <w:tcPr>
                                  <w:tcW w:w="284" w:type="dxa"/>
                                </w:tcPr>
                                <w:p w14:paraId="1D47C877" w14:textId="77777777" w:rsidR="001A7F66" w:rsidRPr="00947F39" w:rsidRDefault="001A7F66" w:rsidP="008E697D">
                                  <w:pPr>
                                    <w:autoSpaceDE w:val="0"/>
                                    <w:autoSpaceDN w:val="0"/>
                                    <w:adjustRightInd w:val="0"/>
                                    <w:spacing w:line="276" w:lineRule="auto"/>
                                  </w:pPr>
                                </w:p>
                              </w:tc>
                              <w:tc>
                                <w:tcPr>
                                  <w:tcW w:w="290" w:type="dxa"/>
                                </w:tcPr>
                                <w:p w14:paraId="65E23CC5" w14:textId="77777777" w:rsidR="001A7F66" w:rsidRPr="00947F39" w:rsidRDefault="001A7F66" w:rsidP="008E697D">
                                  <w:pPr>
                                    <w:autoSpaceDE w:val="0"/>
                                    <w:autoSpaceDN w:val="0"/>
                                    <w:adjustRightInd w:val="0"/>
                                    <w:spacing w:line="276" w:lineRule="auto"/>
                                  </w:pPr>
                                </w:p>
                              </w:tc>
                              <w:tc>
                                <w:tcPr>
                                  <w:tcW w:w="291" w:type="dxa"/>
                                </w:tcPr>
                                <w:p w14:paraId="33422C9B" w14:textId="77777777" w:rsidR="001A7F66" w:rsidRPr="00947F39" w:rsidRDefault="001A7F66" w:rsidP="008E697D">
                                  <w:pPr>
                                    <w:autoSpaceDE w:val="0"/>
                                    <w:autoSpaceDN w:val="0"/>
                                    <w:adjustRightInd w:val="0"/>
                                    <w:spacing w:line="276" w:lineRule="auto"/>
                                  </w:pPr>
                                </w:p>
                              </w:tc>
                              <w:tc>
                                <w:tcPr>
                                  <w:tcW w:w="291" w:type="dxa"/>
                                </w:tcPr>
                                <w:p w14:paraId="0CB60463" w14:textId="77777777" w:rsidR="001A7F66" w:rsidRPr="00947F39" w:rsidRDefault="001A7F66" w:rsidP="008E697D">
                                  <w:pPr>
                                    <w:autoSpaceDE w:val="0"/>
                                    <w:autoSpaceDN w:val="0"/>
                                    <w:adjustRightInd w:val="0"/>
                                    <w:spacing w:line="276" w:lineRule="auto"/>
                                  </w:pPr>
                                </w:p>
                              </w:tc>
                              <w:tc>
                                <w:tcPr>
                                  <w:tcW w:w="291" w:type="dxa"/>
                                </w:tcPr>
                                <w:p w14:paraId="3DD307C8" w14:textId="77777777" w:rsidR="001A7F66" w:rsidRPr="00947F39" w:rsidRDefault="001A7F66" w:rsidP="008E697D">
                                  <w:pPr>
                                    <w:autoSpaceDE w:val="0"/>
                                    <w:autoSpaceDN w:val="0"/>
                                    <w:adjustRightInd w:val="0"/>
                                    <w:spacing w:line="276" w:lineRule="auto"/>
                                  </w:pPr>
                                </w:p>
                              </w:tc>
                              <w:tc>
                                <w:tcPr>
                                  <w:tcW w:w="291" w:type="dxa"/>
                                </w:tcPr>
                                <w:p w14:paraId="63DE57E0" w14:textId="77777777" w:rsidR="001A7F66" w:rsidRPr="00947F39" w:rsidRDefault="001A7F66" w:rsidP="008E697D">
                                  <w:pPr>
                                    <w:autoSpaceDE w:val="0"/>
                                    <w:autoSpaceDN w:val="0"/>
                                    <w:adjustRightInd w:val="0"/>
                                    <w:spacing w:line="276" w:lineRule="auto"/>
                                  </w:pPr>
                                </w:p>
                              </w:tc>
                              <w:tc>
                                <w:tcPr>
                                  <w:tcW w:w="291" w:type="dxa"/>
                                </w:tcPr>
                                <w:p w14:paraId="63DE0C82" w14:textId="77777777" w:rsidR="001A7F66" w:rsidRPr="00947F39" w:rsidRDefault="001A7F66" w:rsidP="008E697D">
                                  <w:pPr>
                                    <w:autoSpaceDE w:val="0"/>
                                    <w:autoSpaceDN w:val="0"/>
                                    <w:adjustRightInd w:val="0"/>
                                    <w:spacing w:line="276" w:lineRule="auto"/>
                                  </w:pPr>
                                </w:p>
                              </w:tc>
                              <w:tc>
                                <w:tcPr>
                                  <w:tcW w:w="291" w:type="dxa"/>
                                </w:tcPr>
                                <w:p w14:paraId="5892B2CA" w14:textId="77777777" w:rsidR="001A7F66" w:rsidRPr="00947F39" w:rsidRDefault="001A7F66" w:rsidP="008E697D">
                                  <w:pPr>
                                    <w:autoSpaceDE w:val="0"/>
                                    <w:autoSpaceDN w:val="0"/>
                                    <w:adjustRightInd w:val="0"/>
                                    <w:spacing w:line="276" w:lineRule="auto"/>
                                  </w:pPr>
                                </w:p>
                              </w:tc>
                              <w:tc>
                                <w:tcPr>
                                  <w:tcW w:w="291" w:type="dxa"/>
                                </w:tcPr>
                                <w:p w14:paraId="0EE1C7E0" w14:textId="77777777" w:rsidR="001A7F66" w:rsidRPr="00947F39" w:rsidRDefault="001A7F66" w:rsidP="008E697D">
                                  <w:pPr>
                                    <w:autoSpaceDE w:val="0"/>
                                    <w:autoSpaceDN w:val="0"/>
                                    <w:adjustRightInd w:val="0"/>
                                    <w:spacing w:line="276" w:lineRule="auto"/>
                                  </w:pPr>
                                </w:p>
                              </w:tc>
                              <w:tc>
                                <w:tcPr>
                                  <w:tcW w:w="291" w:type="dxa"/>
                                </w:tcPr>
                                <w:p w14:paraId="06BDA3B6" w14:textId="77777777" w:rsidR="001A7F66" w:rsidRPr="00947F39" w:rsidRDefault="001A7F66" w:rsidP="008E697D">
                                  <w:pPr>
                                    <w:autoSpaceDE w:val="0"/>
                                    <w:autoSpaceDN w:val="0"/>
                                    <w:adjustRightInd w:val="0"/>
                                    <w:spacing w:line="276" w:lineRule="auto"/>
                                  </w:pPr>
                                </w:p>
                              </w:tc>
                              <w:tc>
                                <w:tcPr>
                                  <w:tcW w:w="291" w:type="dxa"/>
                                </w:tcPr>
                                <w:p w14:paraId="343E2D99" w14:textId="77777777" w:rsidR="001A7F66" w:rsidRPr="00947F39" w:rsidRDefault="001A7F66" w:rsidP="008E697D">
                                  <w:pPr>
                                    <w:autoSpaceDE w:val="0"/>
                                    <w:autoSpaceDN w:val="0"/>
                                    <w:adjustRightInd w:val="0"/>
                                    <w:spacing w:line="276" w:lineRule="auto"/>
                                  </w:pPr>
                                </w:p>
                              </w:tc>
                              <w:tc>
                                <w:tcPr>
                                  <w:tcW w:w="291" w:type="dxa"/>
                                </w:tcPr>
                                <w:p w14:paraId="50680E10" w14:textId="77777777" w:rsidR="001A7F66" w:rsidRPr="00947F39" w:rsidRDefault="001A7F66" w:rsidP="008E697D">
                                  <w:pPr>
                                    <w:autoSpaceDE w:val="0"/>
                                    <w:autoSpaceDN w:val="0"/>
                                    <w:adjustRightInd w:val="0"/>
                                    <w:spacing w:line="276" w:lineRule="auto"/>
                                  </w:pPr>
                                </w:p>
                              </w:tc>
                              <w:tc>
                                <w:tcPr>
                                  <w:tcW w:w="291" w:type="dxa"/>
                                </w:tcPr>
                                <w:p w14:paraId="42F06097" w14:textId="77777777" w:rsidR="001A7F66" w:rsidRPr="00947F39" w:rsidRDefault="001A7F66" w:rsidP="008E697D">
                                  <w:pPr>
                                    <w:autoSpaceDE w:val="0"/>
                                    <w:autoSpaceDN w:val="0"/>
                                    <w:adjustRightInd w:val="0"/>
                                    <w:spacing w:line="276" w:lineRule="auto"/>
                                  </w:pPr>
                                </w:p>
                              </w:tc>
                              <w:tc>
                                <w:tcPr>
                                  <w:tcW w:w="384" w:type="dxa"/>
                                </w:tcPr>
                                <w:p w14:paraId="1AB66676" w14:textId="77777777" w:rsidR="001A7F66" w:rsidRPr="00947F39" w:rsidRDefault="001A7F66" w:rsidP="008E697D">
                                  <w:pPr>
                                    <w:autoSpaceDE w:val="0"/>
                                    <w:autoSpaceDN w:val="0"/>
                                    <w:adjustRightInd w:val="0"/>
                                    <w:spacing w:line="276" w:lineRule="auto"/>
                                  </w:pPr>
                                </w:p>
                              </w:tc>
                              <w:tc>
                                <w:tcPr>
                                  <w:tcW w:w="1418" w:type="dxa"/>
                                </w:tcPr>
                                <w:p w14:paraId="62857C08" w14:textId="77777777" w:rsidR="001A7F66" w:rsidRPr="00947F39" w:rsidRDefault="001A7F66" w:rsidP="008E697D">
                                  <w:pPr>
                                    <w:autoSpaceDE w:val="0"/>
                                    <w:autoSpaceDN w:val="0"/>
                                    <w:adjustRightInd w:val="0"/>
                                    <w:spacing w:line="276" w:lineRule="auto"/>
                                  </w:pPr>
                                </w:p>
                              </w:tc>
                            </w:tr>
                            <w:tr w:rsidR="001A7F66" w:rsidRPr="00947F39" w14:paraId="296EAEB5" w14:textId="77777777">
                              <w:trPr>
                                <w:trHeight w:val="277"/>
                              </w:trPr>
                              <w:tc>
                                <w:tcPr>
                                  <w:tcW w:w="3539" w:type="dxa"/>
                                </w:tcPr>
                                <w:p w14:paraId="711B40E9" w14:textId="77777777" w:rsidR="001A7F66" w:rsidRPr="00947F39" w:rsidRDefault="001A7F66" w:rsidP="008E697D">
                                  <w:pPr>
                                    <w:autoSpaceDE w:val="0"/>
                                    <w:autoSpaceDN w:val="0"/>
                                    <w:adjustRightInd w:val="0"/>
                                    <w:spacing w:line="276" w:lineRule="auto"/>
                                  </w:pPr>
                                  <w:r w:rsidRPr="00947F39">
                                    <w:t xml:space="preserve">2. Agredir físicamente </w:t>
                                  </w:r>
                                </w:p>
                              </w:tc>
                              <w:tc>
                                <w:tcPr>
                                  <w:tcW w:w="283" w:type="dxa"/>
                                </w:tcPr>
                                <w:p w14:paraId="3D960CF3" w14:textId="77777777" w:rsidR="001A7F66" w:rsidRPr="00947F39" w:rsidRDefault="001A7F66" w:rsidP="008E697D">
                                  <w:pPr>
                                    <w:autoSpaceDE w:val="0"/>
                                    <w:autoSpaceDN w:val="0"/>
                                    <w:adjustRightInd w:val="0"/>
                                    <w:spacing w:line="276" w:lineRule="auto"/>
                                  </w:pPr>
                                </w:p>
                              </w:tc>
                              <w:tc>
                                <w:tcPr>
                                  <w:tcW w:w="236" w:type="dxa"/>
                                </w:tcPr>
                                <w:p w14:paraId="407BAC1B" w14:textId="77777777" w:rsidR="001A7F66" w:rsidRPr="00947F39" w:rsidRDefault="001A7F66" w:rsidP="008E697D">
                                  <w:pPr>
                                    <w:autoSpaceDE w:val="0"/>
                                    <w:autoSpaceDN w:val="0"/>
                                    <w:adjustRightInd w:val="0"/>
                                    <w:spacing w:line="276" w:lineRule="auto"/>
                                  </w:pPr>
                                </w:p>
                              </w:tc>
                              <w:tc>
                                <w:tcPr>
                                  <w:tcW w:w="283" w:type="dxa"/>
                                </w:tcPr>
                                <w:p w14:paraId="63865BE0" w14:textId="77777777" w:rsidR="001A7F66" w:rsidRPr="00947F39" w:rsidRDefault="001A7F66" w:rsidP="008E697D">
                                  <w:pPr>
                                    <w:autoSpaceDE w:val="0"/>
                                    <w:autoSpaceDN w:val="0"/>
                                    <w:adjustRightInd w:val="0"/>
                                    <w:spacing w:line="276" w:lineRule="auto"/>
                                  </w:pPr>
                                </w:p>
                              </w:tc>
                              <w:tc>
                                <w:tcPr>
                                  <w:tcW w:w="284" w:type="dxa"/>
                                </w:tcPr>
                                <w:p w14:paraId="347F98F0" w14:textId="77777777" w:rsidR="001A7F66" w:rsidRPr="00947F39" w:rsidRDefault="001A7F66" w:rsidP="008E697D">
                                  <w:pPr>
                                    <w:autoSpaceDE w:val="0"/>
                                    <w:autoSpaceDN w:val="0"/>
                                    <w:adjustRightInd w:val="0"/>
                                    <w:spacing w:line="276" w:lineRule="auto"/>
                                  </w:pPr>
                                </w:p>
                              </w:tc>
                              <w:tc>
                                <w:tcPr>
                                  <w:tcW w:w="283" w:type="dxa"/>
                                </w:tcPr>
                                <w:p w14:paraId="1E1AECA2" w14:textId="77777777" w:rsidR="001A7F66" w:rsidRPr="00947F39" w:rsidRDefault="001A7F66" w:rsidP="008E697D">
                                  <w:pPr>
                                    <w:autoSpaceDE w:val="0"/>
                                    <w:autoSpaceDN w:val="0"/>
                                    <w:adjustRightInd w:val="0"/>
                                    <w:spacing w:line="276" w:lineRule="auto"/>
                                  </w:pPr>
                                </w:p>
                              </w:tc>
                              <w:tc>
                                <w:tcPr>
                                  <w:tcW w:w="284" w:type="dxa"/>
                                </w:tcPr>
                                <w:p w14:paraId="09F4B43C" w14:textId="77777777" w:rsidR="001A7F66" w:rsidRPr="00947F39" w:rsidRDefault="001A7F66" w:rsidP="008E697D">
                                  <w:pPr>
                                    <w:autoSpaceDE w:val="0"/>
                                    <w:autoSpaceDN w:val="0"/>
                                    <w:adjustRightInd w:val="0"/>
                                    <w:spacing w:line="276" w:lineRule="auto"/>
                                  </w:pPr>
                                </w:p>
                              </w:tc>
                              <w:tc>
                                <w:tcPr>
                                  <w:tcW w:w="283" w:type="dxa"/>
                                </w:tcPr>
                                <w:p w14:paraId="0BB309D0" w14:textId="77777777" w:rsidR="001A7F66" w:rsidRPr="00947F39" w:rsidRDefault="001A7F66" w:rsidP="008E697D">
                                  <w:pPr>
                                    <w:autoSpaceDE w:val="0"/>
                                    <w:autoSpaceDN w:val="0"/>
                                    <w:adjustRightInd w:val="0"/>
                                    <w:spacing w:line="276" w:lineRule="auto"/>
                                  </w:pPr>
                                </w:p>
                              </w:tc>
                              <w:tc>
                                <w:tcPr>
                                  <w:tcW w:w="284" w:type="dxa"/>
                                </w:tcPr>
                                <w:p w14:paraId="6E8C23E3" w14:textId="77777777" w:rsidR="001A7F66" w:rsidRPr="00947F39" w:rsidRDefault="001A7F66" w:rsidP="008E697D">
                                  <w:pPr>
                                    <w:autoSpaceDE w:val="0"/>
                                    <w:autoSpaceDN w:val="0"/>
                                    <w:adjustRightInd w:val="0"/>
                                    <w:spacing w:line="276" w:lineRule="auto"/>
                                  </w:pPr>
                                </w:p>
                              </w:tc>
                              <w:tc>
                                <w:tcPr>
                                  <w:tcW w:w="283" w:type="dxa"/>
                                </w:tcPr>
                                <w:p w14:paraId="1149A591" w14:textId="77777777" w:rsidR="001A7F66" w:rsidRPr="00947F39" w:rsidRDefault="001A7F66" w:rsidP="008E697D">
                                  <w:pPr>
                                    <w:autoSpaceDE w:val="0"/>
                                    <w:autoSpaceDN w:val="0"/>
                                    <w:adjustRightInd w:val="0"/>
                                    <w:spacing w:line="276" w:lineRule="auto"/>
                                  </w:pPr>
                                </w:p>
                              </w:tc>
                              <w:tc>
                                <w:tcPr>
                                  <w:tcW w:w="284" w:type="dxa"/>
                                </w:tcPr>
                                <w:p w14:paraId="516166F1" w14:textId="77777777" w:rsidR="001A7F66" w:rsidRPr="00947F39" w:rsidRDefault="001A7F66" w:rsidP="008E697D">
                                  <w:pPr>
                                    <w:autoSpaceDE w:val="0"/>
                                    <w:autoSpaceDN w:val="0"/>
                                    <w:adjustRightInd w:val="0"/>
                                    <w:spacing w:line="276" w:lineRule="auto"/>
                                  </w:pPr>
                                </w:p>
                              </w:tc>
                              <w:tc>
                                <w:tcPr>
                                  <w:tcW w:w="283" w:type="dxa"/>
                                </w:tcPr>
                                <w:p w14:paraId="20B71F64" w14:textId="77777777" w:rsidR="001A7F66" w:rsidRPr="00947F39" w:rsidRDefault="001A7F66" w:rsidP="008E697D">
                                  <w:pPr>
                                    <w:autoSpaceDE w:val="0"/>
                                    <w:autoSpaceDN w:val="0"/>
                                    <w:adjustRightInd w:val="0"/>
                                    <w:spacing w:line="276" w:lineRule="auto"/>
                                  </w:pPr>
                                </w:p>
                              </w:tc>
                              <w:tc>
                                <w:tcPr>
                                  <w:tcW w:w="284" w:type="dxa"/>
                                </w:tcPr>
                                <w:p w14:paraId="2C3C1220" w14:textId="77777777" w:rsidR="001A7F66" w:rsidRPr="00947F39" w:rsidRDefault="001A7F66" w:rsidP="008E697D">
                                  <w:pPr>
                                    <w:autoSpaceDE w:val="0"/>
                                    <w:autoSpaceDN w:val="0"/>
                                    <w:adjustRightInd w:val="0"/>
                                    <w:spacing w:line="276" w:lineRule="auto"/>
                                  </w:pPr>
                                </w:p>
                              </w:tc>
                              <w:tc>
                                <w:tcPr>
                                  <w:tcW w:w="283" w:type="dxa"/>
                                </w:tcPr>
                                <w:p w14:paraId="17902474" w14:textId="77777777" w:rsidR="001A7F66" w:rsidRPr="00947F39" w:rsidRDefault="001A7F66" w:rsidP="008E697D">
                                  <w:pPr>
                                    <w:autoSpaceDE w:val="0"/>
                                    <w:autoSpaceDN w:val="0"/>
                                    <w:adjustRightInd w:val="0"/>
                                    <w:spacing w:line="276" w:lineRule="auto"/>
                                  </w:pPr>
                                </w:p>
                              </w:tc>
                              <w:tc>
                                <w:tcPr>
                                  <w:tcW w:w="284" w:type="dxa"/>
                                </w:tcPr>
                                <w:p w14:paraId="0FD32CEB" w14:textId="77777777" w:rsidR="001A7F66" w:rsidRPr="00947F39" w:rsidRDefault="001A7F66" w:rsidP="008E697D">
                                  <w:pPr>
                                    <w:autoSpaceDE w:val="0"/>
                                    <w:autoSpaceDN w:val="0"/>
                                    <w:adjustRightInd w:val="0"/>
                                    <w:spacing w:line="276" w:lineRule="auto"/>
                                  </w:pPr>
                                </w:p>
                              </w:tc>
                              <w:tc>
                                <w:tcPr>
                                  <w:tcW w:w="290" w:type="dxa"/>
                                </w:tcPr>
                                <w:p w14:paraId="336EDE62" w14:textId="77777777" w:rsidR="001A7F66" w:rsidRPr="00947F39" w:rsidRDefault="001A7F66" w:rsidP="008E697D">
                                  <w:pPr>
                                    <w:autoSpaceDE w:val="0"/>
                                    <w:autoSpaceDN w:val="0"/>
                                    <w:adjustRightInd w:val="0"/>
                                    <w:spacing w:line="276" w:lineRule="auto"/>
                                  </w:pPr>
                                </w:p>
                              </w:tc>
                              <w:tc>
                                <w:tcPr>
                                  <w:tcW w:w="291" w:type="dxa"/>
                                </w:tcPr>
                                <w:p w14:paraId="3F56131E" w14:textId="77777777" w:rsidR="001A7F66" w:rsidRPr="00947F39" w:rsidRDefault="001A7F66" w:rsidP="008E697D">
                                  <w:pPr>
                                    <w:autoSpaceDE w:val="0"/>
                                    <w:autoSpaceDN w:val="0"/>
                                    <w:adjustRightInd w:val="0"/>
                                    <w:spacing w:line="276" w:lineRule="auto"/>
                                  </w:pPr>
                                </w:p>
                              </w:tc>
                              <w:tc>
                                <w:tcPr>
                                  <w:tcW w:w="291" w:type="dxa"/>
                                </w:tcPr>
                                <w:p w14:paraId="6428449B" w14:textId="77777777" w:rsidR="001A7F66" w:rsidRPr="00947F39" w:rsidRDefault="001A7F66" w:rsidP="008E697D">
                                  <w:pPr>
                                    <w:autoSpaceDE w:val="0"/>
                                    <w:autoSpaceDN w:val="0"/>
                                    <w:adjustRightInd w:val="0"/>
                                    <w:spacing w:line="276" w:lineRule="auto"/>
                                  </w:pPr>
                                </w:p>
                              </w:tc>
                              <w:tc>
                                <w:tcPr>
                                  <w:tcW w:w="291" w:type="dxa"/>
                                </w:tcPr>
                                <w:p w14:paraId="77DCDEEC" w14:textId="77777777" w:rsidR="001A7F66" w:rsidRPr="00947F39" w:rsidRDefault="001A7F66" w:rsidP="008E697D">
                                  <w:pPr>
                                    <w:autoSpaceDE w:val="0"/>
                                    <w:autoSpaceDN w:val="0"/>
                                    <w:adjustRightInd w:val="0"/>
                                    <w:spacing w:line="276" w:lineRule="auto"/>
                                  </w:pPr>
                                </w:p>
                              </w:tc>
                              <w:tc>
                                <w:tcPr>
                                  <w:tcW w:w="291" w:type="dxa"/>
                                </w:tcPr>
                                <w:p w14:paraId="6F610429" w14:textId="77777777" w:rsidR="001A7F66" w:rsidRPr="00947F39" w:rsidRDefault="001A7F66" w:rsidP="008E697D">
                                  <w:pPr>
                                    <w:autoSpaceDE w:val="0"/>
                                    <w:autoSpaceDN w:val="0"/>
                                    <w:adjustRightInd w:val="0"/>
                                    <w:spacing w:line="276" w:lineRule="auto"/>
                                  </w:pPr>
                                </w:p>
                              </w:tc>
                              <w:tc>
                                <w:tcPr>
                                  <w:tcW w:w="291" w:type="dxa"/>
                                </w:tcPr>
                                <w:p w14:paraId="77E97F9E" w14:textId="77777777" w:rsidR="001A7F66" w:rsidRPr="00947F39" w:rsidRDefault="001A7F66" w:rsidP="008E697D">
                                  <w:pPr>
                                    <w:autoSpaceDE w:val="0"/>
                                    <w:autoSpaceDN w:val="0"/>
                                    <w:adjustRightInd w:val="0"/>
                                    <w:spacing w:line="276" w:lineRule="auto"/>
                                  </w:pPr>
                                </w:p>
                              </w:tc>
                              <w:tc>
                                <w:tcPr>
                                  <w:tcW w:w="291" w:type="dxa"/>
                                </w:tcPr>
                                <w:p w14:paraId="53D1D1CC" w14:textId="77777777" w:rsidR="001A7F66" w:rsidRPr="00947F39" w:rsidRDefault="001A7F66" w:rsidP="008E697D">
                                  <w:pPr>
                                    <w:autoSpaceDE w:val="0"/>
                                    <w:autoSpaceDN w:val="0"/>
                                    <w:adjustRightInd w:val="0"/>
                                    <w:spacing w:line="276" w:lineRule="auto"/>
                                  </w:pPr>
                                </w:p>
                              </w:tc>
                              <w:tc>
                                <w:tcPr>
                                  <w:tcW w:w="291" w:type="dxa"/>
                                </w:tcPr>
                                <w:p w14:paraId="336A73A0" w14:textId="77777777" w:rsidR="001A7F66" w:rsidRPr="00947F39" w:rsidRDefault="001A7F66" w:rsidP="008E697D">
                                  <w:pPr>
                                    <w:autoSpaceDE w:val="0"/>
                                    <w:autoSpaceDN w:val="0"/>
                                    <w:adjustRightInd w:val="0"/>
                                    <w:spacing w:line="276" w:lineRule="auto"/>
                                  </w:pPr>
                                </w:p>
                              </w:tc>
                              <w:tc>
                                <w:tcPr>
                                  <w:tcW w:w="291" w:type="dxa"/>
                                </w:tcPr>
                                <w:p w14:paraId="15E285E9" w14:textId="77777777" w:rsidR="001A7F66" w:rsidRPr="00947F39" w:rsidRDefault="001A7F66" w:rsidP="008E697D">
                                  <w:pPr>
                                    <w:autoSpaceDE w:val="0"/>
                                    <w:autoSpaceDN w:val="0"/>
                                    <w:adjustRightInd w:val="0"/>
                                    <w:spacing w:line="276" w:lineRule="auto"/>
                                  </w:pPr>
                                </w:p>
                              </w:tc>
                              <w:tc>
                                <w:tcPr>
                                  <w:tcW w:w="291" w:type="dxa"/>
                                </w:tcPr>
                                <w:p w14:paraId="2E380BBF" w14:textId="77777777" w:rsidR="001A7F66" w:rsidRPr="00947F39" w:rsidRDefault="001A7F66" w:rsidP="008E697D">
                                  <w:pPr>
                                    <w:autoSpaceDE w:val="0"/>
                                    <w:autoSpaceDN w:val="0"/>
                                    <w:adjustRightInd w:val="0"/>
                                    <w:spacing w:line="276" w:lineRule="auto"/>
                                  </w:pPr>
                                </w:p>
                              </w:tc>
                              <w:tc>
                                <w:tcPr>
                                  <w:tcW w:w="291" w:type="dxa"/>
                                </w:tcPr>
                                <w:p w14:paraId="37275888" w14:textId="77777777" w:rsidR="001A7F66" w:rsidRPr="00947F39" w:rsidRDefault="001A7F66" w:rsidP="008E697D">
                                  <w:pPr>
                                    <w:autoSpaceDE w:val="0"/>
                                    <w:autoSpaceDN w:val="0"/>
                                    <w:adjustRightInd w:val="0"/>
                                    <w:spacing w:line="276" w:lineRule="auto"/>
                                  </w:pPr>
                                </w:p>
                              </w:tc>
                              <w:tc>
                                <w:tcPr>
                                  <w:tcW w:w="291" w:type="dxa"/>
                                </w:tcPr>
                                <w:p w14:paraId="7B7C3172" w14:textId="77777777" w:rsidR="001A7F66" w:rsidRPr="00947F39" w:rsidRDefault="001A7F66" w:rsidP="008E697D">
                                  <w:pPr>
                                    <w:autoSpaceDE w:val="0"/>
                                    <w:autoSpaceDN w:val="0"/>
                                    <w:adjustRightInd w:val="0"/>
                                    <w:spacing w:line="276" w:lineRule="auto"/>
                                  </w:pPr>
                                </w:p>
                              </w:tc>
                              <w:tc>
                                <w:tcPr>
                                  <w:tcW w:w="384" w:type="dxa"/>
                                </w:tcPr>
                                <w:p w14:paraId="6681CCA9" w14:textId="77777777" w:rsidR="001A7F66" w:rsidRPr="00947F39" w:rsidRDefault="001A7F66" w:rsidP="008E697D">
                                  <w:pPr>
                                    <w:autoSpaceDE w:val="0"/>
                                    <w:autoSpaceDN w:val="0"/>
                                    <w:adjustRightInd w:val="0"/>
                                    <w:spacing w:line="276" w:lineRule="auto"/>
                                  </w:pPr>
                                </w:p>
                              </w:tc>
                              <w:tc>
                                <w:tcPr>
                                  <w:tcW w:w="1418" w:type="dxa"/>
                                </w:tcPr>
                                <w:p w14:paraId="1C955F1D" w14:textId="77777777" w:rsidR="001A7F66" w:rsidRPr="00947F39" w:rsidRDefault="001A7F66" w:rsidP="008E697D">
                                  <w:pPr>
                                    <w:autoSpaceDE w:val="0"/>
                                    <w:autoSpaceDN w:val="0"/>
                                    <w:adjustRightInd w:val="0"/>
                                    <w:spacing w:line="276" w:lineRule="auto"/>
                                  </w:pPr>
                                </w:p>
                              </w:tc>
                            </w:tr>
                            <w:tr w:rsidR="001A7F66" w:rsidRPr="00947F39" w14:paraId="567F7F50" w14:textId="77777777">
                              <w:trPr>
                                <w:trHeight w:val="302"/>
                              </w:trPr>
                              <w:tc>
                                <w:tcPr>
                                  <w:tcW w:w="3539" w:type="dxa"/>
                                </w:tcPr>
                                <w:p w14:paraId="1631210F" w14:textId="77777777" w:rsidR="001A7F66" w:rsidRPr="00947F39" w:rsidRDefault="001A7F66" w:rsidP="008E697D">
                                  <w:pPr>
                                    <w:autoSpaceDE w:val="0"/>
                                    <w:autoSpaceDN w:val="0"/>
                                    <w:adjustRightInd w:val="0"/>
                                    <w:spacing w:line="276" w:lineRule="auto"/>
                                  </w:pPr>
                                  <w:r w:rsidRPr="00947F39">
                                    <w:t>3. Agredir gestualmente</w:t>
                                  </w:r>
                                </w:p>
                              </w:tc>
                              <w:tc>
                                <w:tcPr>
                                  <w:tcW w:w="283" w:type="dxa"/>
                                </w:tcPr>
                                <w:p w14:paraId="75CE04FA" w14:textId="77777777" w:rsidR="001A7F66" w:rsidRPr="00947F39" w:rsidRDefault="001A7F66" w:rsidP="008E697D">
                                  <w:pPr>
                                    <w:autoSpaceDE w:val="0"/>
                                    <w:autoSpaceDN w:val="0"/>
                                    <w:adjustRightInd w:val="0"/>
                                    <w:spacing w:line="276" w:lineRule="auto"/>
                                  </w:pPr>
                                </w:p>
                              </w:tc>
                              <w:tc>
                                <w:tcPr>
                                  <w:tcW w:w="236" w:type="dxa"/>
                                </w:tcPr>
                                <w:p w14:paraId="7BA1E46D" w14:textId="77777777" w:rsidR="001A7F66" w:rsidRPr="00947F39" w:rsidRDefault="001A7F66" w:rsidP="008E697D">
                                  <w:pPr>
                                    <w:autoSpaceDE w:val="0"/>
                                    <w:autoSpaceDN w:val="0"/>
                                    <w:adjustRightInd w:val="0"/>
                                    <w:spacing w:line="276" w:lineRule="auto"/>
                                  </w:pPr>
                                </w:p>
                              </w:tc>
                              <w:tc>
                                <w:tcPr>
                                  <w:tcW w:w="283" w:type="dxa"/>
                                </w:tcPr>
                                <w:p w14:paraId="0CC52250" w14:textId="77777777" w:rsidR="001A7F66" w:rsidRPr="00947F39" w:rsidRDefault="001A7F66" w:rsidP="008E697D">
                                  <w:pPr>
                                    <w:autoSpaceDE w:val="0"/>
                                    <w:autoSpaceDN w:val="0"/>
                                    <w:adjustRightInd w:val="0"/>
                                    <w:spacing w:line="276" w:lineRule="auto"/>
                                  </w:pPr>
                                </w:p>
                              </w:tc>
                              <w:tc>
                                <w:tcPr>
                                  <w:tcW w:w="284" w:type="dxa"/>
                                </w:tcPr>
                                <w:p w14:paraId="01C1FC28" w14:textId="77777777" w:rsidR="001A7F66" w:rsidRPr="00947F39" w:rsidRDefault="001A7F66" w:rsidP="008E697D">
                                  <w:pPr>
                                    <w:autoSpaceDE w:val="0"/>
                                    <w:autoSpaceDN w:val="0"/>
                                    <w:adjustRightInd w:val="0"/>
                                    <w:spacing w:line="276" w:lineRule="auto"/>
                                  </w:pPr>
                                </w:p>
                              </w:tc>
                              <w:tc>
                                <w:tcPr>
                                  <w:tcW w:w="283" w:type="dxa"/>
                                </w:tcPr>
                                <w:p w14:paraId="09F33AA4" w14:textId="77777777" w:rsidR="001A7F66" w:rsidRPr="00947F39" w:rsidRDefault="001A7F66" w:rsidP="008E697D">
                                  <w:pPr>
                                    <w:autoSpaceDE w:val="0"/>
                                    <w:autoSpaceDN w:val="0"/>
                                    <w:adjustRightInd w:val="0"/>
                                    <w:spacing w:line="276" w:lineRule="auto"/>
                                  </w:pPr>
                                </w:p>
                              </w:tc>
                              <w:tc>
                                <w:tcPr>
                                  <w:tcW w:w="284" w:type="dxa"/>
                                </w:tcPr>
                                <w:p w14:paraId="531D4A38" w14:textId="77777777" w:rsidR="001A7F66" w:rsidRPr="00947F39" w:rsidRDefault="001A7F66" w:rsidP="008E697D">
                                  <w:pPr>
                                    <w:autoSpaceDE w:val="0"/>
                                    <w:autoSpaceDN w:val="0"/>
                                    <w:adjustRightInd w:val="0"/>
                                    <w:spacing w:line="276" w:lineRule="auto"/>
                                  </w:pPr>
                                </w:p>
                              </w:tc>
                              <w:tc>
                                <w:tcPr>
                                  <w:tcW w:w="283" w:type="dxa"/>
                                </w:tcPr>
                                <w:p w14:paraId="25B5305C" w14:textId="77777777" w:rsidR="001A7F66" w:rsidRPr="00947F39" w:rsidRDefault="001A7F66" w:rsidP="008E697D">
                                  <w:pPr>
                                    <w:autoSpaceDE w:val="0"/>
                                    <w:autoSpaceDN w:val="0"/>
                                    <w:adjustRightInd w:val="0"/>
                                    <w:spacing w:line="276" w:lineRule="auto"/>
                                  </w:pPr>
                                </w:p>
                              </w:tc>
                              <w:tc>
                                <w:tcPr>
                                  <w:tcW w:w="284" w:type="dxa"/>
                                </w:tcPr>
                                <w:p w14:paraId="330D04CD" w14:textId="77777777" w:rsidR="001A7F66" w:rsidRPr="00947F39" w:rsidRDefault="001A7F66" w:rsidP="008E697D">
                                  <w:pPr>
                                    <w:autoSpaceDE w:val="0"/>
                                    <w:autoSpaceDN w:val="0"/>
                                    <w:adjustRightInd w:val="0"/>
                                    <w:spacing w:line="276" w:lineRule="auto"/>
                                  </w:pPr>
                                </w:p>
                              </w:tc>
                              <w:tc>
                                <w:tcPr>
                                  <w:tcW w:w="283" w:type="dxa"/>
                                </w:tcPr>
                                <w:p w14:paraId="157DFBF9" w14:textId="77777777" w:rsidR="001A7F66" w:rsidRPr="00947F39" w:rsidRDefault="001A7F66" w:rsidP="008E697D">
                                  <w:pPr>
                                    <w:autoSpaceDE w:val="0"/>
                                    <w:autoSpaceDN w:val="0"/>
                                    <w:adjustRightInd w:val="0"/>
                                    <w:spacing w:line="276" w:lineRule="auto"/>
                                  </w:pPr>
                                </w:p>
                              </w:tc>
                              <w:tc>
                                <w:tcPr>
                                  <w:tcW w:w="284" w:type="dxa"/>
                                </w:tcPr>
                                <w:p w14:paraId="1D384E95" w14:textId="77777777" w:rsidR="001A7F66" w:rsidRPr="00947F39" w:rsidRDefault="001A7F66" w:rsidP="008E697D">
                                  <w:pPr>
                                    <w:autoSpaceDE w:val="0"/>
                                    <w:autoSpaceDN w:val="0"/>
                                    <w:adjustRightInd w:val="0"/>
                                    <w:spacing w:line="276" w:lineRule="auto"/>
                                  </w:pPr>
                                </w:p>
                              </w:tc>
                              <w:tc>
                                <w:tcPr>
                                  <w:tcW w:w="283" w:type="dxa"/>
                                </w:tcPr>
                                <w:p w14:paraId="142B7CC7" w14:textId="77777777" w:rsidR="001A7F66" w:rsidRPr="00947F39" w:rsidRDefault="001A7F66" w:rsidP="008E697D">
                                  <w:pPr>
                                    <w:autoSpaceDE w:val="0"/>
                                    <w:autoSpaceDN w:val="0"/>
                                    <w:adjustRightInd w:val="0"/>
                                    <w:spacing w:line="276" w:lineRule="auto"/>
                                  </w:pPr>
                                </w:p>
                              </w:tc>
                              <w:tc>
                                <w:tcPr>
                                  <w:tcW w:w="284" w:type="dxa"/>
                                </w:tcPr>
                                <w:p w14:paraId="635E9F2E" w14:textId="77777777" w:rsidR="001A7F66" w:rsidRPr="00947F39" w:rsidRDefault="001A7F66" w:rsidP="008E697D">
                                  <w:pPr>
                                    <w:autoSpaceDE w:val="0"/>
                                    <w:autoSpaceDN w:val="0"/>
                                    <w:adjustRightInd w:val="0"/>
                                    <w:spacing w:line="276" w:lineRule="auto"/>
                                  </w:pPr>
                                </w:p>
                              </w:tc>
                              <w:tc>
                                <w:tcPr>
                                  <w:tcW w:w="283" w:type="dxa"/>
                                </w:tcPr>
                                <w:p w14:paraId="400D8D17" w14:textId="77777777" w:rsidR="001A7F66" w:rsidRPr="00947F39" w:rsidRDefault="001A7F66" w:rsidP="008E697D">
                                  <w:pPr>
                                    <w:autoSpaceDE w:val="0"/>
                                    <w:autoSpaceDN w:val="0"/>
                                    <w:adjustRightInd w:val="0"/>
                                    <w:spacing w:line="276" w:lineRule="auto"/>
                                  </w:pPr>
                                </w:p>
                              </w:tc>
                              <w:tc>
                                <w:tcPr>
                                  <w:tcW w:w="284" w:type="dxa"/>
                                </w:tcPr>
                                <w:p w14:paraId="62EA7BFA" w14:textId="77777777" w:rsidR="001A7F66" w:rsidRPr="00947F39" w:rsidRDefault="001A7F66" w:rsidP="008E697D">
                                  <w:pPr>
                                    <w:autoSpaceDE w:val="0"/>
                                    <w:autoSpaceDN w:val="0"/>
                                    <w:adjustRightInd w:val="0"/>
                                    <w:spacing w:line="276" w:lineRule="auto"/>
                                  </w:pPr>
                                </w:p>
                              </w:tc>
                              <w:tc>
                                <w:tcPr>
                                  <w:tcW w:w="290" w:type="dxa"/>
                                </w:tcPr>
                                <w:p w14:paraId="58A310BE" w14:textId="77777777" w:rsidR="001A7F66" w:rsidRPr="00947F39" w:rsidRDefault="001A7F66" w:rsidP="008E697D">
                                  <w:pPr>
                                    <w:autoSpaceDE w:val="0"/>
                                    <w:autoSpaceDN w:val="0"/>
                                    <w:adjustRightInd w:val="0"/>
                                    <w:spacing w:line="276" w:lineRule="auto"/>
                                    <w:ind w:firstLine="708"/>
                                  </w:pPr>
                                </w:p>
                              </w:tc>
                              <w:tc>
                                <w:tcPr>
                                  <w:tcW w:w="291" w:type="dxa"/>
                                </w:tcPr>
                                <w:p w14:paraId="02C62A96" w14:textId="77777777" w:rsidR="001A7F66" w:rsidRPr="00947F39" w:rsidRDefault="001A7F66" w:rsidP="008E697D">
                                  <w:pPr>
                                    <w:autoSpaceDE w:val="0"/>
                                    <w:autoSpaceDN w:val="0"/>
                                    <w:adjustRightInd w:val="0"/>
                                    <w:spacing w:line="276" w:lineRule="auto"/>
                                    <w:ind w:firstLine="708"/>
                                  </w:pPr>
                                </w:p>
                              </w:tc>
                              <w:tc>
                                <w:tcPr>
                                  <w:tcW w:w="291" w:type="dxa"/>
                                </w:tcPr>
                                <w:p w14:paraId="075C5CA4" w14:textId="77777777" w:rsidR="001A7F66" w:rsidRPr="00947F39" w:rsidRDefault="001A7F66" w:rsidP="008E697D">
                                  <w:pPr>
                                    <w:autoSpaceDE w:val="0"/>
                                    <w:autoSpaceDN w:val="0"/>
                                    <w:adjustRightInd w:val="0"/>
                                    <w:spacing w:line="276" w:lineRule="auto"/>
                                    <w:ind w:firstLine="708"/>
                                  </w:pPr>
                                </w:p>
                              </w:tc>
                              <w:tc>
                                <w:tcPr>
                                  <w:tcW w:w="291" w:type="dxa"/>
                                </w:tcPr>
                                <w:p w14:paraId="7D5AB021" w14:textId="77777777" w:rsidR="001A7F66" w:rsidRPr="00947F39" w:rsidRDefault="001A7F66" w:rsidP="008E697D">
                                  <w:pPr>
                                    <w:autoSpaceDE w:val="0"/>
                                    <w:autoSpaceDN w:val="0"/>
                                    <w:adjustRightInd w:val="0"/>
                                    <w:spacing w:line="276" w:lineRule="auto"/>
                                    <w:ind w:firstLine="708"/>
                                  </w:pPr>
                                </w:p>
                              </w:tc>
                              <w:tc>
                                <w:tcPr>
                                  <w:tcW w:w="291" w:type="dxa"/>
                                </w:tcPr>
                                <w:p w14:paraId="1B23EDCC" w14:textId="77777777" w:rsidR="001A7F66" w:rsidRPr="00947F39" w:rsidRDefault="001A7F66" w:rsidP="008E697D">
                                  <w:pPr>
                                    <w:autoSpaceDE w:val="0"/>
                                    <w:autoSpaceDN w:val="0"/>
                                    <w:adjustRightInd w:val="0"/>
                                    <w:spacing w:line="276" w:lineRule="auto"/>
                                    <w:ind w:firstLine="708"/>
                                  </w:pPr>
                                </w:p>
                              </w:tc>
                              <w:tc>
                                <w:tcPr>
                                  <w:tcW w:w="291" w:type="dxa"/>
                                </w:tcPr>
                                <w:p w14:paraId="4C667391" w14:textId="77777777" w:rsidR="001A7F66" w:rsidRPr="00947F39" w:rsidRDefault="001A7F66" w:rsidP="008E697D">
                                  <w:pPr>
                                    <w:autoSpaceDE w:val="0"/>
                                    <w:autoSpaceDN w:val="0"/>
                                    <w:adjustRightInd w:val="0"/>
                                    <w:spacing w:line="276" w:lineRule="auto"/>
                                    <w:ind w:firstLine="708"/>
                                  </w:pPr>
                                </w:p>
                              </w:tc>
                              <w:tc>
                                <w:tcPr>
                                  <w:tcW w:w="291" w:type="dxa"/>
                                </w:tcPr>
                                <w:p w14:paraId="116C4DF5" w14:textId="77777777" w:rsidR="001A7F66" w:rsidRPr="00947F39" w:rsidRDefault="001A7F66" w:rsidP="008E697D">
                                  <w:pPr>
                                    <w:autoSpaceDE w:val="0"/>
                                    <w:autoSpaceDN w:val="0"/>
                                    <w:adjustRightInd w:val="0"/>
                                    <w:spacing w:line="276" w:lineRule="auto"/>
                                    <w:ind w:firstLine="708"/>
                                  </w:pPr>
                                </w:p>
                              </w:tc>
                              <w:tc>
                                <w:tcPr>
                                  <w:tcW w:w="291" w:type="dxa"/>
                                </w:tcPr>
                                <w:p w14:paraId="02F76009" w14:textId="77777777" w:rsidR="001A7F66" w:rsidRPr="00947F39" w:rsidRDefault="001A7F66" w:rsidP="008E697D">
                                  <w:pPr>
                                    <w:autoSpaceDE w:val="0"/>
                                    <w:autoSpaceDN w:val="0"/>
                                    <w:adjustRightInd w:val="0"/>
                                    <w:spacing w:line="276" w:lineRule="auto"/>
                                    <w:ind w:firstLine="708"/>
                                  </w:pPr>
                                </w:p>
                              </w:tc>
                              <w:tc>
                                <w:tcPr>
                                  <w:tcW w:w="291" w:type="dxa"/>
                                </w:tcPr>
                                <w:p w14:paraId="672BFD4D" w14:textId="77777777" w:rsidR="001A7F66" w:rsidRPr="00947F39" w:rsidRDefault="001A7F66" w:rsidP="008E697D">
                                  <w:pPr>
                                    <w:autoSpaceDE w:val="0"/>
                                    <w:autoSpaceDN w:val="0"/>
                                    <w:adjustRightInd w:val="0"/>
                                    <w:spacing w:line="276" w:lineRule="auto"/>
                                    <w:ind w:firstLine="708"/>
                                  </w:pPr>
                                </w:p>
                              </w:tc>
                              <w:tc>
                                <w:tcPr>
                                  <w:tcW w:w="291" w:type="dxa"/>
                                </w:tcPr>
                                <w:p w14:paraId="1DA1707B" w14:textId="77777777" w:rsidR="001A7F66" w:rsidRPr="00947F39" w:rsidRDefault="001A7F66" w:rsidP="008E697D">
                                  <w:pPr>
                                    <w:autoSpaceDE w:val="0"/>
                                    <w:autoSpaceDN w:val="0"/>
                                    <w:adjustRightInd w:val="0"/>
                                    <w:spacing w:line="276" w:lineRule="auto"/>
                                    <w:ind w:firstLine="708"/>
                                  </w:pPr>
                                </w:p>
                              </w:tc>
                              <w:tc>
                                <w:tcPr>
                                  <w:tcW w:w="291" w:type="dxa"/>
                                </w:tcPr>
                                <w:p w14:paraId="5564F2AD" w14:textId="77777777" w:rsidR="001A7F66" w:rsidRPr="00947F39" w:rsidRDefault="001A7F66" w:rsidP="008E697D">
                                  <w:pPr>
                                    <w:autoSpaceDE w:val="0"/>
                                    <w:autoSpaceDN w:val="0"/>
                                    <w:adjustRightInd w:val="0"/>
                                    <w:spacing w:line="276" w:lineRule="auto"/>
                                    <w:ind w:firstLine="708"/>
                                  </w:pPr>
                                </w:p>
                              </w:tc>
                              <w:tc>
                                <w:tcPr>
                                  <w:tcW w:w="291" w:type="dxa"/>
                                </w:tcPr>
                                <w:p w14:paraId="1CBEC871" w14:textId="77777777" w:rsidR="001A7F66" w:rsidRPr="00947F39" w:rsidRDefault="001A7F66" w:rsidP="008E697D">
                                  <w:pPr>
                                    <w:autoSpaceDE w:val="0"/>
                                    <w:autoSpaceDN w:val="0"/>
                                    <w:adjustRightInd w:val="0"/>
                                    <w:spacing w:line="276" w:lineRule="auto"/>
                                    <w:ind w:firstLine="708"/>
                                  </w:pPr>
                                </w:p>
                              </w:tc>
                              <w:tc>
                                <w:tcPr>
                                  <w:tcW w:w="384" w:type="dxa"/>
                                </w:tcPr>
                                <w:p w14:paraId="5E1C589D" w14:textId="77777777" w:rsidR="001A7F66" w:rsidRPr="00947F39" w:rsidRDefault="001A7F66" w:rsidP="008E697D">
                                  <w:pPr>
                                    <w:autoSpaceDE w:val="0"/>
                                    <w:autoSpaceDN w:val="0"/>
                                    <w:adjustRightInd w:val="0"/>
                                    <w:spacing w:line="276" w:lineRule="auto"/>
                                    <w:ind w:firstLine="708"/>
                                  </w:pPr>
                                </w:p>
                              </w:tc>
                              <w:tc>
                                <w:tcPr>
                                  <w:tcW w:w="1418" w:type="dxa"/>
                                </w:tcPr>
                                <w:p w14:paraId="00805668" w14:textId="77777777" w:rsidR="001A7F66" w:rsidRPr="00947F39" w:rsidRDefault="001A7F66" w:rsidP="008E697D">
                                  <w:pPr>
                                    <w:autoSpaceDE w:val="0"/>
                                    <w:autoSpaceDN w:val="0"/>
                                    <w:adjustRightInd w:val="0"/>
                                    <w:spacing w:line="276" w:lineRule="auto"/>
                                  </w:pPr>
                                </w:p>
                              </w:tc>
                            </w:tr>
                            <w:tr w:rsidR="001A7F66" w:rsidRPr="00947F39" w14:paraId="2D877373" w14:textId="77777777">
                              <w:trPr>
                                <w:trHeight w:val="324"/>
                              </w:trPr>
                              <w:tc>
                                <w:tcPr>
                                  <w:tcW w:w="3539" w:type="dxa"/>
                                </w:tcPr>
                                <w:p w14:paraId="74440E5B" w14:textId="77777777" w:rsidR="001A7F66" w:rsidRPr="00947F39" w:rsidRDefault="001A7F66" w:rsidP="008E697D">
                                  <w:pPr>
                                    <w:autoSpaceDE w:val="0"/>
                                    <w:autoSpaceDN w:val="0"/>
                                    <w:adjustRightInd w:val="0"/>
                                    <w:spacing w:line="276" w:lineRule="auto"/>
                                  </w:pPr>
                                  <w:r w:rsidRPr="00947F39">
                                    <w:t xml:space="preserve">4. Interrumpir o molestar a los demás </w:t>
                                  </w:r>
                                </w:p>
                              </w:tc>
                              <w:tc>
                                <w:tcPr>
                                  <w:tcW w:w="283" w:type="dxa"/>
                                </w:tcPr>
                                <w:p w14:paraId="71E7ACBF" w14:textId="77777777" w:rsidR="001A7F66" w:rsidRPr="00947F39" w:rsidRDefault="001A7F66" w:rsidP="008E697D">
                                  <w:pPr>
                                    <w:autoSpaceDE w:val="0"/>
                                    <w:autoSpaceDN w:val="0"/>
                                    <w:adjustRightInd w:val="0"/>
                                    <w:spacing w:line="276" w:lineRule="auto"/>
                                  </w:pPr>
                                </w:p>
                              </w:tc>
                              <w:tc>
                                <w:tcPr>
                                  <w:tcW w:w="236" w:type="dxa"/>
                                </w:tcPr>
                                <w:p w14:paraId="5FDB069C" w14:textId="77777777" w:rsidR="001A7F66" w:rsidRPr="00947F39" w:rsidRDefault="001A7F66" w:rsidP="008E697D">
                                  <w:pPr>
                                    <w:autoSpaceDE w:val="0"/>
                                    <w:autoSpaceDN w:val="0"/>
                                    <w:adjustRightInd w:val="0"/>
                                    <w:spacing w:line="276" w:lineRule="auto"/>
                                  </w:pPr>
                                </w:p>
                              </w:tc>
                              <w:tc>
                                <w:tcPr>
                                  <w:tcW w:w="283" w:type="dxa"/>
                                </w:tcPr>
                                <w:p w14:paraId="709965D0" w14:textId="77777777" w:rsidR="001A7F66" w:rsidRPr="00947F39" w:rsidRDefault="001A7F66" w:rsidP="008E697D">
                                  <w:pPr>
                                    <w:autoSpaceDE w:val="0"/>
                                    <w:autoSpaceDN w:val="0"/>
                                    <w:adjustRightInd w:val="0"/>
                                    <w:spacing w:line="276" w:lineRule="auto"/>
                                  </w:pPr>
                                </w:p>
                              </w:tc>
                              <w:tc>
                                <w:tcPr>
                                  <w:tcW w:w="284" w:type="dxa"/>
                                </w:tcPr>
                                <w:p w14:paraId="47E3BFEB" w14:textId="77777777" w:rsidR="001A7F66" w:rsidRPr="00947F39" w:rsidRDefault="001A7F66" w:rsidP="008E697D">
                                  <w:pPr>
                                    <w:autoSpaceDE w:val="0"/>
                                    <w:autoSpaceDN w:val="0"/>
                                    <w:adjustRightInd w:val="0"/>
                                    <w:spacing w:line="276" w:lineRule="auto"/>
                                  </w:pPr>
                                </w:p>
                              </w:tc>
                              <w:tc>
                                <w:tcPr>
                                  <w:tcW w:w="283" w:type="dxa"/>
                                </w:tcPr>
                                <w:p w14:paraId="07466ED2" w14:textId="77777777" w:rsidR="001A7F66" w:rsidRPr="00947F39" w:rsidRDefault="001A7F66" w:rsidP="008E697D">
                                  <w:pPr>
                                    <w:autoSpaceDE w:val="0"/>
                                    <w:autoSpaceDN w:val="0"/>
                                    <w:adjustRightInd w:val="0"/>
                                    <w:spacing w:line="276" w:lineRule="auto"/>
                                  </w:pPr>
                                </w:p>
                              </w:tc>
                              <w:tc>
                                <w:tcPr>
                                  <w:tcW w:w="284" w:type="dxa"/>
                                </w:tcPr>
                                <w:p w14:paraId="3416169A" w14:textId="77777777" w:rsidR="001A7F66" w:rsidRPr="00947F39" w:rsidRDefault="001A7F66" w:rsidP="008E697D">
                                  <w:pPr>
                                    <w:autoSpaceDE w:val="0"/>
                                    <w:autoSpaceDN w:val="0"/>
                                    <w:adjustRightInd w:val="0"/>
                                    <w:spacing w:line="276" w:lineRule="auto"/>
                                  </w:pPr>
                                </w:p>
                              </w:tc>
                              <w:tc>
                                <w:tcPr>
                                  <w:tcW w:w="283" w:type="dxa"/>
                                </w:tcPr>
                                <w:p w14:paraId="4E6DE125" w14:textId="77777777" w:rsidR="001A7F66" w:rsidRPr="00947F39" w:rsidRDefault="001A7F66" w:rsidP="008E697D">
                                  <w:pPr>
                                    <w:autoSpaceDE w:val="0"/>
                                    <w:autoSpaceDN w:val="0"/>
                                    <w:adjustRightInd w:val="0"/>
                                    <w:spacing w:line="276" w:lineRule="auto"/>
                                  </w:pPr>
                                </w:p>
                              </w:tc>
                              <w:tc>
                                <w:tcPr>
                                  <w:tcW w:w="284" w:type="dxa"/>
                                </w:tcPr>
                                <w:p w14:paraId="6863220E" w14:textId="77777777" w:rsidR="001A7F66" w:rsidRPr="00947F39" w:rsidRDefault="001A7F66" w:rsidP="008E697D">
                                  <w:pPr>
                                    <w:autoSpaceDE w:val="0"/>
                                    <w:autoSpaceDN w:val="0"/>
                                    <w:adjustRightInd w:val="0"/>
                                    <w:spacing w:line="276" w:lineRule="auto"/>
                                  </w:pPr>
                                </w:p>
                              </w:tc>
                              <w:tc>
                                <w:tcPr>
                                  <w:tcW w:w="283" w:type="dxa"/>
                                </w:tcPr>
                                <w:p w14:paraId="3E1E5637" w14:textId="77777777" w:rsidR="001A7F66" w:rsidRPr="00947F39" w:rsidRDefault="001A7F66" w:rsidP="008E697D">
                                  <w:pPr>
                                    <w:autoSpaceDE w:val="0"/>
                                    <w:autoSpaceDN w:val="0"/>
                                    <w:adjustRightInd w:val="0"/>
                                    <w:spacing w:line="276" w:lineRule="auto"/>
                                  </w:pPr>
                                </w:p>
                              </w:tc>
                              <w:tc>
                                <w:tcPr>
                                  <w:tcW w:w="284" w:type="dxa"/>
                                </w:tcPr>
                                <w:p w14:paraId="2CDE61BC" w14:textId="77777777" w:rsidR="001A7F66" w:rsidRPr="00947F39" w:rsidRDefault="001A7F66" w:rsidP="008E697D">
                                  <w:pPr>
                                    <w:autoSpaceDE w:val="0"/>
                                    <w:autoSpaceDN w:val="0"/>
                                    <w:adjustRightInd w:val="0"/>
                                    <w:spacing w:line="276" w:lineRule="auto"/>
                                  </w:pPr>
                                </w:p>
                              </w:tc>
                              <w:tc>
                                <w:tcPr>
                                  <w:tcW w:w="283" w:type="dxa"/>
                                </w:tcPr>
                                <w:p w14:paraId="6A583665" w14:textId="77777777" w:rsidR="001A7F66" w:rsidRPr="00947F39" w:rsidRDefault="001A7F66" w:rsidP="008E697D">
                                  <w:pPr>
                                    <w:autoSpaceDE w:val="0"/>
                                    <w:autoSpaceDN w:val="0"/>
                                    <w:adjustRightInd w:val="0"/>
                                    <w:spacing w:line="276" w:lineRule="auto"/>
                                  </w:pPr>
                                </w:p>
                              </w:tc>
                              <w:tc>
                                <w:tcPr>
                                  <w:tcW w:w="284" w:type="dxa"/>
                                </w:tcPr>
                                <w:p w14:paraId="552BBD5F" w14:textId="77777777" w:rsidR="001A7F66" w:rsidRPr="00947F39" w:rsidRDefault="001A7F66" w:rsidP="008E697D">
                                  <w:pPr>
                                    <w:autoSpaceDE w:val="0"/>
                                    <w:autoSpaceDN w:val="0"/>
                                    <w:adjustRightInd w:val="0"/>
                                    <w:spacing w:line="276" w:lineRule="auto"/>
                                  </w:pPr>
                                </w:p>
                              </w:tc>
                              <w:tc>
                                <w:tcPr>
                                  <w:tcW w:w="283" w:type="dxa"/>
                                </w:tcPr>
                                <w:p w14:paraId="0A0CC8F2" w14:textId="77777777" w:rsidR="001A7F66" w:rsidRPr="00947F39" w:rsidRDefault="001A7F66" w:rsidP="008E697D">
                                  <w:pPr>
                                    <w:autoSpaceDE w:val="0"/>
                                    <w:autoSpaceDN w:val="0"/>
                                    <w:adjustRightInd w:val="0"/>
                                    <w:spacing w:line="276" w:lineRule="auto"/>
                                  </w:pPr>
                                </w:p>
                              </w:tc>
                              <w:tc>
                                <w:tcPr>
                                  <w:tcW w:w="284" w:type="dxa"/>
                                </w:tcPr>
                                <w:p w14:paraId="2785A0D1" w14:textId="77777777" w:rsidR="001A7F66" w:rsidRPr="00947F39" w:rsidRDefault="001A7F66" w:rsidP="008E697D">
                                  <w:pPr>
                                    <w:autoSpaceDE w:val="0"/>
                                    <w:autoSpaceDN w:val="0"/>
                                    <w:adjustRightInd w:val="0"/>
                                    <w:spacing w:line="276" w:lineRule="auto"/>
                                  </w:pPr>
                                </w:p>
                              </w:tc>
                              <w:tc>
                                <w:tcPr>
                                  <w:tcW w:w="290" w:type="dxa"/>
                                </w:tcPr>
                                <w:p w14:paraId="4C772E8B" w14:textId="77777777" w:rsidR="001A7F66" w:rsidRPr="00947F39" w:rsidRDefault="001A7F66" w:rsidP="008E697D">
                                  <w:pPr>
                                    <w:autoSpaceDE w:val="0"/>
                                    <w:autoSpaceDN w:val="0"/>
                                    <w:adjustRightInd w:val="0"/>
                                    <w:spacing w:line="276" w:lineRule="auto"/>
                                  </w:pPr>
                                </w:p>
                              </w:tc>
                              <w:tc>
                                <w:tcPr>
                                  <w:tcW w:w="291" w:type="dxa"/>
                                </w:tcPr>
                                <w:p w14:paraId="13416251" w14:textId="77777777" w:rsidR="001A7F66" w:rsidRPr="00947F39" w:rsidRDefault="001A7F66" w:rsidP="008E697D">
                                  <w:pPr>
                                    <w:autoSpaceDE w:val="0"/>
                                    <w:autoSpaceDN w:val="0"/>
                                    <w:adjustRightInd w:val="0"/>
                                    <w:spacing w:line="276" w:lineRule="auto"/>
                                  </w:pPr>
                                </w:p>
                              </w:tc>
                              <w:tc>
                                <w:tcPr>
                                  <w:tcW w:w="291" w:type="dxa"/>
                                </w:tcPr>
                                <w:p w14:paraId="4E656C68" w14:textId="77777777" w:rsidR="001A7F66" w:rsidRPr="00947F39" w:rsidRDefault="001A7F66" w:rsidP="008E697D">
                                  <w:pPr>
                                    <w:autoSpaceDE w:val="0"/>
                                    <w:autoSpaceDN w:val="0"/>
                                    <w:adjustRightInd w:val="0"/>
                                    <w:spacing w:line="276" w:lineRule="auto"/>
                                  </w:pPr>
                                </w:p>
                              </w:tc>
                              <w:tc>
                                <w:tcPr>
                                  <w:tcW w:w="291" w:type="dxa"/>
                                </w:tcPr>
                                <w:p w14:paraId="23FCA75A" w14:textId="77777777" w:rsidR="001A7F66" w:rsidRPr="00947F39" w:rsidRDefault="001A7F66" w:rsidP="008E697D">
                                  <w:pPr>
                                    <w:autoSpaceDE w:val="0"/>
                                    <w:autoSpaceDN w:val="0"/>
                                    <w:adjustRightInd w:val="0"/>
                                    <w:spacing w:line="276" w:lineRule="auto"/>
                                  </w:pPr>
                                </w:p>
                              </w:tc>
                              <w:tc>
                                <w:tcPr>
                                  <w:tcW w:w="291" w:type="dxa"/>
                                </w:tcPr>
                                <w:p w14:paraId="2EACEBCE" w14:textId="77777777" w:rsidR="001A7F66" w:rsidRPr="00947F39" w:rsidRDefault="001A7F66" w:rsidP="008E697D">
                                  <w:pPr>
                                    <w:autoSpaceDE w:val="0"/>
                                    <w:autoSpaceDN w:val="0"/>
                                    <w:adjustRightInd w:val="0"/>
                                    <w:spacing w:line="276" w:lineRule="auto"/>
                                  </w:pPr>
                                </w:p>
                              </w:tc>
                              <w:tc>
                                <w:tcPr>
                                  <w:tcW w:w="291" w:type="dxa"/>
                                </w:tcPr>
                                <w:p w14:paraId="3ADF1BF2" w14:textId="77777777" w:rsidR="001A7F66" w:rsidRPr="00947F39" w:rsidRDefault="001A7F66" w:rsidP="008E697D">
                                  <w:pPr>
                                    <w:autoSpaceDE w:val="0"/>
                                    <w:autoSpaceDN w:val="0"/>
                                    <w:adjustRightInd w:val="0"/>
                                    <w:spacing w:line="276" w:lineRule="auto"/>
                                  </w:pPr>
                                </w:p>
                              </w:tc>
                              <w:tc>
                                <w:tcPr>
                                  <w:tcW w:w="291" w:type="dxa"/>
                                </w:tcPr>
                                <w:p w14:paraId="1C3FF227" w14:textId="77777777" w:rsidR="001A7F66" w:rsidRPr="00947F39" w:rsidRDefault="001A7F66" w:rsidP="008E697D">
                                  <w:pPr>
                                    <w:autoSpaceDE w:val="0"/>
                                    <w:autoSpaceDN w:val="0"/>
                                    <w:adjustRightInd w:val="0"/>
                                    <w:spacing w:line="276" w:lineRule="auto"/>
                                  </w:pPr>
                                </w:p>
                              </w:tc>
                              <w:tc>
                                <w:tcPr>
                                  <w:tcW w:w="291" w:type="dxa"/>
                                </w:tcPr>
                                <w:p w14:paraId="5C397079" w14:textId="77777777" w:rsidR="001A7F66" w:rsidRPr="00947F39" w:rsidRDefault="001A7F66" w:rsidP="008E697D">
                                  <w:pPr>
                                    <w:autoSpaceDE w:val="0"/>
                                    <w:autoSpaceDN w:val="0"/>
                                    <w:adjustRightInd w:val="0"/>
                                    <w:spacing w:line="276" w:lineRule="auto"/>
                                  </w:pPr>
                                </w:p>
                              </w:tc>
                              <w:tc>
                                <w:tcPr>
                                  <w:tcW w:w="291" w:type="dxa"/>
                                </w:tcPr>
                                <w:p w14:paraId="229CB58A" w14:textId="77777777" w:rsidR="001A7F66" w:rsidRPr="00947F39" w:rsidRDefault="001A7F66" w:rsidP="008E697D">
                                  <w:pPr>
                                    <w:autoSpaceDE w:val="0"/>
                                    <w:autoSpaceDN w:val="0"/>
                                    <w:adjustRightInd w:val="0"/>
                                    <w:spacing w:line="276" w:lineRule="auto"/>
                                  </w:pPr>
                                </w:p>
                              </w:tc>
                              <w:tc>
                                <w:tcPr>
                                  <w:tcW w:w="291" w:type="dxa"/>
                                </w:tcPr>
                                <w:p w14:paraId="70ED31F7" w14:textId="77777777" w:rsidR="001A7F66" w:rsidRPr="00947F39" w:rsidRDefault="001A7F66" w:rsidP="008E697D">
                                  <w:pPr>
                                    <w:autoSpaceDE w:val="0"/>
                                    <w:autoSpaceDN w:val="0"/>
                                    <w:adjustRightInd w:val="0"/>
                                    <w:spacing w:line="276" w:lineRule="auto"/>
                                  </w:pPr>
                                </w:p>
                              </w:tc>
                              <w:tc>
                                <w:tcPr>
                                  <w:tcW w:w="291" w:type="dxa"/>
                                </w:tcPr>
                                <w:p w14:paraId="56A2D1D5" w14:textId="77777777" w:rsidR="001A7F66" w:rsidRPr="00947F39" w:rsidRDefault="001A7F66" w:rsidP="008E697D">
                                  <w:pPr>
                                    <w:autoSpaceDE w:val="0"/>
                                    <w:autoSpaceDN w:val="0"/>
                                    <w:adjustRightInd w:val="0"/>
                                    <w:spacing w:line="276" w:lineRule="auto"/>
                                  </w:pPr>
                                </w:p>
                              </w:tc>
                              <w:tc>
                                <w:tcPr>
                                  <w:tcW w:w="291" w:type="dxa"/>
                                </w:tcPr>
                                <w:p w14:paraId="3F58B105" w14:textId="77777777" w:rsidR="001A7F66" w:rsidRPr="00947F39" w:rsidRDefault="001A7F66" w:rsidP="008E697D">
                                  <w:pPr>
                                    <w:autoSpaceDE w:val="0"/>
                                    <w:autoSpaceDN w:val="0"/>
                                    <w:adjustRightInd w:val="0"/>
                                    <w:spacing w:line="276" w:lineRule="auto"/>
                                  </w:pPr>
                                </w:p>
                              </w:tc>
                              <w:tc>
                                <w:tcPr>
                                  <w:tcW w:w="384" w:type="dxa"/>
                                </w:tcPr>
                                <w:p w14:paraId="488BE216" w14:textId="77777777" w:rsidR="001A7F66" w:rsidRPr="00947F39" w:rsidRDefault="001A7F66" w:rsidP="008E697D">
                                  <w:pPr>
                                    <w:autoSpaceDE w:val="0"/>
                                    <w:autoSpaceDN w:val="0"/>
                                    <w:adjustRightInd w:val="0"/>
                                    <w:spacing w:line="276" w:lineRule="auto"/>
                                  </w:pPr>
                                </w:p>
                              </w:tc>
                              <w:tc>
                                <w:tcPr>
                                  <w:tcW w:w="1418" w:type="dxa"/>
                                </w:tcPr>
                                <w:p w14:paraId="396D3498" w14:textId="77777777" w:rsidR="001A7F66" w:rsidRPr="00947F39" w:rsidRDefault="001A7F66" w:rsidP="008E697D">
                                  <w:pPr>
                                    <w:autoSpaceDE w:val="0"/>
                                    <w:autoSpaceDN w:val="0"/>
                                    <w:adjustRightInd w:val="0"/>
                                    <w:spacing w:line="276" w:lineRule="auto"/>
                                  </w:pPr>
                                </w:p>
                              </w:tc>
                            </w:tr>
                            <w:tr w:rsidR="001A7F66" w:rsidRPr="00947F39" w14:paraId="4166D99F" w14:textId="77777777">
                              <w:trPr>
                                <w:trHeight w:val="265"/>
                              </w:trPr>
                              <w:tc>
                                <w:tcPr>
                                  <w:tcW w:w="3539" w:type="dxa"/>
                                </w:tcPr>
                                <w:p w14:paraId="4064E083" w14:textId="77777777" w:rsidR="001A7F66" w:rsidRPr="00947F39" w:rsidRDefault="001A7F66" w:rsidP="008E697D">
                                  <w:pPr>
                                    <w:autoSpaceDE w:val="0"/>
                                    <w:autoSpaceDN w:val="0"/>
                                    <w:adjustRightInd w:val="0"/>
                                    <w:spacing w:line="276" w:lineRule="auto"/>
                                  </w:pPr>
                                  <w:r w:rsidRPr="00947F39">
                                    <w:t>5. Maltratar el material o las instalaciones</w:t>
                                  </w:r>
                                </w:p>
                              </w:tc>
                              <w:tc>
                                <w:tcPr>
                                  <w:tcW w:w="283" w:type="dxa"/>
                                </w:tcPr>
                                <w:p w14:paraId="7905E458" w14:textId="77777777" w:rsidR="001A7F66" w:rsidRPr="00947F39" w:rsidRDefault="001A7F66" w:rsidP="008E697D">
                                  <w:pPr>
                                    <w:autoSpaceDE w:val="0"/>
                                    <w:autoSpaceDN w:val="0"/>
                                    <w:adjustRightInd w:val="0"/>
                                    <w:spacing w:line="276" w:lineRule="auto"/>
                                  </w:pPr>
                                </w:p>
                              </w:tc>
                              <w:tc>
                                <w:tcPr>
                                  <w:tcW w:w="236" w:type="dxa"/>
                                </w:tcPr>
                                <w:p w14:paraId="7215ED3E" w14:textId="77777777" w:rsidR="001A7F66" w:rsidRPr="00947F39" w:rsidRDefault="001A7F66" w:rsidP="008E697D">
                                  <w:pPr>
                                    <w:autoSpaceDE w:val="0"/>
                                    <w:autoSpaceDN w:val="0"/>
                                    <w:adjustRightInd w:val="0"/>
                                    <w:spacing w:line="276" w:lineRule="auto"/>
                                  </w:pPr>
                                </w:p>
                              </w:tc>
                              <w:tc>
                                <w:tcPr>
                                  <w:tcW w:w="283" w:type="dxa"/>
                                </w:tcPr>
                                <w:p w14:paraId="4E3B454E" w14:textId="77777777" w:rsidR="001A7F66" w:rsidRPr="00947F39" w:rsidRDefault="001A7F66" w:rsidP="008E697D">
                                  <w:pPr>
                                    <w:autoSpaceDE w:val="0"/>
                                    <w:autoSpaceDN w:val="0"/>
                                    <w:adjustRightInd w:val="0"/>
                                    <w:spacing w:line="276" w:lineRule="auto"/>
                                  </w:pPr>
                                </w:p>
                              </w:tc>
                              <w:tc>
                                <w:tcPr>
                                  <w:tcW w:w="284" w:type="dxa"/>
                                </w:tcPr>
                                <w:p w14:paraId="52DE9CD3" w14:textId="77777777" w:rsidR="001A7F66" w:rsidRPr="00947F39" w:rsidRDefault="001A7F66" w:rsidP="008E697D">
                                  <w:pPr>
                                    <w:autoSpaceDE w:val="0"/>
                                    <w:autoSpaceDN w:val="0"/>
                                    <w:adjustRightInd w:val="0"/>
                                    <w:spacing w:line="276" w:lineRule="auto"/>
                                  </w:pPr>
                                </w:p>
                              </w:tc>
                              <w:tc>
                                <w:tcPr>
                                  <w:tcW w:w="283" w:type="dxa"/>
                                </w:tcPr>
                                <w:p w14:paraId="41331C2D" w14:textId="77777777" w:rsidR="001A7F66" w:rsidRPr="00947F39" w:rsidRDefault="001A7F66" w:rsidP="008E697D">
                                  <w:pPr>
                                    <w:autoSpaceDE w:val="0"/>
                                    <w:autoSpaceDN w:val="0"/>
                                    <w:adjustRightInd w:val="0"/>
                                    <w:spacing w:line="276" w:lineRule="auto"/>
                                  </w:pPr>
                                </w:p>
                              </w:tc>
                              <w:tc>
                                <w:tcPr>
                                  <w:tcW w:w="284" w:type="dxa"/>
                                </w:tcPr>
                                <w:p w14:paraId="60CCB5CC" w14:textId="77777777" w:rsidR="001A7F66" w:rsidRPr="00947F39" w:rsidRDefault="001A7F66" w:rsidP="008E697D">
                                  <w:pPr>
                                    <w:autoSpaceDE w:val="0"/>
                                    <w:autoSpaceDN w:val="0"/>
                                    <w:adjustRightInd w:val="0"/>
                                    <w:spacing w:line="276" w:lineRule="auto"/>
                                  </w:pPr>
                                </w:p>
                              </w:tc>
                              <w:tc>
                                <w:tcPr>
                                  <w:tcW w:w="283" w:type="dxa"/>
                                </w:tcPr>
                                <w:p w14:paraId="28674FF1" w14:textId="77777777" w:rsidR="001A7F66" w:rsidRPr="00947F39" w:rsidRDefault="001A7F66" w:rsidP="008E697D">
                                  <w:pPr>
                                    <w:autoSpaceDE w:val="0"/>
                                    <w:autoSpaceDN w:val="0"/>
                                    <w:adjustRightInd w:val="0"/>
                                    <w:spacing w:line="276" w:lineRule="auto"/>
                                  </w:pPr>
                                </w:p>
                              </w:tc>
                              <w:tc>
                                <w:tcPr>
                                  <w:tcW w:w="284" w:type="dxa"/>
                                </w:tcPr>
                                <w:p w14:paraId="1E729B8E" w14:textId="77777777" w:rsidR="001A7F66" w:rsidRPr="00947F39" w:rsidRDefault="001A7F66" w:rsidP="008E697D">
                                  <w:pPr>
                                    <w:autoSpaceDE w:val="0"/>
                                    <w:autoSpaceDN w:val="0"/>
                                    <w:adjustRightInd w:val="0"/>
                                    <w:spacing w:line="276" w:lineRule="auto"/>
                                  </w:pPr>
                                </w:p>
                              </w:tc>
                              <w:tc>
                                <w:tcPr>
                                  <w:tcW w:w="283" w:type="dxa"/>
                                </w:tcPr>
                                <w:p w14:paraId="2DC6699C" w14:textId="77777777" w:rsidR="001A7F66" w:rsidRPr="00947F39" w:rsidRDefault="001A7F66" w:rsidP="008E697D">
                                  <w:pPr>
                                    <w:autoSpaceDE w:val="0"/>
                                    <w:autoSpaceDN w:val="0"/>
                                    <w:adjustRightInd w:val="0"/>
                                    <w:spacing w:line="276" w:lineRule="auto"/>
                                  </w:pPr>
                                </w:p>
                              </w:tc>
                              <w:tc>
                                <w:tcPr>
                                  <w:tcW w:w="284" w:type="dxa"/>
                                </w:tcPr>
                                <w:p w14:paraId="2FCE430A" w14:textId="77777777" w:rsidR="001A7F66" w:rsidRPr="00947F39" w:rsidRDefault="001A7F66" w:rsidP="008E697D">
                                  <w:pPr>
                                    <w:autoSpaceDE w:val="0"/>
                                    <w:autoSpaceDN w:val="0"/>
                                    <w:adjustRightInd w:val="0"/>
                                    <w:spacing w:line="276" w:lineRule="auto"/>
                                  </w:pPr>
                                </w:p>
                              </w:tc>
                              <w:tc>
                                <w:tcPr>
                                  <w:tcW w:w="283" w:type="dxa"/>
                                </w:tcPr>
                                <w:p w14:paraId="16EEA769" w14:textId="77777777" w:rsidR="001A7F66" w:rsidRPr="00947F39" w:rsidRDefault="001A7F66" w:rsidP="008E697D">
                                  <w:pPr>
                                    <w:autoSpaceDE w:val="0"/>
                                    <w:autoSpaceDN w:val="0"/>
                                    <w:adjustRightInd w:val="0"/>
                                    <w:spacing w:line="276" w:lineRule="auto"/>
                                  </w:pPr>
                                </w:p>
                              </w:tc>
                              <w:tc>
                                <w:tcPr>
                                  <w:tcW w:w="284" w:type="dxa"/>
                                </w:tcPr>
                                <w:p w14:paraId="5C991347" w14:textId="77777777" w:rsidR="001A7F66" w:rsidRPr="00947F39" w:rsidRDefault="001A7F66" w:rsidP="008E697D">
                                  <w:pPr>
                                    <w:autoSpaceDE w:val="0"/>
                                    <w:autoSpaceDN w:val="0"/>
                                    <w:adjustRightInd w:val="0"/>
                                    <w:spacing w:line="276" w:lineRule="auto"/>
                                  </w:pPr>
                                </w:p>
                              </w:tc>
                              <w:tc>
                                <w:tcPr>
                                  <w:tcW w:w="283" w:type="dxa"/>
                                </w:tcPr>
                                <w:p w14:paraId="7785641B" w14:textId="77777777" w:rsidR="001A7F66" w:rsidRPr="00947F39" w:rsidRDefault="001A7F66" w:rsidP="008E697D">
                                  <w:pPr>
                                    <w:autoSpaceDE w:val="0"/>
                                    <w:autoSpaceDN w:val="0"/>
                                    <w:adjustRightInd w:val="0"/>
                                    <w:spacing w:line="276" w:lineRule="auto"/>
                                  </w:pPr>
                                </w:p>
                              </w:tc>
                              <w:tc>
                                <w:tcPr>
                                  <w:tcW w:w="284" w:type="dxa"/>
                                </w:tcPr>
                                <w:p w14:paraId="535E4D6E" w14:textId="77777777" w:rsidR="001A7F66" w:rsidRPr="00947F39" w:rsidRDefault="001A7F66" w:rsidP="008E697D">
                                  <w:pPr>
                                    <w:autoSpaceDE w:val="0"/>
                                    <w:autoSpaceDN w:val="0"/>
                                    <w:adjustRightInd w:val="0"/>
                                    <w:spacing w:line="276" w:lineRule="auto"/>
                                  </w:pPr>
                                </w:p>
                              </w:tc>
                              <w:tc>
                                <w:tcPr>
                                  <w:tcW w:w="290" w:type="dxa"/>
                                </w:tcPr>
                                <w:p w14:paraId="63CD44E8" w14:textId="77777777" w:rsidR="001A7F66" w:rsidRPr="00947F39" w:rsidRDefault="001A7F66" w:rsidP="008E697D">
                                  <w:pPr>
                                    <w:autoSpaceDE w:val="0"/>
                                    <w:autoSpaceDN w:val="0"/>
                                    <w:adjustRightInd w:val="0"/>
                                    <w:spacing w:line="276" w:lineRule="auto"/>
                                  </w:pPr>
                                </w:p>
                              </w:tc>
                              <w:tc>
                                <w:tcPr>
                                  <w:tcW w:w="291" w:type="dxa"/>
                                </w:tcPr>
                                <w:p w14:paraId="54D97137" w14:textId="77777777" w:rsidR="001A7F66" w:rsidRPr="00947F39" w:rsidRDefault="001A7F66" w:rsidP="008E697D">
                                  <w:pPr>
                                    <w:autoSpaceDE w:val="0"/>
                                    <w:autoSpaceDN w:val="0"/>
                                    <w:adjustRightInd w:val="0"/>
                                    <w:spacing w:line="276" w:lineRule="auto"/>
                                  </w:pPr>
                                </w:p>
                              </w:tc>
                              <w:tc>
                                <w:tcPr>
                                  <w:tcW w:w="291" w:type="dxa"/>
                                </w:tcPr>
                                <w:p w14:paraId="34D92B44" w14:textId="77777777" w:rsidR="001A7F66" w:rsidRPr="00947F39" w:rsidRDefault="001A7F66" w:rsidP="008E697D">
                                  <w:pPr>
                                    <w:autoSpaceDE w:val="0"/>
                                    <w:autoSpaceDN w:val="0"/>
                                    <w:adjustRightInd w:val="0"/>
                                    <w:spacing w:line="276" w:lineRule="auto"/>
                                  </w:pPr>
                                </w:p>
                              </w:tc>
                              <w:tc>
                                <w:tcPr>
                                  <w:tcW w:w="291" w:type="dxa"/>
                                </w:tcPr>
                                <w:p w14:paraId="0A5D92D8" w14:textId="77777777" w:rsidR="001A7F66" w:rsidRPr="00947F39" w:rsidRDefault="001A7F66" w:rsidP="008E697D">
                                  <w:pPr>
                                    <w:autoSpaceDE w:val="0"/>
                                    <w:autoSpaceDN w:val="0"/>
                                    <w:adjustRightInd w:val="0"/>
                                    <w:spacing w:line="276" w:lineRule="auto"/>
                                  </w:pPr>
                                </w:p>
                              </w:tc>
                              <w:tc>
                                <w:tcPr>
                                  <w:tcW w:w="291" w:type="dxa"/>
                                </w:tcPr>
                                <w:p w14:paraId="42D7125B" w14:textId="77777777" w:rsidR="001A7F66" w:rsidRPr="00947F39" w:rsidRDefault="001A7F66" w:rsidP="008E697D">
                                  <w:pPr>
                                    <w:autoSpaceDE w:val="0"/>
                                    <w:autoSpaceDN w:val="0"/>
                                    <w:adjustRightInd w:val="0"/>
                                    <w:spacing w:line="276" w:lineRule="auto"/>
                                  </w:pPr>
                                </w:p>
                              </w:tc>
                              <w:tc>
                                <w:tcPr>
                                  <w:tcW w:w="291" w:type="dxa"/>
                                </w:tcPr>
                                <w:p w14:paraId="4FE7F524" w14:textId="77777777" w:rsidR="001A7F66" w:rsidRPr="00947F39" w:rsidRDefault="001A7F66" w:rsidP="008E697D">
                                  <w:pPr>
                                    <w:autoSpaceDE w:val="0"/>
                                    <w:autoSpaceDN w:val="0"/>
                                    <w:adjustRightInd w:val="0"/>
                                    <w:spacing w:line="276" w:lineRule="auto"/>
                                  </w:pPr>
                                </w:p>
                              </w:tc>
                              <w:tc>
                                <w:tcPr>
                                  <w:tcW w:w="291" w:type="dxa"/>
                                </w:tcPr>
                                <w:p w14:paraId="10B435E1" w14:textId="77777777" w:rsidR="001A7F66" w:rsidRPr="00947F39" w:rsidRDefault="001A7F66" w:rsidP="008E697D">
                                  <w:pPr>
                                    <w:autoSpaceDE w:val="0"/>
                                    <w:autoSpaceDN w:val="0"/>
                                    <w:adjustRightInd w:val="0"/>
                                    <w:spacing w:line="276" w:lineRule="auto"/>
                                  </w:pPr>
                                </w:p>
                              </w:tc>
                              <w:tc>
                                <w:tcPr>
                                  <w:tcW w:w="291" w:type="dxa"/>
                                </w:tcPr>
                                <w:p w14:paraId="6C83BD5F" w14:textId="77777777" w:rsidR="001A7F66" w:rsidRPr="00947F39" w:rsidRDefault="001A7F66" w:rsidP="008E697D">
                                  <w:pPr>
                                    <w:autoSpaceDE w:val="0"/>
                                    <w:autoSpaceDN w:val="0"/>
                                    <w:adjustRightInd w:val="0"/>
                                    <w:spacing w:line="276" w:lineRule="auto"/>
                                  </w:pPr>
                                </w:p>
                              </w:tc>
                              <w:tc>
                                <w:tcPr>
                                  <w:tcW w:w="291" w:type="dxa"/>
                                </w:tcPr>
                                <w:p w14:paraId="1504CE0A" w14:textId="77777777" w:rsidR="001A7F66" w:rsidRPr="00947F39" w:rsidRDefault="001A7F66" w:rsidP="008E697D">
                                  <w:pPr>
                                    <w:autoSpaceDE w:val="0"/>
                                    <w:autoSpaceDN w:val="0"/>
                                    <w:adjustRightInd w:val="0"/>
                                    <w:spacing w:line="276" w:lineRule="auto"/>
                                  </w:pPr>
                                </w:p>
                              </w:tc>
                              <w:tc>
                                <w:tcPr>
                                  <w:tcW w:w="291" w:type="dxa"/>
                                </w:tcPr>
                                <w:p w14:paraId="74611817" w14:textId="77777777" w:rsidR="001A7F66" w:rsidRPr="00947F39" w:rsidRDefault="001A7F66" w:rsidP="008E697D">
                                  <w:pPr>
                                    <w:autoSpaceDE w:val="0"/>
                                    <w:autoSpaceDN w:val="0"/>
                                    <w:adjustRightInd w:val="0"/>
                                    <w:spacing w:line="276" w:lineRule="auto"/>
                                  </w:pPr>
                                </w:p>
                              </w:tc>
                              <w:tc>
                                <w:tcPr>
                                  <w:tcW w:w="291" w:type="dxa"/>
                                </w:tcPr>
                                <w:p w14:paraId="4BE62EFA" w14:textId="77777777" w:rsidR="001A7F66" w:rsidRPr="00947F39" w:rsidRDefault="001A7F66" w:rsidP="008E697D">
                                  <w:pPr>
                                    <w:autoSpaceDE w:val="0"/>
                                    <w:autoSpaceDN w:val="0"/>
                                    <w:adjustRightInd w:val="0"/>
                                    <w:spacing w:line="276" w:lineRule="auto"/>
                                  </w:pPr>
                                </w:p>
                              </w:tc>
                              <w:tc>
                                <w:tcPr>
                                  <w:tcW w:w="291" w:type="dxa"/>
                                </w:tcPr>
                                <w:p w14:paraId="58A51A24" w14:textId="77777777" w:rsidR="001A7F66" w:rsidRPr="00947F39" w:rsidRDefault="001A7F66" w:rsidP="008E697D">
                                  <w:pPr>
                                    <w:autoSpaceDE w:val="0"/>
                                    <w:autoSpaceDN w:val="0"/>
                                    <w:adjustRightInd w:val="0"/>
                                    <w:spacing w:line="276" w:lineRule="auto"/>
                                  </w:pPr>
                                </w:p>
                              </w:tc>
                              <w:tc>
                                <w:tcPr>
                                  <w:tcW w:w="384" w:type="dxa"/>
                                </w:tcPr>
                                <w:p w14:paraId="50E8B171" w14:textId="77777777" w:rsidR="001A7F66" w:rsidRPr="00947F39" w:rsidRDefault="001A7F66" w:rsidP="008E697D">
                                  <w:pPr>
                                    <w:autoSpaceDE w:val="0"/>
                                    <w:autoSpaceDN w:val="0"/>
                                    <w:adjustRightInd w:val="0"/>
                                    <w:spacing w:line="276" w:lineRule="auto"/>
                                  </w:pPr>
                                </w:p>
                              </w:tc>
                              <w:tc>
                                <w:tcPr>
                                  <w:tcW w:w="1418" w:type="dxa"/>
                                </w:tcPr>
                                <w:p w14:paraId="09EC1824" w14:textId="77777777" w:rsidR="001A7F66" w:rsidRPr="00947F39" w:rsidRDefault="001A7F66" w:rsidP="008E697D">
                                  <w:pPr>
                                    <w:autoSpaceDE w:val="0"/>
                                    <w:autoSpaceDN w:val="0"/>
                                    <w:adjustRightInd w:val="0"/>
                                    <w:spacing w:line="276" w:lineRule="auto"/>
                                  </w:pPr>
                                </w:p>
                              </w:tc>
                            </w:tr>
                            <w:tr w:rsidR="001A7F66" w:rsidRPr="00947F39" w14:paraId="00491D55" w14:textId="77777777">
                              <w:trPr>
                                <w:trHeight w:val="324"/>
                              </w:trPr>
                              <w:tc>
                                <w:tcPr>
                                  <w:tcW w:w="3539" w:type="dxa"/>
                                </w:tcPr>
                                <w:p w14:paraId="21B7799D" w14:textId="77777777" w:rsidR="001A7F66" w:rsidRPr="00947F39" w:rsidRDefault="001A7F66" w:rsidP="008E697D">
                                  <w:pPr>
                                    <w:autoSpaceDE w:val="0"/>
                                    <w:autoSpaceDN w:val="0"/>
                                    <w:adjustRightInd w:val="0"/>
                                    <w:spacing w:line="276" w:lineRule="auto"/>
                                  </w:pPr>
                                  <w:r w:rsidRPr="00947F39">
                                    <w:t>6. Hacer trampas, engañar en los juegos y deportes</w:t>
                                  </w:r>
                                </w:p>
                              </w:tc>
                              <w:tc>
                                <w:tcPr>
                                  <w:tcW w:w="283" w:type="dxa"/>
                                </w:tcPr>
                                <w:p w14:paraId="16C12F24" w14:textId="77777777" w:rsidR="001A7F66" w:rsidRPr="00947F39" w:rsidRDefault="001A7F66" w:rsidP="008E697D">
                                  <w:pPr>
                                    <w:autoSpaceDE w:val="0"/>
                                    <w:autoSpaceDN w:val="0"/>
                                    <w:adjustRightInd w:val="0"/>
                                    <w:spacing w:line="276" w:lineRule="auto"/>
                                  </w:pPr>
                                </w:p>
                              </w:tc>
                              <w:tc>
                                <w:tcPr>
                                  <w:tcW w:w="236" w:type="dxa"/>
                                </w:tcPr>
                                <w:p w14:paraId="0C3A26E9" w14:textId="77777777" w:rsidR="001A7F66" w:rsidRPr="00947F39" w:rsidRDefault="001A7F66" w:rsidP="008E697D">
                                  <w:pPr>
                                    <w:autoSpaceDE w:val="0"/>
                                    <w:autoSpaceDN w:val="0"/>
                                    <w:adjustRightInd w:val="0"/>
                                    <w:spacing w:line="276" w:lineRule="auto"/>
                                  </w:pPr>
                                </w:p>
                              </w:tc>
                              <w:tc>
                                <w:tcPr>
                                  <w:tcW w:w="283" w:type="dxa"/>
                                </w:tcPr>
                                <w:p w14:paraId="2DF38047" w14:textId="77777777" w:rsidR="001A7F66" w:rsidRPr="00947F39" w:rsidRDefault="001A7F66" w:rsidP="008E697D">
                                  <w:pPr>
                                    <w:autoSpaceDE w:val="0"/>
                                    <w:autoSpaceDN w:val="0"/>
                                    <w:adjustRightInd w:val="0"/>
                                    <w:spacing w:line="276" w:lineRule="auto"/>
                                  </w:pPr>
                                </w:p>
                              </w:tc>
                              <w:tc>
                                <w:tcPr>
                                  <w:tcW w:w="284" w:type="dxa"/>
                                </w:tcPr>
                                <w:p w14:paraId="718CF024" w14:textId="77777777" w:rsidR="001A7F66" w:rsidRPr="00947F39" w:rsidRDefault="001A7F66" w:rsidP="008E697D">
                                  <w:pPr>
                                    <w:autoSpaceDE w:val="0"/>
                                    <w:autoSpaceDN w:val="0"/>
                                    <w:adjustRightInd w:val="0"/>
                                    <w:spacing w:line="276" w:lineRule="auto"/>
                                  </w:pPr>
                                </w:p>
                              </w:tc>
                              <w:tc>
                                <w:tcPr>
                                  <w:tcW w:w="283" w:type="dxa"/>
                                </w:tcPr>
                                <w:p w14:paraId="46E598CD" w14:textId="77777777" w:rsidR="001A7F66" w:rsidRPr="00947F39" w:rsidRDefault="001A7F66" w:rsidP="008E697D">
                                  <w:pPr>
                                    <w:autoSpaceDE w:val="0"/>
                                    <w:autoSpaceDN w:val="0"/>
                                    <w:adjustRightInd w:val="0"/>
                                    <w:spacing w:line="276" w:lineRule="auto"/>
                                  </w:pPr>
                                </w:p>
                              </w:tc>
                              <w:tc>
                                <w:tcPr>
                                  <w:tcW w:w="284" w:type="dxa"/>
                                </w:tcPr>
                                <w:p w14:paraId="7123D6E6" w14:textId="77777777" w:rsidR="001A7F66" w:rsidRPr="00947F39" w:rsidRDefault="001A7F66" w:rsidP="008E697D">
                                  <w:pPr>
                                    <w:autoSpaceDE w:val="0"/>
                                    <w:autoSpaceDN w:val="0"/>
                                    <w:adjustRightInd w:val="0"/>
                                    <w:spacing w:line="276" w:lineRule="auto"/>
                                  </w:pPr>
                                </w:p>
                              </w:tc>
                              <w:tc>
                                <w:tcPr>
                                  <w:tcW w:w="283" w:type="dxa"/>
                                </w:tcPr>
                                <w:p w14:paraId="06F81B03" w14:textId="77777777" w:rsidR="001A7F66" w:rsidRPr="00947F39" w:rsidRDefault="001A7F66" w:rsidP="008E697D">
                                  <w:pPr>
                                    <w:autoSpaceDE w:val="0"/>
                                    <w:autoSpaceDN w:val="0"/>
                                    <w:adjustRightInd w:val="0"/>
                                    <w:spacing w:line="276" w:lineRule="auto"/>
                                  </w:pPr>
                                </w:p>
                              </w:tc>
                              <w:tc>
                                <w:tcPr>
                                  <w:tcW w:w="284" w:type="dxa"/>
                                </w:tcPr>
                                <w:p w14:paraId="7730F377" w14:textId="77777777" w:rsidR="001A7F66" w:rsidRPr="00947F39" w:rsidRDefault="001A7F66" w:rsidP="008E697D">
                                  <w:pPr>
                                    <w:autoSpaceDE w:val="0"/>
                                    <w:autoSpaceDN w:val="0"/>
                                    <w:adjustRightInd w:val="0"/>
                                    <w:spacing w:line="276" w:lineRule="auto"/>
                                  </w:pPr>
                                </w:p>
                              </w:tc>
                              <w:tc>
                                <w:tcPr>
                                  <w:tcW w:w="283" w:type="dxa"/>
                                </w:tcPr>
                                <w:p w14:paraId="2BF910F8" w14:textId="77777777" w:rsidR="001A7F66" w:rsidRPr="00947F39" w:rsidRDefault="001A7F66" w:rsidP="008E697D">
                                  <w:pPr>
                                    <w:autoSpaceDE w:val="0"/>
                                    <w:autoSpaceDN w:val="0"/>
                                    <w:adjustRightInd w:val="0"/>
                                    <w:spacing w:line="276" w:lineRule="auto"/>
                                  </w:pPr>
                                </w:p>
                              </w:tc>
                              <w:tc>
                                <w:tcPr>
                                  <w:tcW w:w="284" w:type="dxa"/>
                                </w:tcPr>
                                <w:p w14:paraId="0D0CD3F0" w14:textId="77777777" w:rsidR="001A7F66" w:rsidRPr="00947F39" w:rsidRDefault="001A7F66" w:rsidP="008E697D">
                                  <w:pPr>
                                    <w:autoSpaceDE w:val="0"/>
                                    <w:autoSpaceDN w:val="0"/>
                                    <w:adjustRightInd w:val="0"/>
                                    <w:spacing w:line="276" w:lineRule="auto"/>
                                  </w:pPr>
                                </w:p>
                              </w:tc>
                              <w:tc>
                                <w:tcPr>
                                  <w:tcW w:w="283" w:type="dxa"/>
                                </w:tcPr>
                                <w:p w14:paraId="402B497F" w14:textId="77777777" w:rsidR="001A7F66" w:rsidRPr="00947F39" w:rsidRDefault="001A7F66" w:rsidP="008E697D">
                                  <w:pPr>
                                    <w:autoSpaceDE w:val="0"/>
                                    <w:autoSpaceDN w:val="0"/>
                                    <w:adjustRightInd w:val="0"/>
                                    <w:spacing w:line="276" w:lineRule="auto"/>
                                  </w:pPr>
                                </w:p>
                              </w:tc>
                              <w:tc>
                                <w:tcPr>
                                  <w:tcW w:w="284" w:type="dxa"/>
                                </w:tcPr>
                                <w:p w14:paraId="57AF6686" w14:textId="77777777" w:rsidR="001A7F66" w:rsidRPr="00947F39" w:rsidRDefault="001A7F66" w:rsidP="008E697D">
                                  <w:pPr>
                                    <w:autoSpaceDE w:val="0"/>
                                    <w:autoSpaceDN w:val="0"/>
                                    <w:adjustRightInd w:val="0"/>
                                    <w:spacing w:line="276" w:lineRule="auto"/>
                                  </w:pPr>
                                </w:p>
                              </w:tc>
                              <w:tc>
                                <w:tcPr>
                                  <w:tcW w:w="283" w:type="dxa"/>
                                </w:tcPr>
                                <w:p w14:paraId="7EFD1744" w14:textId="77777777" w:rsidR="001A7F66" w:rsidRPr="00947F39" w:rsidRDefault="001A7F66" w:rsidP="008E697D">
                                  <w:pPr>
                                    <w:autoSpaceDE w:val="0"/>
                                    <w:autoSpaceDN w:val="0"/>
                                    <w:adjustRightInd w:val="0"/>
                                    <w:spacing w:line="276" w:lineRule="auto"/>
                                  </w:pPr>
                                </w:p>
                              </w:tc>
                              <w:tc>
                                <w:tcPr>
                                  <w:tcW w:w="284" w:type="dxa"/>
                                </w:tcPr>
                                <w:p w14:paraId="4E727DD2" w14:textId="77777777" w:rsidR="001A7F66" w:rsidRPr="00947F39" w:rsidRDefault="001A7F66" w:rsidP="008E697D">
                                  <w:pPr>
                                    <w:autoSpaceDE w:val="0"/>
                                    <w:autoSpaceDN w:val="0"/>
                                    <w:adjustRightInd w:val="0"/>
                                    <w:spacing w:line="276" w:lineRule="auto"/>
                                  </w:pPr>
                                </w:p>
                              </w:tc>
                              <w:tc>
                                <w:tcPr>
                                  <w:tcW w:w="290" w:type="dxa"/>
                                </w:tcPr>
                                <w:p w14:paraId="1951AD58" w14:textId="77777777" w:rsidR="001A7F66" w:rsidRPr="00947F39" w:rsidRDefault="001A7F66" w:rsidP="008E697D">
                                  <w:pPr>
                                    <w:autoSpaceDE w:val="0"/>
                                    <w:autoSpaceDN w:val="0"/>
                                    <w:adjustRightInd w:val="0"/>
                                    <w:spacing w:line="276" w:lineRule="auto"/>
                                  </w:pPr>
                                </w:p>
                              </w:tc>
                              <w:tc>
                                <w:tcPr>
                                  <w:tcW w:w="291" w:type="dxa"/>
                                </w:tcPr>
                                <w:p w14:paraId="6D73CA74" w14:textId="77777777" w:rsidR="001A7F66" w:rsidRPr="00947F39" w:rsidRDefault="001A7F66" w:rsidP="008E697D">
                                  <w:pPr>
                                    <w:autoSpaceDE w:val="0"/>
                                    <w:autoSpaceDN w:val="0"/>
                                    <w:adjustRightInd w:val="0"/>
                                    <w:spacing w:line="276" w:lineRule="auto"/>
                                  </w:pPr>
                                </w:p>
                              </w:tc>
                              <w:tc>
                                <w:tcPr>
                                  <w:tcW w:w="291" w:type="dxa"/>
                                </w:tcPr>
                                <w:p w14:paraId="0E2ABAE8" w14:textId="77777777" w:rsidR="001A7F66" w:rsidRPr="00947F39" w:rsidRDefault="001A7F66" w:rsidP="008E697D">
                                  <w:pPr>
                                    <w:autoSpaceDE w:val="0"/>
                                    <w:autoSpaceDN w:val="0"/>
                                    <w:adjustRightInd w:val="0"/>
                                    <w:spacing w:line="276" w:lineRule="auto"/>
                                  </w:pPr>
                                </w:p>
                              </w:tc>
                              <w:tc>
                                <w:tcPr>
                                  <w:tcW w:w="291" w:type="dxa"/>
                                </w:tcPr>
                                <w:p w14:paraId="18510603" w14:textId="77777777" w:rsidR="001A7F66" w:rsidRPr="00947F39" w:rsidRDefault="001A7F66" w:rsidP="008E697D">
                                  <w:pPr>
                                    <w:autoSpaceDE w:val="0"/>
                                    <w:autoSpaceDN w:val="0"/>
                                    <w:adjustRightInd w:val="0"/>
                                    <w:spacing w:line="276" w:lineRule="auto"/>
                                  </w:pPr>
                                </w:p>
                              </w:tc>
                              <w:tc>
                                <w:tcPr>
                                  <w:tcW w:w="291" w:type="dxa"/>
                                </w:tcPr>
                                <w:p w14:paraId="77606F9D" w14:textId="77777777" w:rsidR="001A7F66" w:rsidRPr="00947F39" w:rsidRDefault="001A7F66" w:rsidP="008E697D">
                                  <w:pPr>
                                    <w:autoSpaceDE w:val="0"/>
                                    <w:autoSpaceDN w:val="0"/>
                                    <w:adjustRightInd w:val="0"/>
                                    <w:spacing w:line="276" w:lineRule="auto"/>
                                  </w:pPr>
                                </w:p>
                              </w:tc>
                              <w:tc>
                                <w:tcPr>
                                  <w:tcW w:w="291" w:type="dxa"/>
                                </w:tcPr>
                                <w:p w14:paraId="49A6C1A9" w14:textId="77777777" w:rsidR="001A7F66" w:rsidRPr="00947F39" w:rsidRDefault="001A7F66" w:rsidP="008E697D">
                                  <w:pPr>
                                    <w:autoSpaceDE w:val="0"/>
                                    <w:autoSpaceDN w:val="0"/>
                                    <w:adjustRightInd w:val="0"/>
                                    <w:spacing w:line="276" w:lineRule="auto"/>
                                  </w:pPr>
                                </w:p>
                              </w:tc>
                              <w:tc>
                                <w:tcPr>
                                  <w:tcW w:w="291" w:type="dxa"/>
                                </w:tcPr>
                                <w:p w14:paraId="1D605254" w14:textId="77777777" w:rsidR="001A7F66" w:rsidRPr="00947F39" w:rsidRDefault="001A7F66" w:rsidP="008E697D">
                                  <w:pPr>
                                    <w:autoSpaceDE w:val="0"/>
                                    <w:autoSpaceDN w:val="0"/>
                                    <w:adjustRightInd w:val="0"/>
                                    <w:spacing w:line="276" w:lineRule="auto"/>
                                  </w:pPr>
                                </w:p>
                              </w:tc>
                              <w:tc>
                                <w:tcPr>
                                  <w:tcW w:w="291" w:type="dxa"/>
                                </w:tcPr>
                                <w:p w14:paraId="13432381" w14:textId="77777777" w:rsidR="001A7F66" w:rsidRPr="00947F39" w:rsidRDefault="001A7F66" w:rsidP="008E697D">
                                  <w:pPr>
                                    <w:autoSpaceDE w:val="0"/>
                                    <w:autoSpaceDN w:val="0"/>
                                    <w:adjustRightInd w:val="0"/>
                                    <w:spacing w:line="276" w:lineRule="auto"/>
                                  </w:pPr>
                                </w:p>
                              </w:tc>
                              <w:tc>
                                <w:tcPr>
                                  <w:tcW w:w="291" w:type="dxa"/>
                                </w:tcPr>
                                <w:p w14:paraId="11B5CE2E" w14:textId="77777777" w:rsidR="001A7F66" w:rsidRPr="00947F39" w:rsidRDefault="001A7F66" w:rsidP="008E697D">
                                  <w:pPr>
                                    <w:autoSpaceDE w:val="0"/>
                                    <w:autoSpaceDN w:val="0"/>
                                    <w:adjustRightInd w:val="0"/>
                                    <w:spacing w:line="276" w:lineRule="auto"/>
                                  </w:pPr>
                                </w:p>
                              </w:tc>
                              <w:tc>
                                <w:tcPr>
                                  <w:tcW w:w="291" w:type="dxa"/>
                                </w:tcPr>
                                <w:p w14:paraId="06B364AD" w14:textId="77777777" w:rsidR="001A7F66" w:rsidRPr="00947F39" w:rsidRDefault="001A7F66" w:rsidP="008E697D">
                                  <w:pPr>
                                    <w:autoSpaceDE w:val="0"/>
                                    <w:autoSpaceDN w:val="0"/>
                                    <w:adjustRightInd w:val="0"/>
                                    <w:spacing w:line="276" w:lineRule="auto"/>
                                  </w:pPr>
                                </w:p>
                              </w:tc>
                              <w:tc>
                                <w:tcPr>
                                  <w:tcW w:w="291" w:type="dxa"/>
                                </w:tcPr>
                                <w:p w14:paraId="2B29E989" w14:textId="77777777" w:rsidR="001A7F66" w:rsidRPr="00947F39" w:rsidRDefault="001A7F66" w:rsidP="008E697D">
                                  <w:pPr>
                                    <w:autoSpaceDE w:val="0"/>
                                    <w:autoSpaceDN w:val="0"/>
                                    <w:adjustRightInd w:val="0"/>
                                    <w:spacing w:line="276" w:lineRule="auto"/>
                                  </w:pPr>
                                </w:p>
                              </w:tc>
                              <w:tc>
                                <w:tcPr>
                                  <w:tcW w:w="291" w:type="dxa"/>
                                </w:tcPr>
                                <w:p w14:paraId="01F0F874" w14:textId="77777777" w:rsidR="001A7F66" w:rsidRPr="00947F39" w:rsidRDefault="001A7F66" w:rsidP="008E697D">
                                  <w:pPr>
                                    <w:autoSpaceDE w:val="0"/>
                                    <w:autoSpaceDN w:val="0"/>
                                    <w:adjustRightInd w:val="0"/>
                                    <w:spacing w:line="276" w:lineRule="auto"/>
                                  </w:pPr>
                                </w:p>
                              </w:tc>
                              <w:tc>
                                <w:tcPr>
                                  <w:tcW w:w="384" w:type="dxa"/>
                                </w:tcPr>
                                <w:p w14:paraId="147818CA" w14:textId="77777777" w:rsidR="001A7F66" w:rsidRPr="00947F39" w:rsidRDefault="001A7F66" w:rsidP="008E697D">
                                  <w:pPr>
                                    <w:autoSpaceDE w:val="0"/>
                                    <w:autoSpaceDN w:val="0"/>
                                    <w:adjustRightInd w:val="0"/>
                                    <w:spacing w:line="276" w:lineRule="auto"/>
                                  </w:pPr>
                                </w:p>
                              </w:tc>
                              <w:tc>
                                <w:tcPr>
                                  <w:tcW w:w="1418" w:type="dxa"/>
                                </w:tcPr>
                                <w:p w14:paraId="5E5BBC06" w14:textId="77777777" w:rsidR="001A7F66" w:rsidRPr="00947F39" w:rsidRDefault="001A7F66" w:rsidP="008E697D">
                                  <w:pPr>
                                    <w:autoSpaceDE w:val="0"/>
                                    <w:autoSpaceDN w:val="0"/>
                                    <w:adjustRightInd w:val="0"/>
                                    <w:spacing w:line="276" w:lineRule="auto"/>
                                  </w:pPr>
                                </w:p>
                              </w:tc>
                            </w:tr>
                            <w:tr w:rsidR="001A7F66" w:rsidRPr="00947F39" w14:paraId="29BB91CE" w14:textId="77777777">
                              <w:trPr>
                                <w:trHeight w:val="336"/>
                              </w:trPr>
                              <w:tc>
                                <w:tcPr>
                                  <w:tcW w:w="3539" w:type="dxa"/>
                                </w:tcPr>
                                <w:p w14:paraId="0FF6EF9E" w14:textId="77777777" w:rsidR="001A7F66" w:rsidRPr="00947F39" w:rsidRDefault="001A7F66" w:rsidP="008E697D">
                                  <w:pPr>
                                    <w:autoSpaceDE w:val="0"/>
                                    <w:autoSpaceDN w:val="0"/>
                                    <w:adjustRightInd w:val="0"/>
                                    <w:spacing w:line="276" w:lineRule="auto"/>
                                  </w:pPr>
                                  <w:r w:rsidRPr="00947F39">
                                    <w:t>7. Quejarse</w:t>
                                  </w:r>
                                </w:p>
                              </w:tc>
                              <w:tc>
                                <w:tcPr>
                                  <w:tcW w:w="283" w:type="dxa"/>
                                </w:tcPr>
                                <w:p w14:paraId="0F533A8C" w14:textId="77777777" w:rsidR="001A7F66" w:rsidRPr="00947F39" w:rsidRDefault="001A7F66" w:rsidP="008E697D">
                                  <w:pPr>
                                    <w:autoSpaceDE w:val="0"/>
                                    <w:autoSpaceDN w:val="0"/>
                                    <w:adjustRightInd w:val="0"/>
                                    <w:spacing w:line="276" w:lineRule="auto"/>
                                  </w:pPr>
                                </w:p>
                              </w:tc>
                              <w:tc>
                                <w:tcPr>
                                  <w:tcW w:w="236" w:type="dxa"/>
                                </w:tcPr>
                                <w:p w14:paraId="06F9CCE8" w14:textId="77777777" w:rsidR="001A7F66" w:rsidRPr="00947F39" w:rsidRDefault="001A7F66" w:rsidP="008E697D">
                                  <w:pPr>
                                    <w:autoSpaceDE w:val="0"/>
                                    <w:autoSpaceDN w:val="0"/>
                                    <w:adjustRightInd w:val="0"/>
                                    <w:spacing w:line="276" w:lineRule="auto"/>
                                  </w:pPr>
                                </w:p>
                              </w:tc>
                              <w:tc>
                                <w:tcPr>
                                  <w:tcW w:w="283" w:type="dxa"/>
                                </w:tcPr>
                                <w:p w14:paraId="3836A738" w14:textId="77777777" w:rsidR="001A7F66" w:rsidRPr="00947F39" w:rsidRDefault="001A7F66" w:rsidP="008E697D">
                                  <w:pPr>
                                    <w:autoSpaceDE w:val="0"/>
                                    <w:autoSpaceDN w:val="0"/>
                                    <w:adjustRightInd w:val="0"/>
                                    <w:spacing w:line="276" w:lineRule="auto"/>
                                  </w:pPr>
                                </w:p>
                              </w:tc>
                              <w:tc>
                                <w:tcPr>
                                  <w:tcW w:w="284" w:type="dxa"/>
                                </w:tcPr>
                                <w:p w14:paraId="23B9F18F" w14:textId="77777777" w:rsidR="001A7F66" w:rsidRPr="00947F39" w:rsidRDefault="001A7F66" w:rsidP="008E697D">
                                  <w:pPr>
                                    <w:autoSpaceDE w:val="0"/>
                                    <w:autoSpaceDN w:val="0"/>
                                    <w:adjustRightInd w:val="0"/>
                                    <w:spacing w:line="276" w:lineRule="auto"/>
                                  </w:pPr>
                                </w:p>
                              </w:tc>
                              <w:tc>
                                <w:tcPr>
                                  <w:tcW w:w="283" w:type="dxa"/>
                                </w:tcPr>
                                <w:p w14:paraId="2F74BB50" w14:textId="77777777" w:rsidR="001A7F66" w:rsidRPr="00947F39" w:rsidRDefault="001A7F66" w:rsidP="008E697D">
                                  <w:pPr>
                                    <w:autoSpaceDE w:val="0"/>
                                    <w:autoSpaceDN w:val="0"/>
                                    <w:adjustRightInd w:val="0"/>
                                    <w:spacing w:line="276" w:lineRule="auto"/>
                                  </w:pPr>
                                </w:p>
                              </w:tc>
                              <w:tc>
                                <w:tcPr>
                                  <w:tcW w:w="284" w:type="dxa"/>
                                </w:tcPr>
                                <w:p w14:paraId="2C42C707" w14:textId="77777777" w:rsidR="001A7F66" w:rsidRPr="00947F39" w:rsidRDefault="001A7F66" w:rsidP="008E697D">
                                  <w:pPr>
                                    <w:autoSpaceDE w:val="0"/>
                                    <w:autoSpaceDN w:val="0"/>
                                    <w:adjustRightInd w:val="0"/>
                                    <w:spacing w:line="276" w:lineRule="auto"/>
                                  </w:pPr>
                                </w:p>
                              </w:tc>
                              <w:tc>
                                <w:tcPr>
                                  <w:tcW w:w="283" w:type="dxa"/>
                                </w:tcPr>
                                <w:p w14:paraId="18DA1EA7" w14:textId="77777777" w:rsidR="001A7F66" w:rsidRPr="00947F39" w:rsidRDefault="001A7F66" w:rsidP="008E697D">
                                  <w:pPr>
                                    <w:autoSpaceDE w:val="0"/>
                                    <w:autoSpaceDN w:val="0"/>
                                    <w:adjustRightInd w:val="0"/>
                                    <w:spacing w:line="276" w:lineRule="auto"/>
                                  </w:pPr>
                                </w:p>
                              </w:tc>
                              <w:tc>
                                <w:tcPr>
                                  <w:tcW w:w="284" w:type="dxa"/>
                                </w:tcPr>
                                <w:p w14:paraId="02D6AE9C" w14:textId="77777777" w:rsidR="001A7F66" w:rsidRPr="00947F39" w:rsidRDefault="001A7F66" w:rsidP="008E697D">
                                  <w:pPr>
                                    <w:autoSpaceDE w:val="0"/>
                                    <w:autoSpaceDN w:val="0"/>
                                    <w:adjustRightInd w:val="0"/>
                                    <w:spacing w:line="276" w:lineRule="auto"/>
                                  </w:pPr>
                                </w:p>
                              </w:tc>
                              <w:tc>
                                <w:tcPr>
                                  <w:tcW w:w="283" w:type="dxa"/>
                                </w:tcPr>
                                <w:p w14:paraId="00F54428" w14:textId="77777777" w:rsidR="001A7F66" w:rsidRPr="00947F39" w:rsidRDefault="001A7F66" w:rsidP="008E697D">
                                  <w:pPr>
                                    <w:autoSpaceDE w:val="0"/>
                                    <w:autoSpaceDN w:val="0"/>
                                    <w:adjustRightInd w:val="0"/>
                                    <w:spacing w:line="276" w:lineRule="auto"/>
                                  </w:pPr>
                                </w:p>
                              </w:tc>
                              <w:tc>
                                <w:tcPr>
                                  <w:tcW w:w="284" w:type="dxa"/>
                                </w:tcPr>
                                <w:p w14:paraId="5C446FD3" w14:textId="77777777" w:rsidR="001A7F66" w:rsidRPr="00947F39" w:rsidRDefault="001A7F66" w:rsidP="008E697D">
                                  <w:pPr>
                                    <w:autoSpaceDE w:val="0"/>
                                    <w:autoSpaceDN w:val="0"/>
                                    <w:adjustRightInd w:val="0"/>
                                    <w:spacing w:line="276" w:lineRule="auto"/>
                                  </w:pPr>
                                </w:p>
                              </w:tc>
                              <w:tc>
                                <w:tcPr>
                                  <w:tcW w:w="283" w:type="dxa"/>
                                </w:tcPr>
                                <w:p w14:paraId="4882D274" w14:textId="77777777" w:rsidR="001A7F66" w:rsidRPr="00947F39" w:rsidRDefault="001A7F66" w:rsidP="008E697D">
                                  <w:pPr>
                                    <w:autoSpaceDE w:val="0"/>
                                    <w:autoSpaceDN w:val="0"/>
                                    <w:adjustRightInd w:val="0"/>
                                    <w:spacing w:line="276" w:lineRule="auto"/>
                                  </w:pPr>
                                </w:p>
                              </w:tc>
                              <w:tc>
                                <w:tcPr>
                                  <w:tcW w:w="284" w:type="dxa"/>
                                </w:tcPr>
                                <w:p w14:paraId="5DD08CF2" w14:textId="77777777" w:rsidR="001A7F66" w:rsidRPr="00947F39" w:rsidRDefault="001A7F66" w:rsidP="008E697D">
                                  <w:pPr>
                                    <w:autoSpaceDE w:val="0"/>
                                    <w:autoSpaceDN w:val="0"/>
                                    <w:adjustRightInd w:val="0"/>
                                    <w:spacing w:line="276" w:lineRule="auto"/>
                                  </w:pPr>
                                </w:p>
                              </w:tc>
                              <w:tc>
                                <w:tcPr>
                                  <w:tcW w:w="283" w:type="dxa"/>
                                </w:tcPr>
                                <w:p w14:paraId="24BC13D5" w14:textId="77777777" w:rsidR="001A7F66" w:rsidRPr="00947F39" w:rsidRDefault="001A7F66" w:rsidP="008E697D">
                                  <w:pPr>
                                    <w:autoSpaceDE w:val="0"/>
                                    <w:autoSpaceDN w:val="0"/>
                                    <w:adjustRightInd w:val="0"/>
                                    <w:spacing w:line="276" w:lineRule="auto"/>
                                  </w:pPr>
                                </w:p>
                              </w:tc>
                              <w:tc>
                                <w:tcPr>
                                  <w:tcW w:w="284" w:type="dxa"/>
                                </w:tcPr>
                                <w:p w14:paraId="5E5185C7" w14:textId="77777777" w:rsidR="001A7F66" w:rsidRPr="00947F39" w:rsidRDefault="001A7F66" w:rsidP="008E697D">
                                  <w:pPr>
                                    <w:autoSpaceDE w:val="0"/>
                                    <w:autoSpaceDN w:val="0"/>
                                    <w:adjustRightInd w:val="0"/>
                                    <w:spacing w:line="276" w:lineRule="auto"/>
                                  </w:pPr>
                                </w:p>
                              </w:tc>
                              <w:tc>
                                <w:tcPr>
                                  <w:tcW w:w="290" w:type="dxa"/>
                                </w:tcPr>
                                <w:p w14:paraId="7886145B" w14:textId="77777777" w:rsidR="001A7F66" w:rsidRPr="00947F39" w:rsidRDefault="001A7F66" w:rsidP="008E697D">
                                  <w:pPr>
                                    <w:autoSpaceDE w:val="0"/>
                                    <w:autoSpaceDN w:val="0"/>
                                    <w:adjustRightInd w:val="0"/>
                                    <w:spacing w:line="276" w:lineRule="auto"/>
                                  </w:pPr>
                                </w:p>
                              </w:tc>
                              <w:tc>
                                <w:tcPr>
                                  <w:tcW w:w="291" w:type="dxa"/>
                                </w:tcPr>
                                <w:p w14:paraId="4AC7EAEF" w14:textId="77777777" w:rsidR="001A7F66" w:rsidRPr="00947F39" w:rsidRDefault="001A7F66" w:rsidP="008E697D">
                                  <w:pPr>
                                    <w:autoSpaceDE w:val="0"/>
                                    <w:autoSpaceDN w:val="0"/>
                                    <w:adjustRightInd w:val="0"/>
                                    <w:spacing w:line="276" w:lineRule="auto"/>
                                  </w:pPr>
                                </w:p>
                              </w:tc>
                              <w:tc>
                                <w:tcPr>
                                  <w:tcW w:w="291" w:type="dxa"/>
                                </w:tcPr>
                                <w:p w14:paraId="728CA0AC" w14:textId="77777777" w:rsidR="001A7F66" w:rsidRPr="00947F39" w:rsidRDefault="001A7F66" w:rsidP="008E697D">
                                  <w:pPr>
                                    <w:autoSpaceDE w:val="0"/>
                                    <w:autoSpaceDN w:val="0"/>
                                    <w:adjustRightInd w:val="0"/>
                                    <w:spacing w:line="276" w:lineRule="auto"/>
                                  </w:pPr>
                                </w:p>
                              </w:tc>
                              <w:tc>
                                <w:tcPr>
                                  <w:tcW w:w="291" w:type="dxa"/>
                                </w:tcPr>
                                <w:p w14:paraId="17FCDC20" w14:textId="77777777" w:rsidR="001A7F66" w:rsidRPr="00947F39" w:rsidRDefault="001A7F66" w:rsidP="008E697D">
                                  <w:pPr>
                                    <w:autoSpaceDE w:val="0"/>
                                    <w:autoSpaceDN w:val="0"/>
                                    <w:adjustRightInd w:val="0"/>
                                    <w:spacing w:line="276" w:lineRule="auto"/>
                                  </w:pPr>
                                </w:p>
                              </w:tc>
                              <w:tc>
                                <w:tcPr>
                                  <w:tcW w:w="291" w:type="dxa"/>
                                </w:tcPr>
                                <w:p w14:paraId="5A9571FE" w14:textId="77777777" w:rsidR="001A7F66" w:rsidRPr="00947F39" w:rsidRDefault="001A7F66" w:rsidP="008E697D">
                                  <w:pPr>
                                    <w:autoSpaceDE w:val="0"/>
                                    <w:autoSpaceDN w:val="0"/>
                                    <w:adjustRightInd w:val="0"/>
                                    <w:spacing w:line="276" w:lineRule="auto"/>
                                  </w:pPr>
                                </w:p>
                              </w:tc>
                              <w:tc>
                                <w:tcPr>
                                  <w:tcW w:w="291" w:type="dxa"/>
                                </w:tcPr>
                                <w:p w14:paraId="32430A38" w14:textId="77777777" w:rsidR="001A7F66" w:rsidRPr="00947F39" w:rsidRDefault="001A7F66" w:rsidP="008E697D">
                                  <w:pPr>
                                    <w:autoSpaceDE w:val="0"/>
                                    <w:autoSpaceDN w:val="0"/>
                                    <w:adjustRightInd w:val="0"/>
                                    <w:spacing w:line="276" w:lineRule="auto"/>
                                  </w:pPr>
                                </w:p>
                              </w:tc>
                              <w:tc>
                                <w:tcPr>
                                  <w:tcW w:w="291" w:type="dxa"/>
                                </w:tcPr>
                                <w:p w14:paraId="50EBE43A" w14:textId="77777777" w:rsidR="001A7F66" w:rsidRPr="00947F39" w:rsidRDefault="001A7F66" w:rsidP="008E697D">
                                  <w:pPr>
                                    <w:autoSpaceDE w:val="0"/>
                                    <w:autoSpaceDN w:val="0"/>
                                    <w:adjustRightInd w:val="0"/>
                                    <w:spacing w:line="276" w:lineRule="auto"/>
                                  </w:pPr>
                                </w:p>
                              </w:tc>
                              <w:tc>
                                <w:tcPr>
                                  <w:tcW w:w="291" w:type="dxa"/>
                                </w:tcPr>
                                <w:p w14:paraId="049F75C4" w14:textId="77777777" w:rsidR="001A7F66" w:rsidRPr="00947F39" w:rsidRDefault="001A7F66" w:rsidP="008E697D">
                                  <w:pPr>
                                    <w:autoSpaceDE w:val="0"/>
                                    <w:autoSpaceDN w:val="0"/>
                                    <w:adjustRightInd w:val="0"/>
                                    <w:spacing w:line="276" w:lineRule="auto"/>
                                  </w:pPr>
                                </w:p>
                              </w:tc>
                              <w:tc>
                                <w:tcPr>
                                  <w:tcW w:w="291" w:type="dxa"/>
                                </w:tcPr>
                                <w:p w14:paraId="74759ADE" w14:textId="77777777" w:rsidR="001A7F66" w:rsidRPr="00947F39" w:rsidRDefault="001A7F66" w:rsidP="008E697D">
                                  <w:pPr>
                                    <w:autoSpaceDE w:val="0"/>
                                    <w:autoSpaceDN w:val="0"/>
                                    <w:adjustRightInd w:val="0"/>
                                    <w:spacing w:line="276" w:lineRule="auto"/>
                                  </w:pPr>
                                </w:p>
                              </w:tc>
                              <w:tc>
                                <w:tcPr>
                                  <w:tcW w:w="291" w:type="dxa"/>
                                </w:tcPr>
                                <w:p w14:paraId="5EC33F77" w14:textId="77777777" w:rsidR="001A7F66" w:rsidRPr="00947F39" w:rsidRDefault="001A7F66" w:rsidP="008E697D">
                                  <w:pPr>
                                    <w:autoSpaceDE w:val="0"/>
                                    <w:autoSpaceDN w:val="0"/>
                                    <w:adjustRightInd w:val="0"/>
                                    <w:spacing w:line="276" w:lineRule="auto"/>
                                  </w:pPr>
                                </w:p>
                              </w:tc>
                              <w:tc>
                                <w:tcPr>
                                  <w:tcW w:w="291" w:type="dxa"/>
                                </w:tcPr>
                                <w:p w14:paraId="0366AC26" w14:textId="77777777" w:rsidR="001A7F66" w:rsidRPr="00947F39" w:rsidRDefault="001A7F66" w:rsidP="008E697D">
                                  <w:pPr>
                                    <w:autoSpaceDE w:val="0"/>
                                    <w:autoSpaceDN w:val="0"/>
                                    <w:adjustRightInd w:val="0"/>
                                    <w:spacing w:line="276" w:lineRule="auto"/>
                                  </w:pPr>
                                </w:p>
                              </w:tc>
                              <w:tc>
                                <w:tcPr>
                                  <w:tcW w:w="291" w:type="dxa"/>
                                </w:tcPr>
                                <w:p w14:paraId="14E6E135" w14:textId="77777777" w:rsidR="001A7F66" w:rsidRPr="00947F39" w:rsidRDefault="001A7F66" w:rsidP="008E697D">
                                  <w:pPr>
                                    <w:autoSpaceDE w:val="0"/>
                                    <w:autoSpaceDN w:val="0"/>
                                    <w:adjustRightInd w:val="0"/>
                                    <w:spacing w:line="276" w:lineRule="auto"/>
                                  </w:pPr>
                                </w:p>
                              </w:tc>
                              <w:tc>
                                <w:tcPr>
                                  <w:tcW w:w="384" w:type="dxa"/>
                                </w:tcPr>
                                <w:p w14:paraId="785A78F4" w14:textId="77777777" w:rsidR="001A7F66" w:rsidRPr="00947F39" w:rsidRDefault="001A7F66" w:rsidP="008E697D">
                                  <w:pPr>
                                    <w:autoSpaceDE w:val="0"/>
                                    <w:autoSpaceDN w:val="0"/>
                                    <w:adjustRightInd w:val="0"/>
                                    <w:spacing w:line="276" w:lineRule="auto"/>
                                  </w:pPr>
                                </w:p>
                              </w:tc>
                              <w:tc>
                                <w:tcPr>
                                  <w:tcW w:w="1418" w:type="dxa"/>
                                </w:tcPr>
                                <w:p w14:paraId="41DF2C84" w14:textId="77777777" w:rsidR="001A7F66" w:rsidRPr="00947F39" w:rsidRDefault="001A7F66" w:rsidP="008E697D">
                                  <w:pPr>
                                    <w:autoSpaceDE w:val="0"/>
                                    <w:autoSpaceDN w:val="0"/>
                                    <w:adjustRightInd w:val="0"/>
                                    <w:spacing w:line="276" w:lineRule="auto"/>
                                  </w:pPr>
                                </w:p>
                              </w:tc>
                            </w:tr>
                            <w:tr w:rsidR="001A7F66" w:rsidRPr="00947F39" w14:paraId="5820F7AE" w14:textId="77777777">
                              <w:trPr>
                                <w:trHeight w:val="339"/>
                              </w:trPr>
                              <w:tc>
                                <w:tcPr>
                                  <w:tcW w:w="3539" w:type="dxa"/>
                                </w:tcPr>
                                <w:p w14:paraId="1BD55B1D" w14:textId="77777777" w:rsidR="001A7F66" w:rsidRPr="00947F39" w:rsidRDefault="001A7F66" w:rsidP="008E697D">
                                  <w:pPr>
                                    <w:autoSpaceDE w:val="0"/>
                                    <w:autoSpaceDN w:val="0"/>
                                    <w:adjustRightInd w:val="0"/>
                                    <w:spacing w:line="276" w:lineRule="auto"/>
                                  </w:pPr>
                                  <w:r w:rsidRPr="00947F39">
                                    <w:t>8. No seguir las indicaciones del profesor</w:t>
                                  </w:r>
                                </w:p>
                              </w:tc>
                              <w:tc>
                                <w:tcPr>
                                  <w:tcW w:w="283" w:type="dxa"/>
                                </w:tcPr>
                                <w:p w14:paraId="631521C1" w14:textId="77777777" w:rsidR="001A7F66" w:rsidRPr="00947F39" w:rsidRDefault="001A7F66" w:rsidP="008E697D">
                                  <w:pPr>
                                    <w:autoSpaceDE w:val="0"/>
                                    <w:autoSpaceDN w:val="0"/>
                                    <w:adjustRightInd w:val="0"/>
                                    <w:spacing w:line="276" w:lineRule="auto"/>
                                  </w:pPr>
                                </w:p>
                              </w:tc>
                              <w:tc>
                                <w:tcPr>
                                  <w:tcW w:w="236" w:type="dxa"/>
                                </w:tcPr>
                                <w:p w14:paraId="3CBCC81F" w14:textId="77777777" w:rsidR="001A7F66" w:rsidRPr="00947F39" w:rsidRDefault="001A7F66" w:rsidP="008E697D">
                                  <w:pPr>
                                    <w:autoSpaceDE w:val="0"/>
                                    <w:autoSpaceDN w:val="0"/>
                                    <w:adjustRightInd w:val="0"/>
                                    <w:spacing w:line="276" w:lineRule="auto"/>
                                  </w:pPr>
                                </w:p>
                              </w:tc>
                              <w:tc>
                                <w:tcPr>
                                  <w:tcW w:w="283" w:type="dxa"/>
                                </w:tcPr>
                                <w:p w14:paraId="31563364" w14:textId="77777777" w:rsidR="001A7F66" w:rsidRPr="00947F39" w:rsidRDefault="001A7F66" w:rsidP="008E697D">
                                  <w:pPr>
                                    <w:autoSpaceDE w:val="0"/>
                                    <w:autoSpaceDN w:val="0"/>
                                    <w:adjustRightInd w:val="0"/>
                                    <w:spacing w:line="276" w:lineRule="auto"/>
                                  </w:pPr>
                                </w:p>
                              </w:tc>
                              <w:tc>
                                <w:tcPr>
                                  <w:tcW w:w="284" w:type="dxa"/>
                                </w:tcPr>
                                <w:p w14:paraId="52FE4CE8" w14:textId="77777777" w:rsidR="001A7F66" w:rsidRPr="00947F39" w:rsidRDefault="001A7F66" w:rsidP="008E697D">
                                  <w:pPr>
                                    <w:autoSpaceDE w:val="0"/>
                                    <w:autoSpaceDN w:val="0"/>
                                    <w:adjustRightInd w:val="0"/>
                                    <w:spacing w:line="276" w:lineRule="auto"/>
                                  </w:pPr>
                                </w:p>
                              </w:tc>
                              <w:tc>
                                <w:tcPr>
                                  <w:tcW w:w="283" w:type="dxa"/>
                                </w:tcPr>
                                <w:p w14:paraId="00D9485C" w14:textId="77777777" w:rsidR="001A7F66" w:rsidRPr="00947F39" w:rsidRDefault="001A7F66" w:rsidP="008E697D">
                                  <w:pPr>
                                    <w:autoSpaceDE w:val="0"/>
                                    <w:autoSpaceDN w:val="0"/>
                                    <w:adjustRightInd w:val="0"/>
                                    <w:spacing w:line="276" w:lineRule="auto"/>
                                  </w:pPr>
                                </w:p>
                              </w:tc>
                              <w:tc>
                                <w:tcPr>
                                  <w:tcW w:w="284" w:type="dxa"/>
                                </w:tcPr>
                                <w:p w14:paraId="2AB9B05D" w14:textId="77777777" w:rsidR="001A7F66" w:rsidRPr="00947F39" w:rsidRDefault="001A7F66" w:rsidP="008E697D">
                                  <w:pPr>
                                    <w:autoSpaceDE w:val="0"/>
                                    <w:autoSpaceDN w:val="0"/>
                                    <w:adjustRightInd w:val="0"/>
                                    <w:spacing w:line="276" w:lineRule="auto"/>
                                  </w:pPr>
                                </w:p>
                              </w:tc>
                              <w:tc>
                                <w:tcPr>
                                  <w:tcW w:w="283" w:type="dxa"/>
                                </w:tcPr>
                                <w:p w14:paraId="30AFA971" w14:textId="77777777" w:rsidR="001A7F66" w:rsidRPr="00947F39" w:rsidRDefault="001A7F66" w:rsidP="008E697D">
                                  <w:pPr>
                                    <w:autoSpaceDE w:val="0"/>
                                    <w:autoSpaceDN w:val="0"/>
                                    <w:adjustRightInd w:val="0"/>
                                    <w:spacing w:line="276" w:lineRule="auto"/>
                                  </w:pPr>
                                </w:p>
                              </w:tc>
                              <w:tc>
                                <w:tcPr>
                                  <w:tcW w:w="284" w:type="dxa"/>
                                </w:tcPr>
                                <w:p w14:paraId="5E04283B" w14:textId="77777777" w:rsidR="001A7F66" w:rsidRPr="00947F39" w:rsidRDefault="001A7F66" w:rsidP="008E697D">
                                  <w:pPr>
                                    <w:autoSpaceDE w:val="0"/>
                                    <w:autoSpaceDN w:val="0"/>
                                    <w:adjustRightInd w:val="0"/>
                                    <w:spacing w:line="276" w:lineRule="auto"/>
                                  </w:pPr>
                                </w:p>
                              </w:tc>
                              <w:tc>
                                <w:tcPr>
                                  <w:tcW w:w="283" w:type="dxa"/>
                                </w:tcPr>
                                <w:p w14:paraId="60884F43" w14:textId="77777777" w:rsidR="001A7F66" w:rsidRPr="00947F39" w:rsidRDefault="001A7F66" w:rsidP="008E697D">
                                  <w:pPr>
                                    <w:autoSpaceDE w:val="0"/>
                                    <w:autoSpaceDN w:val="0"/>
                                    <w:adjustRightInd w:val="0"/>
                                    <w:spacing w:line="276" w:lineRule="auto"/>
                                  </w:pPr>
                                </w:p>
                              </w:tc>
                              <w:tc>
                                <w:tcPr>
                                  <w:tcW w:w="284" w:type="dxa"/>
                                </w:tcPr>
                                <w:p w14:paraId="6855AE2E" w14:textId="77777777" w:rsidR="001A7F66" w:rsidRPr="00947F39" w:rsidRDefault="001A7F66" w:rsidP="008E697D">
                                  <w:pPr>
                                    <w:autoSpaceDE w:val="0"/>
                                    <w:autoSpaceDN w:val="0"/>
                                    <w:adjustRightInd w:val="0"/>
                                    <w:spacing w:line="276" w:lineRule="auto"/>
                                  </w:pPr>
                                </w:p>
                              </w:tc>
                              <w:tc>
                                <w:tcPr>
                                  <w:tcW w:w="283" w:type="dxa"/>
                                </w:tcPr>
                                <w:p w14:paraId="3A0809AE" w14:textId="77777777" w:rsidR="001A7F66" w:rsidRPr="00947F39" w:rsidRDefault="001A7F66" w:rsidP="008E697D">
                                  <w:pPr>
                                    <w:autoSpaceDE w:val="0"/>
                                    <w:autoSpaceDN w:val="0"/>
                                    <w:adjustRightInd w:val="0"/>
                                    <w:spacing w:line="276" w:lineRule="auto"/>
                                  </w:pPr>
                                </w:p>
                              </w:tc>
                              <w:tc>
                                <w:tcPr>
                                  <w:tcW w:w="284" w:type="dxa"/>
                                </w:tcPr>
                                <w:p w14:paraId="6168326C" w14:textId="77777777" w:rsidR="001A7F66" w:rsidRPr="00947F39" w:rsidRDefault="001A7F66" w:rsidP="008E697D">
                                  <w:pPr>
                                    <w:autoSpaceDE w:val="0"/>
                                    <w:autoSpaceDN w:val="0"/>
                                    <w:adjustRightInd w:val="0"/>
                                    <w:spacing w:line="276" w:lineRule="auto"/>
                                  </w:pPr>
                                </w:p>
                              </w:tc>
                              <w:tc>
                                <w:tcPr>
                                  <w:tcW w:w="283" w:type="dxa"/>
                                </w:tcPr>
                                <w:p w14:paraId="75634DBF" w14:textId="77777777" w:rsidR="001A7F66" w:rsidRPr="00947F39" w:rsidRDefault="001A7F66" w:rsidP="008E697D">
                                  <w:pPr>
                                    <w:autoSpaceDE w:val="0"/>
                                    <w:autoSpaceDN w:val="0"/>
                                    <w:adjustRightInd w:val="0"/>
                                    <w:spacing w:line="276" w:lineRule="auto"/>
                                  </w:pPr>
                                </w:p>
                              </w:tc>
                              <w:tc>
                                <w:tcPr>
                                  <w:tcW w:w="284" w:type="dxa"/>
                                </w:tcPr>
                                <w:p w14:paraId="7DAA8388" w14:textId="77777777" w:rsidR="001A7F66" w:rsidRPr="00947F39" w:rsidRDefault="001A7F66" w:rsidP="008E697D">
                                  <w:pPr>
                                    <w:autoSpaceDE w:val="0"/>
                                    <w:autoSpaceDN w:val="0"/>
                                    <w:adjustRightInd w:val="0"/>
                                    <w:spacing w:line="276" w:lineRule="auto"/>
                                  </w:pPr>
                                </w:p>
                              </w:tc>
                              <w:tc>
                                <w:tcPr>
                                  <w:tcW w:w="290" w:type="dxa"/>
                                </w:tcPr>
                                <w:p w14:paraId="1184EF05" w14:textId="77777777" w:rsidR="001A7F66" w:rsidRPr="00947F39" w:rsidRDefault="001A7F66" w:rsidP="008E697D">
                                  <w:pPr>
                                    <w:autoSpaceDE w:val="0"/>
                                    <w:autoSpaceDN w:val="0"/>
                                    <w:adjustRightInd w:val="0"/>
                                    <w:spacing w:line="276" w:lineRule="auto"/>
                                  </w:pPr>
                                </w:p>
                              </w:tc>
                              <w:tc>
                                <w:tcPr>
                                  <w:tcW w:w="291" w:type="dxa"/>
                                </w:tcPr>
                                <w:p w14:paraId="33D25AF9" w14:textId="77777777" w:rsidR="001A7F66" w:rsidRPr="00947F39" w:rsidRDefault="001A7F66" w:rsidP="008E697D">
                                  <w:pPr>
                                    <w:autoSpaceDE w:val="0"/>
                                    <w:autoSpaceDN w:val="0"/>
                                    <w:adjustRightInd w:val="0"/>
                                    <w:spacing w:line="276" w:lineRule="auto"/>
                                  </w:pPr>
                                </w:p>
                              </w:tc>
                              <w:tc>
                                <w:tcPr>
                                  <w:tcW w:w="291" w:type="dxa"/>
                                </w:tcPr>
                                <w:p w14:paraId="27F8D93A" w14:textId="77777777" w:rsidR="001A7F66" w:rsidRPr="00947F39" w:rsidRDefault="001A7F66" w:rsidP="008E697D">
                                  <w:pPr>
                                    <w:autoSpaceDE w:val="0"/>
                                    <w:autoSpaceDN w:val="0"/>
                                    <w:adjustRightInd w:val="0"/>
                                    <w:spacing w:line="276" w:lineRule="auto"/>
                                  </w:pPr>
                                </w:p>
                              </w:tc>
                              <w:tc>
                                <w:tcPr>
                                  <w:tcW w:w="291" w:type="dxa"/>
                                </w:tcPr>
                                <w:p w14:paraId="10B24696" w14:textId="77777777" w:rsidR="001A7F66" w:rsidRPr="00947F39" w:rsidRDefault="001A7F66" w:rsidP="008E697D">
                                  <w:pPr>
                                    <w:autoSpaceDE w:val="0"/>
                                    <w:autoSpaceDN w:val="0"/>
                                    <w:adjustRightInd w:val="0"/>
                                    <w:spacing w:line="276" w:lineRule="auto"/>
                                  </w:pPr>
                                </w:p>
                              </w:tc>
                              <w:tc>
                                <w:tcPr>
                                  <w:tcW w:w="291" w:type="dxa"/>
                                </w:tcPr>
                                <w:p w14:paraId="224AAB08" w14:textId="77777777" w:rsidR="001A7F66" w:rsidRPr="00947F39" w:rsidRDefault="001A7F66" w:rsidP="008E697D">
                                  <w:pPr>
                                    <w:autoSpaceDE w:val="0"/>
                                    <w:autoSpaceDN w:val="0"/>
                                    <w:adjustRightInd w:val="0"/>
                                    <w:spacing w:line="276" w:lineRule="auto"/>
                                  </w:pPr>
                                </w:p>
                              </w:tc>
                              <w:tc>
                                <w:tcPr>
                                  <w:tcW w:w="291" w:type="dxa"/>
                                </w:tcPr>
                                <w:p w14:paraId="259010C6" w14:textId="77777777" w:rsidR="001A7F66" w:rsidRPr="00947F39" w:rsidRDefault="001A7F66" w:rsidP="008E697D">
                                  <w:pPr>
                                    <w:autoSpaceDE w:val="0"/>
                                    <w:autoSpaceDN w:val="0"/>
                                    <w:adjustRightInd w:val="0"/>
                                    <w:spacing w:line="276" w:lineRule="auto"/>
                                  </w:pPr>
                                </w:p>
                              </w:tc>
                              <w:tc>
                                <w:tcPr>
                                  <w:tcW w:w="291" w:type="dxa"/>
                                </w:tcPr>
                                <w:p w14:paraId="22E03E9E" w14:textId="77777777" w:rsidR="001A7F66" w:rsidRPr="00947F39" w:rsidRDefault="001A7F66" w:rsidP="008E697D">
                                  <w:pPr>
                                    <w:autoSpaceDE w:val="0"/>
                                    <w:autoSpaceDN w:val="0"/>
                                    <w:adjustRightInd w:val="0"/>
                                    <w:spacing w:line="276" w:lineRule="auto"/>
                                  </w:pPr>
                                </w:p>
                              </w:tc>
                              <w:tc>
                                <w:tcPr>
                                  <w:tcW w:w="291" w:type="dxa"/>
                                </w:tcPr>
                                <w:p w14:paraId="0FCF0034" w14:textId="77777777" w:rsidR="001A7F66" w:rsidRPr="00947F39" w:rsidRDefault="001A7F66" w:rsidP="008E697D">
                                  <w:pPr>
                                    <w:autoSpaceDE w:val="0"/>
                                    <w:autoSpaceDN w:val="0"/>
                                    <w:adjustRightInd w:val="0"/>
                                    <w:spacing w:line="276" w:lineRule="auto"/>
                                  </w:pPr>
                                </w:p>
                              </w:tc>
                              <w:tc>
                                <w:tcPr>
                                  <w:tcW w:w="291" w:type="dxa"/>
                                </w:tcPr>
                                <w:p w14:paraId="13478556" w14:textId="77777777" w:rsidR="001A7F66" w:rsidRPr="00947F39" w:rsidRDefault="001A7F66" w:rsidP="008E697D">
                                  <w:pPr>
                                    <w:autoSpaceDE w:val="0"/>
                                    <w:autoSpaceDN w:val="0"/>
                                    <w:adjustRightInd w:val="0"/>
                                    <w:spacing w:line="276" w:lineRule="auto"/>
                                  </w:pPr>
                                </w:p>
                              </w:tc>
                              <w:tc>
                                <w:tcPr>
                                  <w:tcW w:w="291" w:type="dxa"/>
                                </w:tcPr>
                                <w:p w14:paraId="39D301CB" w14:textId="77777777" w:rsidR="001A7F66" w:rsidRPr="00947F39" w:rsidRDefault="001A7F66" w:rsidP="008E697D">
                                  <w:pPr>
                                    <w:autoSpaceDE w:val="0"/>
                                    <w:autoSpaceDN w:val="0"/>
                                    <w:adjustRightInd w:val="0"/>
                                    <w:spacing w:line="276" w:lineRule="auto"/>
                                  </w:pPr>
                                </w:p>
                              </w:tc>
                              <w:tc>
                                <w:tcPr>
                                  <w:tcW w:w="291" w:type="dxa"/>
                                </w:tcPr>
                                <w:p w14:paraId="6EF8A282" w14:textId="77777777" w:rsidR="001A7F66" w:rsidRPr="00947F39" w:rsidRDefault="001A7F66" w:rsidP="008E697D">
                                  <w:pPr>
                                    <w:autoSpaceDE w:val="0"/>
                                    <w:autoSpaceDN w:val="0"/>
                                    <w:adjustRightInd w:val="0"/>
                                    <w:spacing w:line="276" w:lineRule="auto"/>
                                  </w:pPr>
                                </w:p>
                              </w:tc>
                              <w:tc>
                                <w:tcPr>
                                  <w:tcW w:w="291" w:type="dxa"/>
                                </w:tcPr>
                                <w:p w14:paraId="537F464B" w14:textId="77777777" w:rsidR="001A7F66" w:rsidRPr="00947F39" w:rsidRDefault="001A7F66" w:rsidP="008E697D">
                                  <w:pPr>
                                    <w:autoSpaceDE w:val="0"/>
                                    <w:autoSpaceDN w:val="0"/>
                                    <w:adjustRightInd w:val="0"/>
                                    <w:spacing w:line="276" w:lineRule="auto"/>
                                  </w:pPr>
                                </w:p>
                              </w:tc>
                              <w:tc>
                                <w:tcPr>
                                  <w:tcW w:w="384" w:type="dxa"/>
                                </w:tcPr>
                                <w:p w14:paraId="54B888D5" w14:textId="77777777" w:rsidR="001A7F66" w:rsidRPr="00947F39" w:rsidRDefault="001A7F66" w:rsidP="008E697D">
                                  <w:pPr>
                                    <w:autoSpaceDE w:val="0"/>
                                    <w:autoSpaceDN w:val="0"/>
                                    <w:adjustRightInd w:val="0"/>
                                    <w:spacing w:line="276" w:lineRule="auto"/>
                                  </w:pPr>
                                </w:p>
                              </w:tc>
                              <w:tc>
                                <w:tcPr>
                                  <w:tcW w:w="1418" w:type="dxa"/>
                                </w:tcPr>
                                <w:p w14:paraId="46662833" w14:textId="77777777" w:rsidR="001A7F66" w:rsidRPr="00947F39" w:rsidRDefault="001A7F66" w:rsidP="008E697D">
                                  <w:pPr>
                                    <w:autoSpaceDE w:val="0"/>
                                    <w:autoSpaceDN w:val="0"/>
                                    <w:adjustRightInd w:val="0"/>
                                    <w:spacing w:line="276" w:lineRule="auto"/>
                                  </w:pPr>
                                </w:p>
                              </w:tc>
                            </w:tr>
                          </w:tbl>
                          <w:p w14:paraId="03CAAF2C" w14:textId="77777777" w:rsidR="001A7F66" w:rsidRDefault="001A7F66" w:rsidP="007B6A8A">
                            <w:pPr>
                              <w:pStyle w:val="Listavistosa-nfasis11"/>
                              <w:tabs>
                                <w:tab w:val="left" w:pos="1374"/>
                              </w:tabs>
                              <w:spacing w:line="276" w:lineRule="auto"/>
                              <w:ind w:left="0"/>
                              <w:jc w:val="both"/>
                              <w:outlineLvl w:val="0"/>
                              <w:rPr>
                                <w:rFonts w:ascii="Times New Roman" w:hAnsi="Times New Roman" w:cs="Times New Roman"/>
                              </w:rPr>
                            </w:pPr>
                          </w:p>
                          <w:p w14:paraId="11AEE01D" w14:textId="77777777" w:rsidR="001A7F66" w:rsidRPr="00947F39" w:rsidRDefault="001A7F66" w:rsidP="000A1610">
                            <w:pPr>
                              <w:pStyle w:val="Listavistosa-nfasis11"/>
                              <w:tabs>
                                <w:tab w:val="left" w:pos="1374"/>
                              </w:tabs>
                              <w:spacing w:line="276" w:lineRule="auto"/>
                              <w:ind w:left="567"/>
                              <w:jc w:val="both"/>
                              <w:outlineLvl w:val="0"/>
                              <w:rPr>
                                <w:rFonts w:ascii="Times New Roman" w:hAnsi="Times New Roman" w:cs="Times New Roman"/>
                              </w:rPr>
                            </w:pPr>
                            <w:r w:rsidRPr="00947F39">
                              <w:rPr>
                                <w:rFonts w:ascii="Times New Roman" w:hAnsi="Times New Roman" w:cs="Times New Roman"/>
                              </w:rPr>
                              <w:t>OBSERVACIONES:</w:t>
                            </w:r>
                          </w:p>
                          <w:p w14:paraId="7CD863B1" w14:textId="77777777" w:rsidR="001A7F66" w:rsidRDefault="001A7F66" w:rsidP="000A1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0;margin-top:10.95pt;width:662.25pt;height:4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">
                <v:textbox>
                  <w:txbxContent>
                    <w:p w14:paraId="52E16F59" w14:textId="77777777" w:rsidR="001A7F66" w:rsidRPr="00947F39" w:rsidRDefault="001A7F66" w:rsidP="000A1610">
                      <w:pPr>
                        <w:spacing w:before="240" w:line="276" w:lineRule="auto"/>
                        <w:ind w:firstLine="567"/>
                      </w:pPr>
                      <w:r w:rsidRPr="00947F39">
                        <w:t>CENTRO:  ____________________________________________________________________________</w:t>
                      </w:r>
                      <w:r w:rsidRPr="00947F39">
                        <w:tab/>
                      </w:r>
                      <w:r w:rsidRPr="00947F39">
                        <w:tab/>
                        <w:t>FECHA:____/_____/_____</w:t>
                      </w:r>
                    </w:p>
                    <w:p w14:paraId="2D798831" w14:textId="77777777" w:rsidR="001A7F66" w:rsidRDefault="001A7F66" w:rsidP="000A1610">
                      <w:pPr>
                        <w:spacing w:before="240" w:line="276" w:lineRule="auto"/>
                        <w:ind w:firstLine="567"/>
                      </w:pPr>
                      <w:r w:rsidRPr="00947F39">
                        <w:t>GRUPO:</w:t>
                      </w:r>
                      <w:r w:rsidRPr="00947F39">
                        <w:tab/>
                        <w:t xml:space="preserve"> __________</w:t>
                      </w:r>
                      <w:r>
                        <w:t>_______________________</w:t>
                      </w:r>
                      <w:r>
                        <w:tab/>
                        <w:t>Nº ALUMNOS:________  TIEMPO:</w:t>
                      </w:r>
                      <w:r w:rsidRPr="00947F39">
                        <w:t>_____min ______seg</w:t>
                      </w:r>
                      <w:r w:rsidRPr="008E697D">
                        <w:t>______</w:t>
                      </w:r>
                    </w:p>
                    <w:p w14:paraId="2A6A97FE" w14:textId="77777777" w:rsidR="001A7F66" w:rsidRPr="008E697D" w:rsidRDefault="001A7F66" w:rsidP="000A1610">
                      <w:pPr>
                        <w:spacing w:before="240" w:line="276" w:lineRule="auto"/>
                        <w:ind w:firstLine="567"/>
                        <w:rPr>
                          <w:sz w:val="16"/>
                          <w:szCs w:val="16"/>
                        </w:rPr>
                      </w:pP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83"/>
                        <w:gridCol w:w="236"/>
                        <w:gridCol w:w="283"/>
                        <w:gridCol w:w="284"/>
                        <w:gridCol w:w="283"/>
                        <w:gridCol w:w="284"/>
                        <w:gridCol w:w="283"/>
                        <w:gridCol w:w="284"/>
                        <w:gridCol w:w="283"/>
                        <w:gridCol w:w="284"/>
                        <w:gridCol w:w="283"/>
                        <w:gridCol w:w="284"/>
                        <w:gridCol w:w="283"/>
                        <w:gridCol w:w="284"/>
                        <w:gridCol w:w="290"/>
                        <w:gridCol w:w="291"/>
                        <w:gridCol w:w="291"/>
                        <w:gridCol w:w="291"/>
                        <w:gridCol w:w="291"/>
                        <w:gridCol w:w="291"/>
                        <w:gridCol w:w="291"/>
                        <w:gridCol w:w="291"/>
                        <w:gridCol w:w="291"/>
                        <w:gridCol w:w="291"/>
                        <w:gridCol w:w="291"/>
                        <w:gridCol w:w="291"/>
                        <w:gridCol w:w="384"/>
                        <w:gridCol w:w="1418"/>
                      </w:tblGrid>
                      <w:tr w:rsidR="001A7F66" w:rsidRPr="00947F39" w14:paraId="4B08D150" w14:textId="77777777">
                        <w:trPr>
                          <w:trHeight w:val="556"/>
                        </w:trPr>
                        <w:tc>
                          <w:tcPr>
                            <w:tcW w:w="3539" w:type="dxa"/>
                          </w:tcPr>
                          <w:p w14:paraId="5655BD18" w14:textId="77777777" w:rsidR="001A7F66" w:rsidRDefault="001A7F66" w:rsidP="008E697D">
                            <w:pPr>
                              <w:autoSpaceDE w:val="0"/>
                              <w:autoSpaceDN w:val="0"/>
                              <w:adjustRightInd w:val="0"/>
                              <w:spacing w:line="276" w:lineRule="auto"/>
                              <w:jc w:val="center"/>
                            </w:pPr>
                          </w:p>
                          <w:p w14:paraId="3244290C" w14:textId="77777777" w:rsidR="001A7F66" w:rsidRPr="00947F39" w:rsidRDefault="001A7F66" w:rsidP="008E697D">
                            <w:pPr>
                              <w:autoSpaceDE w:val="0"/>
                              <w:autoSpaceDN w:val="0"/>
                              <w:adjustRightInd w:val="0"/>
                              <w:spacing w:line="276" w:lineRule="auto"/>
                              <w:jc w:val="center"/>
                            </w:pPr>
                            <w:r w:rsidRPr="00947F39">
                              <w:t>CONDUCTA</w:t>
                            </w:r>
                          </w:p>
                        </w:tc>
                        <w:tc>
                          <w:tcPr>
                            <w:tcW w:w="7796" w:type="dxa"/>
                            <w:gridSpan w:val="27"/>
                          </w:tcPr>
                          <w:p w14:paraId="7BE77757" w14:textId="77777777" w:rsidR="001A7F66" w:rsidRPr="00096641" w:rsidRDefault="001A7F66" w:rsidP="008E697D">
                            <w:pPr>
                              <w:autoSpaceDE w:val="0"/>
                              <w:autoSpaceDN w:val="0"/>
                              <w:adjustRightInd w:val="0"/>
                              <w:spacing w:line="276" w:lineRule="auto"/>
                              <w:jc w:val="center"/>
                              <w:rPr>
                                <w:sz w:val="16"/>
                                <w:szCs w:val="16"/>
                              </w:rPr>
                            </w:pPr>
                          </w:p>
                          <w:p w14:paraId="79DA3778" w14:textId="77777777" w:rsidR="001A7F66" w:rsidRDefault="001A7F66" w:rsidP="008E697D">
                            <w:pPr>
                              <w:autoSpaceDE w:val="0"/>
                              <w:autoSpaceDN w:val="0"/>
                              <w:adjustRightInd w:val="0"/>
                              <w:spacing w:line="276" w:lineRule="auto"/>
                              <w:jc w:val="center"/>
                            </w:pPr>
                            <w:r w:rsidRPr="00947F39">
                              <w:t xml:space="preserve">MOMENTO DE APARACIÓN DE LA CONDUCTA </w:t>
                            </w:r>
                          </w:p>
                          <w:p w14:paraId="438EE1F7" w14:textId="77777777" w:rsidR="001A7F66" w:rsidRPr="00947F39" w:rsidRDefault="001A7F66" w:rsidP="008E697D">
                            <w:pPr>
                              <w:autoSpaceDE w:val="0"/>
                              <w:autoSpaceDN w:val="0"/>
                              <w:adjustRightInd w:val="0"/>
                              <w:spacing w:line="276" w:lineRule="auto"/>
                              <w:jc w:val="center"/>
                            </w:pPr>
                            <w:r w:rsidRPr="00947F39">
                              <w:t>(Tiempo: min y seg)</w:t>
                            </w:r>
                          </w:p>
                        </w:tc>
                        <w:tc>
                          <w:tcPr>
                            <w:tcW w:w="1418" w:type="dxa"/>
                          </w:tcPr>
                          <w:p w14:paraId="5B7FA5CF" w14:textId="77777777" w:rsidR="001A7F66" w:rsidRPr="00947F39" w:rsidRDefault="001A7F66" w:rsidP="008E697D">
                            <w:pPr>
                              <w:autoSpaceDE w:val="0"/>
                              <w:autoSpaceDN w:val="0"/>
                              <w:adjustRightInd w:val="0"/>
                              <w:spacing w:line="276" w:lineRule="auto"/>
                              <w:jc w:val="center"/>
                            </w:pPr>
                            <w:r w:rsidRPr="00947F39">
                              <w:t>FRECUEN</w:t>
                            </w:r>
                            <w:r>
                              <w:t>-</w:t>
                            </w:r>
                            <w:r w:rsidRPr="00947F39">
                              <w:t>CIA TOTAL</w:t>
                            </w:r>
                          </w:p>
                        </w:tc>
                      </w:tr>
                      <w:tr w:rsidR="001A7F66" w:rsidRPr="00947F39" w14:paraId="35F41D77" w14:textId="77777777">
                        <w:trPr>
                          <w:trHeight w:val="264"/>
                        </w:trPr>
                        <w:tc>
                          <w:tcPr>
                            <w:tcW w:w="3539" w:type="dxa"/>
                          </w:tcPr>
                          <w:p w14:paraId="2C52BF1C" w14:textId="77777777" w:rsidR="001A7F66" w:rsidRPr="00947F39" w:rsidRDefault="001A7F66" w:rsidP="008E697D">
                            <w:pPr>
                              <w:autoSpaceDE w:val="0"/>
                              <w:autoSpaceDN w:val="0"/>
                              <w:adjustRightInd w:val="0"/>
                              <w:spacing w:line="276" w:lineRule="auto"/>
                            </w:pPr>
                            <w:r w:rsidRPr="00947F39">
                              <w:t>1. Agredir verbalmente</w:t>
                            </w:r>
                          </w:p>
                        </w:tc>
                        <w:tc>
                          <w:tcPr>
                            <w:tcW w:w="283" w:type="dxa"/>
                          </w:tcPr>
                          <w:p w14:paraId="7D7A4EDD" w14:textId="77777777" w:rsidR="001A7F66" w:rsidRPr="00947F39" w:rsidRDefault="001A7F66" w:rsidP="008E697D">
                            <w:pPr>
                              <w:autoSpaceDE w:val="0"/>
                              <w:autoSpaceDN w:val="0"/>
                              <w:adjustRightInd w:val="0"/>
                              <w:spacing w:line="276" w:lineRule="auto"/>
                            </w:pPr>
                          </w:p>
                        </w:tc>
                        <w:tc>
                          <w:tcPr>
                            <w:tcW w:w="236" w:type="dxa"/>
                          </w:tcPr>
                          <w:p w14:paraId="58306F3E" w14:textId="77777777" w:rsidR="001A7F66" w:rsidRPr="00947F39" w:rsidRDefault="001A7F66" w:rsidP="008E697D">
                            <w:pPr>
                              <w:autoSpaceDE w:val="0"/>
                              <w:autoSpaceDN w:val="0"/>
                              <w:adjustRightInd w:val="0"/>
                              <w:spacing w:line="276" w:lineRule="auto"/>
                            </w:pPr>
                          </w:p>
                        </w:tc>
                        <w:tc>
                          <w:tcPr>
                            <w:tcW w:w="283" w:type="dxa"/>
                          </w:tcPr>
                          <w:p w14:paraId="55287A35" w14:textId="77777777" w:rsidR="001A7F66" w:rsidRPr="00947F39" w:rsidRDefault="001A7F66" w:rsidP="008E697D">
                            <w:pPr>
                              <w:autoSpaceDE w:val="0"/>
                              <w:autoSpaceDN w:val="0"/>
                              <w:adjustRightInd w:val="0"/>
                              <w:spacing w:line="276" w:lineRule="auto"/>
                            </w:pPr>
                          </w:p>
                        </w:tc>
                        <w:tc>
                          <w:tcPr>
                            <w:tcW w:w="284" w:type="dxa"/>
                          </w:tcPr>
                          <w:p w14:paraId="0CE5378C" w14:textId="77777777" w:rsidR="001A7F66" w:rsidRPr="00947F39" w:rsidRDefault="001A7F66" w:rsidP="008E697D">
                            <w:pPr>
                              <w:autoSpaceDE w:val="0"/>
                              <w:autoSpaceDN w:val="0"/>
                              <w:adjustRightInd w:val="0"/>
                              <w:spacing w:line="276" w:lineRule="auto"/>
                            </w:pPr>
                          </w:p>
                        </w:tc>
                        <w:tc>
                          <w:tcPr>
                            <w:tcW w:w="283" w:type="dxa"/>
                          </w:tcPr>
                          <w:p w14:paraId="5090A5BD" w14:textId="77777777" w:rsidR="001A7F66" w:rsidRPr="00947F39" w:rsidRDefault="001A7F66" w:rsidP="008E697D">
                            <w:pPr>
                              <w:autoSpaceDE w:val="0"/>
                              <w:autoSpaceDN w:val="0"/>
                              <w:adjustRightInd w:val="0"/>
                              <w:spacing w:line="276" w:lineRule="auto"/>
                            </w:pPr>
                          </w:p>
                        </w:tc>
                        <w:tc>
                          <w:tcPr>
                            <w:tcW w:w="284" w:type="dxa"/>
                          </w:tcPr>
                          <w:p w14:paraId="5833201F" w14:textId="77777777" w:rsidR="001A7F66" w:rsidRPr="00947F39" w:rsidRDefault="001A7F66" w:rsidP="008E697D">
                            <w:pPr>
                              <w:autoSpaceDE w:val="0"/>
                              <w:autoSpaceDN w:val="0"/>
                              <w:adjustRightInd w:val="0"/>
                              <w:spacing w:line="276" w:lineRule="auto"/>
                            </w:pPr>
                          </w:p>
                        </w:tc>
                        <w:tc>
                          <w:tcPr>
                            <w:tcW w:w="283" w:type="dxa"/>
                          </w:tcPr>
                          <w:p w14:paraId="3C6424A5" w14:textId="77777777" w:rsidR="001A7F66" w:rsidRPr="00947F39" w:rsidRDefault="001A7F66" w:rsidP="008E697D">
                            <w:pPr>
                              <w:autoSpaceDE w:val="0"/>
                              <w:autoSpaceDN w:val="0"/>
                              <w:adjustRightInd w:val="0"/>
                              <w:spacing w:line="276" w:lineRule="auto"/>
                            </w:pPr>
                          </w:p>
                        </w:tc>
                        <w:tc>
                          <w:tcPr>
                            <w:tcW w:w="284" w:type="dxa"/>
                          </w:tcPr>
                          <w:p w14:paraId="68DEB08B" w14:textId="77777777" w:rsidR="001A7F66" w:rsidRPr="00947F39" w:rsidRDefault="001A7F66" w:rsidP="008E697D">
                            <w:pPr>
                              <w:autoSpaceDE w:val="0"/>
                              <w:autoSpaceDN w:val="0"/>
                              <w:adjustRightInd w:val="0"/>
                              <w:spacing w:line="276" w:lineRule="auto"/>
                            </w:pPr>
                          </w:p>
                        </w:tc>
                        <w:tc>
                          <w:tcPr>
                            <w:tcW w:w="283" w:type="dxa"/>
                          </w:tcPr>
                          <w:p w14:paraId="4227C632" w14:textId="77777777" w:rsidR="001A7F66" w:rsidRPr="00947F39" w:rsidRDefault="001A7F66" w:rsidP="008E697D">
                            <w:pPr>
                              <w:autoSpaceDE w:val="0"/>
                              <w:autoSpaceDN w:val="0"/>
                              <w:adjustRightInd w:val="0"/>
                              <w:spacing w:line="276" w:lineRule="auto"/>
                            </w:pPr>
                          </w:p>
                        </w:tc>
                        <w:tc>
                          <w:tcPr>
                            <w:tcW w:w="284" w:type="dxa"/>
                          </w:tcPr>
                          <w:p w14:paraId="0AEB561E" w14:textId="77777777" w:rsidR="001A7F66" w:rsidRPr="00947F39" w:rsidRDefault="001A7F66" w:rsidP="008E697D">
                            <w:pPr>
                              <w:autoSpaceDE w:val="0"/>
                              <w:autoSpaceDN w:val="0"/>
                              <w:adjustRightInd w:val="0"/>
                              <w:spacing w:line="276" w:lineRule="auto"/>
                            </w:pPr>
                          </w:p>
                        </w:tc>
                        <w:tc>
                          <w:tcPr>
                            <w:tcW w:w="283" w:type="dxa"/>
                          </w:tcPr>
                          <w:p w14:paraId="01536A3C" w14:textId="77777777" w:rsidR="001A7F66" w:rsidRPr="00947F39" w:rsidRDefault="001A7F66" w:rsidP="008E697D">
                            <w:pPr>
                              <w:autoSpaceDE w:val="0"/>
                              <w:autoSpaceDN w:val="0"/>
                              <w:adjustRightInd w:val="0"/>
                              <w:spacing w:line="276" w:lineRule="auto"/>
                            </w:pPr>
                          </w:p>
                        </w:tc>
                        <w:tc>
                          <w:tcPr>
                            <w:tcW w:w="284" w:type="dxa"/>
                          </w:tcPr>
                          <w:p w14:paraId="781F2F26" w14:textId="77777777" w:rsidR="001A7F66" w:rsidRPr="00947F39" w:rsidRDefault="001A7F66" w:rsidP="008E697D">
                            <w:pPr>
                              <w:autoSpaceDE w:val="0"/>
                              <w:autoSpaceDN w:val="0"/>
                              <w:adjustRightInd w:val="0"/>
                              <w:spacing w:line="276" w:lineRule="auto"/>
                            </w:pPr>
                          </w:p>
                        </w:tc>
                        <w:tc>
                          <w:tcPr>
                            <w:tcW w:w="283" w:type="dxa"/>
                          </w:tcPr>
                          <w:p w14:paraId="5F60BD37" w14:textId="77777777" w:rsidR="001A7F66" w:rsidRPr="00947F39" w:rsidRDefault="001A7F66" w:rsidP="008E697D">
                            <w:pPr>
                              <w:autoSpaceDE w:val="0"/>
                              <w:autoSpaceDN w:val="0"/>
                              <w:adjustRightInd w:val="0"/>
                              <w:spacing w:line="276" w:lineRule="auto"/>
                            </w:pPr>
                          </w:p>
                        </w:tc>
                        <w:tc>
                          <w:tcPr>
                            <w:tcW w:w="284" w:type="dxa"/>
                          </w:tcPr>
                          <w:p w14:paraId="1D47C877" w14:textId="77777777" w:rsidR="001A7F66" w:rsidRPr="00947F39" w:rsidRDefault="001A7F66" w:rsidP="008E697D">
                            <w:pPr>
                              <w:autoSpaceDE w:val="0"/>
                              <w:autoSpaceDN w:val="0"/>
                              <w:adjustRightInd w:val="0"/>
                              <w:spacing w:line="276" w:lineRule="auto"/>
                            </w:pPr>
                          </w:p>
                        </w:tc>
                        <w:tc>
                          <w:tcPr>
                            <w:tcW w:w="290" w:type="dxa"/>
                          </w:tcPr>
                          <w:p w14:paraId="65E23CC5" w14:textId="77777777" w:rsidR="001A7F66" w:rsidRPr="00947F39" w:rsidRDefault="001A7F66" w:rsidP="008E697D">
                            <w:pPr>
                              <w:autoSpaceDE w:val="0"/>
                              <w:autoSpaceDN w:val="0"/>
                              <w:adjustRightInd w:val="0"/>
                              <w:spacing w:line="276" w:lineRule="auto"/>
                            </w:pPr>
                          </w:p>
                        </w:tc>
                        <w:tc>
                          <w:tcPr>
                            <w:tcW w:w="291" w:type="dxa"/>
                          </w:tcPr>
                          <w:p w14:paraId="33422C9B" w14:textId="77777777" w:rsidR="001A7F66" w:rsidRPr="00947F39" w:rsidRDefault="001A7F66" w:rsidP="008E697D">
                            <w:pPr>
                              <w:autoSpaceDE w:val="0"/>
                              <w:autoSpaceDN w:val="0"/>
                              <w:adjustRightInd w:val="0"/>
                              <w:spacing w:line="276" w:lineRule="auto"/>
                            </w:pPr>
                          </w:p>
                        </w:tc>
                        <w:tc>
                          <w:tcPr>
                            <w:tcW w:w="291" w:type="dxa"/>
                          </w:tcPr>
                          <w:p w14:paraId="0CB60463" w14:textId="77777777" w:rsidR="001A7F66" w:rsidRPr="00947F39" w:rsidRDefault="001A7F66" w:rsidP="008E697D">
                            <w:pPr>
                              <w:autoSpaceDE w:val="0"/>
                              <w:autoSpaceDN w:val="0"/>
                              <w:adjustRightInd w:val="0"/>
                              <w:spacing w:line="276" w:lineRule="auto"/>
                            </w:pPr>
                          </w:p>
                        </w:tc>
                        <w:tc>
                          <w:tcPr>
                            <w:tcW w:w="291" w:type="dxa"/>
                          </w:tcPr>
                          <w:p w14:paraId="3DD307C8" w14:textId="77777777" w:rsidR="001A7F66" w:rsidRPr="00947F39" w:rsidRDefault="001A7F66" w:rsidP="008E697D">
                            <w:pPr>
                              <w:autoSpaceDE w:val="0"/>
                              <w:autoSpaceDN w:val="0"/>
                              <w:adjustRightInd w:val="0"/>
                              <w:spacing w:line="276" w:lineRule="auto"/>
                            </w:pPr>
                          </w:p>
                        </w:tc>
                        <w:tc>
                          <w:tcPr>
                            <w:tcW w:w="291" w:type="dxa"/>
                          </w:tcPr>
                          <w:p w14:paraId="63DE57E0" w14:textId="77777777" w:rsidR="001A7F66" w:rsidRPr="00947F39" w:rsidRDefault="001A7F66" w:rsidP="008E697D">
                            <w:pPr>
                              <w:autoSpaceDE w:val="0"/>
                              <w:autoSpaceDN w:val="0"/>
                              <w:adjustRightInd w:val="0"/>
                              <w:spacing w:line="276" w:lineRule="auto"/>
                            </w:pPr>
                          </w:p>
                        </w:tc>
                        <w:tc>
                          <w:tcPr>
                            <w:tcW w:w="291" w:type="dxa"/>
                          </w:tcPr>
                          <w:p w14:paraId="63DE0C82" w14:textId="77777777" w:rsidR="001A7F66" w:rsidRPr="00947F39" w:rsidRDefault="001A7F66" w:rsidP="008E697D">
                            <w:pPr>
                              <w:autoSpaceDE w:val="0"/>
                              <w:autoSpaceDN w:val="0"/>
                              <w:adjustRightInd w:val="0"/>
                              <w:spacing w:line="276" w:lineRule="auto"/>
                            </w:pPr>
                          </w:p>
                        </w:tc>
                        <w:tc>
                          <w:tcPr>
                            <w:tcW w:w="291" w:type="dxa"/>
                          </w:tcPr>
                          <w:p w14:paraId="5892B2CA" w14:textId="77777777" w:rsidR="001A7F66" w:rsidRPr="00947F39" w:rsidRDefault="001A7F66" w:rsidP="008E697D">
                            <w:pPr>
                              <w:autoSpaceDE w:val="0"/>
                              <w:autoSpaceDN w:val="0"/>
                              <w:adjustRightInd w:val="0"/>
                              <w:spacing w:line="276" w:lineRule="auto"/>
                            </w:pPr>
                          </w:p>
                        </w:tc>
                        <w:tc>
                          <w:tcPr>
                            <w:tcW w:w="291" w:type="dxa"/>
                          </w:tcPr>
                          <w:p w14:paraId="0EE1C7E0" w14:textId="77777777" w:rsidR="001A7F66" w:rsidRPr="00947F39" w:rsidRDefault="001A7F66" w:rsidP="008E697D">
                            <w:pPr>
                              <w:autoSpaceDE w:val="0"/>
                              <w:autoSpaceDN w:val="0"/>
                              <w:adjustRightInd w:val="0"/>
                              <w:spacing w:line="276" w:lineRule="auto"/>
                            </w:pPr>
                          </w:p>
                        </w:tc>
                        <w:tc>
                          <w:tcPr>
                            <w:tcW w:w="291" w:type="dxa"/>
                          </w:tcPr>
                          <w:p w14:paraId="06BDA3B6" w14:textId="77777777" w:rsidR="001A7F66" w:rsidRPr="00947F39" w:rsidRDefault="001A7F66" w:rsidP="008E697D">
                            <w:pPr>
                              <w:autoSpaceDE w:val="0"/>
                              <w:autoSpaceDN w:val="0"/>
                              <w:adjustRightInd w:val="0"/>
                              <w:spacing w:line="276" w:lineRule="auto"/>
                            </w:pPr>
                          </w:p>
                        </w:tc>
                        <w:tc>
                          <w:tcPr>
                            <w:tcW w:w="291" w:type="dxa"/>
                          </w:tcPr>
                          <w:p w14:paraId="343E2D99" w14:textId="77777777" w:rsidR="001A7F66" w:rsidRPr="00947F39" w:rsidRDefault="001A7F66" w:rsidP="008E697D">
                            <w:pPr>
                              <w:autoSpaceDE w:val="0"/>
                              <w:autoSpaceDN w:val="0"/>
                              <w:adjustRightInd w:val="0"/>
                              <w:spacing w:line="276" w:lineRule="auto"/>
                            </w:pPr>
                          </w:p>
                        </w:tc>
                        <w:tc>
                          <w:tcPr>
                            <w:tcW w:w="291" w:type="dxa"/>
                          </w:tcPr>
                          <w:p w14:paraId="50680E10" w14:textId="77777777" w:rsidR="001A7F66" w:rsidRPr="00947F39" w:rsidRDefault="001A7F66" w:rsidP="008E697D">
                            <w:pPr>
                              <w:autoSpaceDE w:val="0"/>
                              <w:autoSpaceDN w:val="0"/>
                              <w:adjustRightInd w:val="0"/>
                              <w:spacing w:line="276" w:lineRule="auto"/>
                            </w:pPr>
                          </w:p>
                        </w:tc>
                        <w:tc>
                          <w:tcPr>
                            <w:tcW w:w="291" w:type="dxa"/>
                          </w:tcPr>
                          <w:p w14:paraId="42F06097" w14:textId="77777777" w:rsidR="001A7F66" w:rsidRPr="00947F39" w:rsidRDefault="001A7F66" w:rsidP="008E697D">
                            <w:pPr>
                              <w:autoSpaceDE w:val="0"/>
                              <w:autoSpaceDN w:val="0"/>
                              <w:adjustRightInd w:val="0"/>
                              <w:spacing w:line="276" w:lineRule="auto"/>
                            </w:pPr>
                          </w:p>
                        </w:tc>
                        <w:tc>
                          <w:tcPr>
                            <w:tcW w:w="384" w:type="dxa"/>
                          </w:tcPr>
                          <w:p w14:paraId="1AB66676" w14:textId="77777777" w:rsidR="001A7F66" w:rsidRPr="00947F39" w:rsidRDefault="001A7F66" w:rsidP="008E697D">
                            <w:pPr>
                              <w:autoSpaceDE w:val="0"/>
                              <w:autoSpaceDN w:val="0"/>
                              <w:adjustRightInd w:val="0"/>
                              <w:spacing w:line="276" w:lineRule="auto"/>
                            </w:pPr>
                          </w:p>
                        </w:tc>
                        <w:tc>
                          <w:tcPr>
                            <w:tcW w:w="1418" w:type="dxa"/>
                          </w:tcPr>
                          <w:p w14:paraId="62857C08" w14:textId="77777777" w:rsidR="001A7F66" w:rsidRPr="00947F39" w:rsidRDefault="001A7F66" w:rsidP="008E697D">
                            <w:pPr>
                              <w:autoSpaceDE w:val="0"/>
                              <w:autoSpaceDN w:val="0"/>
                              <w:adjustRightInd w:val="0"/>
                              <w:spacing w:line="276" w:lineRule="auto"/>
                            </w:pPr>
                          </w:p>
                        </w:tc>
                      </w:tr>
                      <w:tr w:rsidR="001A7F66" w:rsidRPr="00947F39" w14:paraId="296EAEB5" w14:textId="77777777">
                        <w:trPr>
                          <w:trHeight w:val="277"/>
                        </w:trPr>
                        <w:tc>
                          <w:tcPr>
                            <w:tcW w:w="3539" w:type="dxa"/>
                          </w:tcPr>
                          <w:p w14:paraId="711B40E9" w14:textId="77777777" w:rsidR="001A7F66" w:rsidRPr="00947F39" w:rsidRDefault="001A7F66" w:rsidP="008E697D">
                            <w:pPr>
                              <w:autoSpaceDE w:val="0"/>
                              <w:autoSpaceDN w:val="0"/>
                              <w:adjustRightInd w:val="0"/>
                              <w:spacing w:line="276" w:lineRule="auto"/>
                            </w:pPr>
                            <w:r w:rsidRPr="00947F39">
                              <w:t xml:space="preserve">2. Agredir físicamente </w:t>
                            </w:r>
                          </w:p>
                        </w:tc>
                        <w:tc>
                          <w:tcPr>
                            <w:tcW w:w="283" w:type="dxa"/>
                          </w:tcPr>
                          <w:p w14:paraId="3D960CF3" w14:textId="77777777" w:rsidR="001A7F66" w:rsidRPr="00947F39" w:rsidRDefault="001A7F66" w:rsidP="008E697D">
                            <w:pPr>
                              <w:autoSpaceDE w:val="0"/>
                              <w:autoSpaceDN w:val="0"/>
                              <w:adjustRightInd w:val="0"/>
                              <w:spacing w:line="276" w:lineRule="auto"/>
                            </w:pPr>
                          </w:p>
                        </w:tc>
                        <w:tc>
                          <w:tcPr>
                            <w:tcW w:w="236" w:type="dxa"/>
                          </w:tcPr>
                          <w:p w14:paraId="407BAC1B" w14:textId="77777777" w:rsidR="001A7F66" w:rsidRPr="00947F39" w:rsidRDefault="001A7F66" w:rsidP="008E697D">
                            <w:pPr>
                              <w:autoSpaceDE w:val="0"/>
                              <w:autoSpaceDN w:val="0"/>
                              <w:adjustRightInd w:val="0"/>
                              <w:spacing w:line="276" w:lineRule="auto"/>
                            </w:pPr>
                          </w:p>
                        </w:tc>
                        <w:tc>
                          <w:tcPr>
                            <w:tcW w:w="283" w:type="dxa"/>
                          </w:tcPr>
                          <w:p w14:paraId="63865BE0" w14:textId="77777777" w:rsidR="001A7F66" w:rsidRPr="00947F39" w:rsidRDefault="001A7F66" w:rsidP="008E697D">
                            <w:pPr>
                              <w:autoSpaceDE w:val="0"/>
                              <w:autoSpaceDN w:val="0"/>
                              <w:adjustRightInd w:val="0"/>
                              <w:spacing w:line="276" w:lineRule="auto"/>
                            </w:pPr>
                          </w:p>
                        </w:tc>
                        <w:tc>
                          <w:tcPr>
                            <w:tcW w:w="284" w:type="dxa"/>
                          </w:tcPr>
                          <w:p w14:paraId="347F98F0" w14:textId="77777777" w:rsidR="001A7F66" w:rsidRPr="00947F39" w:rsidRDefault="001A7F66" w:rsidP="008E697D">
                            <w:pPr>
                              <w:autoSpaceDE w:val="0"/>
                              <w:autoSpaceDN w:val="0"/>
                              <w:adjustRightInd w:val="0"/>
                              <w:spacing w:line="276" w:lineRule="auto"/>
                            </w:pPr>
                          </w:p>
                        </w:tc>
                        <w:tc>
                          <w:tcPr>
                            <w:tcW w:w="283" w:type="dxa"/>
                          </w:tcPr>
                          <w:p w14:paraId="1E1AECA2" w14:textId="77777777" w:rsidR="001A7F66" w:rsidRPr="00947F39" w:rsidRDefault="001A7F66" w:rsidP="008E697D">
                            <w:pPr>
                              <w:autoSpaceDE w:val="0"/>
                              <w:autoSpaceDN w:val="0"/>
                              <w:adjustRightInd w:val="0"/>
                              <w:spacing w:line="276" w:lineRule="auto"/>
                            </w:pPr>
                          </w:p>
                        </w:tc>
                        <w:tc>
                          <w:tcPr>
                            <w:tcW w:w="284" w:type="dxa"/>
                          </w:tcPr>
                          <w:p w14:paraId="09F4B43C" w14:textId="77777777" w:rsidR="001A7F66" w:rsidRPr="00947F39" w:rsidRDefault="001A7F66" w:rsidP="008E697D">
                            <w:pPr>
                              <w:autoSpaceDE w:val="0"/>
                              <w:autoSpaceDN w:val="0"/>
                              <w:adjustRightInd w:val="0"/>
                              <w:spacing w:line="276" w:lineRule="auto"/>
                            </w:pPr>
                          </w:p>
                        </w:tc>
                        <w:tc>
                          <w:tcPr>
                            <w:tcW w:w="283" w:type="dxa"/>
                          </w:tcPr>
                          <w:p w14:paraId="0BB309D0" w14:textId="77777777" w:rsidR="001A7F66" w:rsidRPr="00947F39" w:rsidRDefault="001A7F66" w:rsidP="008E697D">
                            <w:pPr>
                              <w:autoSpaceDE w:val="0"/>
                              <w:autoSpaceDN w:val="0"/>
                              <w:adjustRightInd w:val="0"/>
                              <w:spacing w:line="276" w:lineRule="auto"/>
                            </w:pPr>
                          </w:p>
                        </w:tc>
                        <w:tc>
                          <w:tcPr>
                            <w:tcW w:w="284" w:type="dxa"/>
                          </w:tcPr>
                          <w:p w14:paraId="6E8C23E3" w14:textId="77777777" w:rsidR="001A7F66" w:rsidRPr="00947F39" w:rsidRDefault="001A7F66" w:rsidP="008E697D">
                            <w:pPr>
                              <w:autoSpaceDE w:val="0"/>
                              <w:autoSpaceDN w:val="0"/>
                              <w:adjustRightInd w:val="0"/>
                              <w:spacing w:line="276" w:lineRule="auto"/>
                            </w:pPr>
                          </w:p>
                        </w:tc>
                        <w:tc>
                          <w:tcPr>
                            <w:tcW w:w="283" w:type="dxa"/>
                          </w:tcPr>
                          <w:p w14:paraId="1149A591" w14:textId="77777777" w:rsidR="001A7F66" w:rsidRPr="00947F39" w:rsidRDefault="001A7F66" w:rsidP="008E697D">
                            <w:pPr>
                              <w:autoSpaceDE w:val="0"/>
                              <w:autoSpaceDN w:val="0"/>
                              <w:adjustRightInd w:val="0"/>
                              <w:spacing w:line="276" w:lineRule="auto"/>
                            </w:pPr>
                          </w:p>
                        </w:tc>
                        <w:tc>
                          <w:tcPr>
                            <w:tcW w:w="284" w:type="dxa"/>
                          </w:tcPr>
                          <w:p w14:paraId="516166F1" w14:textId="77777777" w:rsidR="001A7F66" w:rsidRPr="00947F39" w:rsidRDefault="001A7F66" w:rsidP="008E697D">
                            <w:pPr>
                              <w:autoSpaceDE w:val="0"/>
                              <w:autoSpaceDN w:val="0"/>
                              <w:adjustRightInd w:val="0"/>
                              <w:spacing w:line="276" w:lineRule="auto"/>
                            </w:pPr>
                          </w:p>
                        </w:tc>
                        <w:tc>
                          <w:tcPr>
                            <w:tcW w:w="283" w:type="dxa"/>
                          </w:tcPr>
                          <w:p w14:paraId="20B71F64" w14:textId="77777777" w:rsidR="001A7F66" w:rsidRPr="00947F39" w:rsidRDefault="001A7F66" w:rsidP="008E697D">
                            <w:pPr>
                              <w:autoSpaceDE w:val="0"/>
                              <w:autoSpaceDN w:val="0"/>
                              <w:adjustRightInd w:val="0"/>
                              <w:spacing w:line="276" w:lineRule="auto"/>
                            </w:pPr>
                          </w:p>
                        </w:tc>
                        <w:tc>
                          <w:tcPr>
                            <w:tcW w:w="284" w:type="dxa"/>
                          </w:tcPr>
                          <w:p w14:paraId="2C3C1220" w14:textId="77777777" w:rsidR="001A7F66" w:rsidRPr="00947F39" w:rsidRDefault="001A7F66" w:rsidP="008E697D">
                            <w:pPr>
                              <w:autoSpaceDE w:val="0"/>
                              <w:autoSpaceDN w:val="0"/>
                              <w:adjustRightInd w:val="0"/>
                              <w:spacing w:line="276" w:lineRule="auto"/>
                            </w:pPr>
                          </w:p>
                        </w:tc>
                        <w:tc>
                          <w:tcPr>
                            <w:tcW w:w="283" w:type="dxa"/>
                          </w:tcPr>
                          <w:p w14:paraId="17902474" w14:textId="77777777" w:rsidR="001A7F66" w:rsidRPr="00947F39" w:rsidRDefault="001A7F66" w:rsidP="008E697D">
                            <w:pPr>
                              <w:autoSpaceDE w:val="0"/>
                              <w:autoSpaceDN w:val="0"/>
                              <w:adjustRightInd w:val="0"/>
                              <w:spacing w:line="276" w:lineRule="auto"/>
                            </w:pPr>
                          </w:p>
                        </w:tc>
                        <w:tc>
                          <w:tcPr>
                            <w:tcW w:w="284" w:type="dxa"/>
                          </w:tcPr>
                          <w:p w14:paraId="0FD32CEB" w14:textId="77777777" w:rsidR="001A7F66" w:rsidRPr="00947F39" w:rsidRDefault="001A7F66" w:rsidP="008E697D">
                            <w:pPr>
                              <w:autoSpaceDE w:val="0"/>
                              <w:autoSpaceDN w:val="0"/>
                              <w:adjustRightInd w:val="0"/>
                              <w:spacing w:line="276" w:lineRule="auto"/>
                            </w:pPr>
                          </w:p>
                        </w:tc>
                        <w:tc>
                          <w:tcPr>
                            <w:tcW w:w="290" w:type="dxa"/>
                          </w:tcPr>
                          <w:p w14:paraId="336EDE62" w14:textId="77777777" w:rsidR="001A7F66" w:rsidRPr="00947F39" w:rsidRDefault="001A7F66" w:rsidP="008E697D">
                            <w:pPr>
                              <w:autoSpaceDE w:val="0"/>
                              <w:autoSpaceDN w:val="0"/>
                              <w:adjustRightInd w:val="0"/>
                              <w:spacing w:line="276" w:lineRule="auto"/>
                            </w:pPr>
                          </w:p>
                        </w:tc>
                        <w:tc>
                          <w:tcPr>
                            <w:tcW w:w="291" w:type="dxa"/>
                          </w:tcPr>
                          <w:p w14:paraId="3F56131E" w14:textId="77777777" w:rsidR="001A7F66" w:rsidRPr="00947F39" w:rsidRDefault="001A7F66" w:rsidP="008E697D">
                            <w:pPr>
                              <w:autoSpaceDE w:val="0"/>
                              <w:autoSpaceDN w:val="0"/>
                              <w:adjustRightInd w:val="0"/>
                              <w:spacing w:line="276" w:lineRule="auto"/>
                            </w:pPr>
                          </w:p>
                        </w:tc>
                        <w:tc>
                          <w:tcPr>
                            <w:tcW w:w="291" w:type="dxa"/>
                          </w:tcPr>
                          <w:p w14:paraId="6428449B" w14:textId="77777777" w:rsidR="001A7F66" w:rsidRPr="00947F39" w:rsidRDefault="001A7F66" w:rsidP="008E697D">
                            <w:pPr>
                              <w:autoSpaceDE w:val="0"/>
                              <w:autoSpaceDN w:val="0"/>
                              <w:adjustRightInd w:val="0"/>
                              <w:spacing w:line="276" w:lineRule="auto"/>
                            </w:pPr>
                          </w:p>
                        </w:tc>
                        <w:tc>
                          <w:tcPr>
                            <w:tcW w:w="291" w:type="dxa"/>
                          </w:tcPr>
                          <w:p w14:paraId="77DCDEEC" w14:textId="77777777" w:rsidR="001A7F66" w:rsidRPr="00947F39" w:rsidRDefault="001A7F66" w:rsidP="008E697D">
                            <w:pPr>
                              <w:autoSpaceDE w:val="0"/>
                              <w:autoSpaceDN w:val="0"/>
                              <w:adjustRightInd w:val="0"/>
                              <w:spacing w:line="276" w:lineRule="auto"/>
                            </w:pPr>
                          </w:p>
                        </w:tc>
                        <w:tc>
                          <w:tcPr>
                            <w:tcW w:w="291" w:type="dxa"/>
                          </w:tcPr>
                          <w:p w14:paraId="6F610429" w14:textId="77777777" w:rsidR="001A7F66" w:rsidRPr="00947F39" w:rsidRDefault="001A7F66" w:rsidP="008E697D">
                            <w:pPr>
                              <w:autoSpaceDE w:val="0"/>
                              <w:autoSpaceDN w:val="0"/>
                              <w:adjustRightInd w:val="0"/>
                              <w:spacing w:line="276" w:lineRule="auto"/>
                            </w:pPr>
                          </w:p>
                        </w:tc>
                        <w:tc>
                          <w:tcPr>
                            <w:tcW w:w="291" w:type="dxa"/>
                          </w:tcPr>
                          <w:p w14:paraId="77E97F9E" w14:textId="77777777" w:rsidR="001A7F66" w:rsidRPr="00947F39" w:rsidRDefault="001A7F66" w:rsidP="008E697D">
                            <w:pPr>
                              <w:autoSpaceDE w:val="0"/>
                              <w:autoSpaceDN w:val="0"/>
                              <w:adjustRightInd w:val="0"/>
                              <w:spacing w:line="276" w:lineRule="auto"/>
                            </w:pPr>
                          </w:p>
                        </w:tc>
                        <w:tc>
                          <w:tcPr>
                            <w:tcW w:w="291" w:type="dxa"/>
                          </w:tcPr>
                          <w:p w14:paraId="53D1D1CC" w14:textId="77777777" w:rsidR="001A7F66" w:rsidRPr="00947F39" w:rsidRDefault="001A7F66" w:rsidP="008E697D">
                            <w:pPr>
                              <w:autoSpaceDE w:val="0"/>
                              <w:autoSpaceDN w:val="0"/>
                              <w:adjustRightInd w:val="0"/>
                              <w:spacing w:line="276" w:lineRule="auto"/>
                            </w:pPr>
                          </w:p>
                        </w:tc>
                        <w:tc>
                          <w:tcPr>
                            <w:tcW w:w="291" w:type="dxa"/>
                          </w:tcPr>
                          <w:p w14:paraId="336A73A0" w14:textId="77777777" w:rsidR="001A7F66" w:rsidRPr="00947F39" w:rsidRDefault="001A7F66" w:rsidP="008E697D">
                            <w:pPr>
                              <w:autoSpaceDE w:val="0"/>
                              <w:autoSpaceDN w:val="0"/>
                              <w:adjustRightInd w:val="0"/>
                              <w:spacing w:line="276" w:lineRule="auto"/>
                            </w:pPr>
                          </w:p>
                        </w:tc>
                        <w:tc>
                          <w:tcPr>
                            <w:tcW w:w="291" w:type="dxa"/>
                          </w:tcPr>
                          <w:p w14:paraId="15E285E9" w14:textId="77777777" w:rsidR="001A7F66" w:rsidRPr="00947F39" w:rsidRDefault="001A7F66" w:rsidP="008E697D">
                            <w:pPr>
                              <w:autoSpaceDE w:val="0"/>
                              <w:autoSpaceDN w:val="0"/>
                              <w:adjustRightInd w:val="0"/>
                              <w:spacing w:line="276" w:lineRule="auto"/>
                            </w:pPr>
                          </w:p>
                        </w:tc>
                        <w:tc>
                          <w:tcPr>
                            <w:tcW w:w="291" w:type="dxa"/>
                          </w:tcPr>
                          <w:p w14:paraId="2E380BBF" w14:textId="77777777" w:rsidR="001A7F66" w:rsidRPr="00947F39" w:rsidRDefault="001A7F66" w:rsidP="008E697D">
                            <w:pPr>
                              <w:autoSpaceDE w:val="0"/>
                              <w:autoSpaceDN w:val="0"/>
                              <w:adjustRightInd w:val="0"/>
                              <w:spacing w:line="276" w:lineRule="auto"/>
                            </w:pPr>
                          </w:p>
                        </w:tc>
                        <w:tc>
                          <w:tcPr>
                            <w:tcW w:w="291" w:type="dxa"/>
                          </w:tcPr>
                          <w:p w14:paraId="37275888" w14:textId="77777777" w:rsidR="001A7F66" w:rsidRPr="00947F39" w:rsidRDefault="001A7F66" w:rsidP="008E697D">
                            <w:pPr>
                              <w:autoSpaceDE w:val="0"/>
                              <w:autoSpaceDN w:val="0"/>
                              <w:adjustRightInd w:val="0"/>
                              <w:spacing w:line="276" w:lineRule="auto"/>
                            </w:pPr>
                          </w:p>
                        </w:tc>
                        <w:tc>
                          <w:tcPr>
                            <w:tcW w:w="291" w:type="dxa"/>
                          </w:tcPr>
                          <w:p w14:paraId="7B7C3172" w14:textId="77777777" w:rsidR="001A7F66" w:rsidRPr="00947F39" w:rsidRDefault="001A7F66" w:rsidP="008E697D">
                            <w:pPr>
                              <w:autoSpaceDE w:val="0"/>
                              <w:autoSpaceDN w:val="0"/>
                              <w:adjustRightInd w:val="0"/>
                              <w:spacing w:line="276" w:lineRule="auto"/>
                            </w:pPr>
                          </w:p>
                        </w:tc>
                        <w:tc>
                          <w:tcPr>
                            <w:tcW w:w="384" w:type="dxa"/>
                          </w:tcPr>
                          <w:p w14:paraId="6681CCA9" w14:textId="77777777" w:rsidR="001A7F66" w:rsidRPr="00947F39" w:rsidRDefault="001A7F66" w:rsidP="008E697D">
                            <w:pPr>
                              <w:autoSpaceDE w:val="0"/>
                              <w:autoSpaceDN w:val="0"/>
                              <w:adjustRightInd w:val="0"/>
                              <w:spacing w:line="276" w:lineRule="auto"/>
                            </w:pPr>
                          </w:p>
                        </w:tc>
                        <w:tc>
                          <w:tcPr>
                            <w:tcW w:w="1418" w:type="dxa"/>
                          </w:tcPr>
                          <w:p w14:paraId="1C955F1D" w14:textId="77777777" w:rsidR="001A7F66" w:rsidRPr="00947F39" w:rsidRDefault="001A7F66" w:rsidP="008E697D">
                            <w:pPr>
                              <w:autoSpaceDE w:val="0"/>
                              <w:autoSpaceDN w:val="0"/>
                              <w:adjustRightInd w:val="0"/>
                              <w:spacing w:line="276" w:lineRule="auto"/>
                            </w:pPr>
                          </w:p>
                        </w:tc>
                      </w:tr>
                      <w:tr w:rsidR="001A7F66" w:rsidRPr="00947F39" w14:paraId="567F7F50" w14:textId="77777777">
                        <w:trPr>
                          <w:trHeight w:val="302"/>
                        </w:trPr>
                        <w:tc>
                          <w:tcPr>
                            <w:tcW w:w="3539" w:type="dxa"/>
                          </w:tcPr>
                          <w:p w14:paraId="1631210F" w14:textId="77777777" w:rsidR="001A7F66" w:rsidRPr="00947F39" w:rsidRDefault="001A7F66" w:rsidP="008E697D">
                            <w:pPr>
                              <w:autoSpaceDE w:val="0"/>
                              <w:autoSpaceDN w:val="0"/>
                              <w:adjustRightInd w:val="0"/>
                              <w:spacing w:line="276" w:lineRule="auto"/>
                            </w:pPr>
                            <w:r w:rsidRPr="00947F39">
                              <w:t>3. Agredir gestualmente</w:t>
                            </w:r>
                          </w:p>
                        </w:tc>
                        <w:tc>
                          <w:tcPr>
                            <w:tcW w:w="283" w:type="dxa"/>
                          </w:tcPr>
                          <w:p w14:paraId="75CE04FA" w14:textId="77777777" w:rsidR="001A7F66" w:rsidRPr="00947F39" w:rsidRDefault="001A7F66" w:rsidP="008E697D">
                            <w:pPr>
                              <w:autoSpaceDE w:val="0"/>
                              <w:autoSpaceDN w:val="0"/>
                              <w:adjustRightInd w:val="0"/>
                              <w:spacing w:line="276" w:lineRule="auto"/>
                            </w:pPr>
                          </w:p>
                        </w:tc>
                        <w:tc>
                          <w:tcPr>
                            <w:tcW w:w="236" w:type="dxa"/>
                          </w:tcPr>
                          <w:p w14:paraId="7BA1E46D" w14:textId="77777777" w:rsidR="001A7F66" w:rsidRPr="00947F39" w:rsidRDefault="001A7F66" w:rsidP="008E697D">
                            <w:pPr>
                              <w:autoSpaceDE w:val="0"/>
                              <w:autoSpaceDN w:val="0"/>
                              <w:adjustRightInd w:val="0"/>
                              <w:spacing w:line="276" w:lineRule="auto"/>
                            </w:pPr>
                          </w:p>
                        </w:tc>
                        <w:tc>
                          <w:tcPr>
                            <w:tcW w:w="283" w:type="dxa"/>
                          </w:tcPr>
                          <w:p w14:paraId="0CC52250" w14:textId="77777777" w:rsidR="001A7F66" w:rsidRPr="00947F39" w:rsidRDefault="001A7F66" w:rsidP="008E697D">
                            <w:pPr>
                              <w:autoSpaceDE w:val="0"/>
                              <w:autoSpaceDN w:val="0"/>
                              <w:adjustRightInd w:val="0"/>
                              <w:spacing w:line="276" w:lineRule="auto"/>
                            </w:pPr>
                          </w:p>
                        </w:tc>
                        <w:tc>
                          <w:tcPr>
                            <w:tcW w:w="284" w:type="dxa"/>
                          </w:tcPr>
                          <w:p w14:paraId="01C1FC28" w14:textId="77777777" w:rsidR="001A7F66" w:rsidRPr="00947F39" w:rsidRDefault="001A7F66" w:rsidP="008E697D">
                            <w:pPr>
                              <w:autoSpaceDE w:val="0"/>
                              <w:autoSpaceDN w:val="0"/>
                              <w:adjustRightInd w:val="0"/>
                              <w:spacing w:line="276" w:lineRule="auto"/>
                            </w:pPr>
                          </w:p>
                        </w:tc>
                        <w:tc>
                          <w:tcPr>
                            <w:tcW w:w="283" w:type="dxa"/>
                          </w:tcPr>
                          <w:p w14:paraId="09F33AA4" w14:textId="77777777" w:rsidR="001A7F66" w:rsidRPr="00947F39" w:rsidRDefault="001A7F66" w:rsidP="008E697D">
                            <w:pPr>
                              <w:autoSpaceDE w:val="0"/>
                              <w:autoSpaceDN w:val="0"/>
                              <w:adjustRightInd w:val="0"/>
                              <w:spacing w:line="276" w:lineRule="auto"/>
                            </w:pPr>
                          </w:p>
                        </w:tc>
                        <w:tc>
                          <w:tcPr>
                            <w:tcW w:w="284" w:type="dxa"/>
                          </w:tcPr>
                          <w:p w14:paraId="531D4A38" w14:textId="77777777" w:rsidR="001A7F66" w:rsidRPr="00947F39" w:rsidRDefault="001A7F66" w:rsidP="008E697D">
                            <w:pPr>
                              <w:autoSpaceDE w:val="0"/>
                              <w:autoSpaceDN w:val="0"/>
                              <w:adjustRightInd w:val="0"/>
                              <w:spacing w:line="276" w:lineRule="auto"/>
                            </w:pPr>
                          </w:p>
                        </w:tc>
                        <w:tc>
                          <w:tcPr>
                            <w:tcW w:w="283" w:type="dxa"/>
                          </w:tcPr>
                          <w:p w14:paraId="25B5305C" w14:textId="77777777" w:rsidR="001A7F66" w:rsidRPr="00947F39" w:rsidRDefault="001A7F66" w:rsidP="008E697D">
                            <w:pPr>
                              <w:autoSpaceDE w:val="0"/>
                              <w:autoSpaceDN w:val="0"/>
                              <w:adjustRightInd w:val="0"/>
                              <w:spacing w:line="276" w:lineRule="auto"/>
                            </w:pPr>
                          </w:p>
                        </w:tc>
                        <w:tc>
                          <w:tcPr>
                            <w:tcW w:w="284" w:type="dxa"/>
                          </w:tcPr>
                          <w:p w14:paraId="330D04CD" w14:textId="77777777" w:rsidR="001A7F66" w:rsidRPr="00947F39" w:rsidRDefault="001A7F66" w:rsidP="008E697D">
                            <w:pPr>
                              <w:autoSpaceDE w:val="0"/>
                              <w:autoSpaceDN w:val="0"/>
                              <w:adjustRightInd w:val="0"/>
                              <w:spacing w:line="276" w:lineRule="auto"/>
                            </w:pPr>
                          </w:p>
                        </w:tc>
                        <w:tc>
                          <w:tcPr>
                            <w:tcW w:w="283" w:type="dxa"/>
                          </w:tcPr>
                          <w:p w14:paraId="157DFBF9" w14:textId="77777777" w:rsidR="001A7F66" w:rsidRPr="00947F39" w:rsidRDefault="001A7F66" w:rsidP="008E697D">
                            <w:pPr>
                              <w:autoSpaceDE w:val="0"/>
                              <w:autoSpaceDN w:val="0"/>
                              <w:adjustRightInd w:val="0"/>
                              <w:spacing w:line="276" w:lineRule="auto"/>
                            </w:pPr>
                          </w:p>
                        </w:tc>
                        <w:tc>
                          <w:tcPr>
                            <w:tcW w:w="284" w:type="dxa"/>
                          </w:tcPr>
                          <w:p w14:paraId="1D384E95" w14:textId="77777777" w:rsidR="001A7F66" w:rsidRPr="00947F39" w:rsidRDefault="001A7F66" w:rsidP="008E697D">
                            <w:pPr>
                              <w:autoSpaceDE w:val="0"/>
                              <w:autoSpaceDN w:val="0"/>
                              <w:adjustRightInd w:val="0"/>
                              <w:spacing w:line="276" w:lineRule="auto"/>
                            </w:pPr>
                          </w:p>
                        </w:tc>
                        <w:tc>
                          <w:tcPr>
                            <w:tcW w:w="283" w:type="dxa"/>
                          </w:tcPr>
                          <w:p w14:paraId="142B7CC7" w14:textId="77777777" w:rsidR="001A7F66" w:rsidRPr="00947F39" w:rsidRDefault="001A7F66" w:rsidP="008E697D">
                            <w:pPr>
                              <w:autoSpaceDE w:val="0"/>
                              <w:autoSpaceDN w:val="0"/>
                              <w:adjustRightInd w:val="0"/>
                              <w:spacing w:line="276" w:lineRule="auto"/>
                            </w:pPr>
                          </w:p>
                        </w:tc>
                        <w:tc>
                          <w:tcPr>
                            <w:tcW w:w="284" w:type="dxa"/>
                          </w:tcPr>
                          <w:p w14:paraId="635E9F2E" w14:textId="77777777" w:rsidR="001A7F66" w:rsidRPr="00947F39" w:rsidRDefault="001A7F66" w:rsidP="008E697D">
                            <w:pPr>
                              <w:autoSpaceDE w:val="0"/>
                              <w:autoSpaceDN w:val="0"/>
                              <w:adjustRightInd w:val="0"/>
                              <w:spacing w:line="276" w:lineRule="auto"/>
                            </w:pPr>
                          </w:p>
                        </w:tc>
                        <w:tc>
                          <w:tcPr>
                            <w:tcW w:w="283" w:type="dxa"/>
                          </w:tcPr>
                          <w:p w14:paraId="400D8D17" w14:textId="77777777" w:rsidR="001A7F66" w:rsidRPr="00947F39" w:rsidRDefault="001A7F66" w:rsidP="008E697D">
                            <w:pPr>
                              <w:autoSpaceDE w:val="0"/>
                              <w:autoSpaceDN w:val="0"/>
                              <w:adjustRightInd w:val="0"/>
                              <w:spacing w:line="276" w:lineRule="auto"/>
                            </w:pPr>
                          </w:p>
                        </w:tc>
                        <w:tc>
                          <w:tcPr>
                            <w:tcW w:w="284" w:type="dxa"/>
                          </w:tcPr>
                          <w:p w14:paraId="62EA7BFA" w14:textId="77777777" w:rsidR="001A7F66" w:rsidRPr="00947F39" w:rsidRDefault="001A7F66" w:rsidP="008E697D">
                            <w:pPr>
                              <w:autoSpaceDE w:val="0"/>
                              <w:autoSpaceDN w:val="0"/>
                              <w:adjustRightInd w:val="0"/>
                              <w:spacing w:line="276" w:lineRule="auto"/>
                            </w:pPr>
                          </w:p>
                        </w:tc>
                        <w:tc>
                          <w:tcPr>
                            <w:tcW w:w="290" w:type="dxa"/>
                          </w:tcPr>
                          <w:p w14:paraId="58A310BE" w14:textId="77777777" w:rsidR="001A7F66" w:rsidRPr="00947F39" w:rsidRDefault="001A7F66" w:rsidP="008E697D">
                            <w:pPr>
                              <w:autoSpaceDE w:val="0"/>
                              <w:autoSpaceDN w:val="0"/>
                              <w:adjustRightInd w:val="0"/>
                              <w:spacing w:line="276" w:lineRule="auto"/>
                              <w:ind w:firstLine="708"/>
                            </w:pPr>
                          </w:p>
                        </w:tc>
                        <w:tc>
                          <w:tcPr>
                            <w:tcW w:w="291" w:type="dxa"/>
                          </w:tcPr>
                          <w:p w14:paraId="02C62A96" w14:textId="77777777" w:rsidR="001A7F66" w:rsidRPr="00947F39" w:rsidRDefault="001A7F66" w:rsidP="008E697D">
                            <w:pPr>
                              <w:autoSpaceDE w:val="0"/>
                              <w:autoSpaceDN w:val="0"/>
                              <w:adjustRightInd w:val="0"/>
                              <w:spacing w:line="276" w:lineRule="auto"/>
                              <w:ind w:firstLine="708"/>
                            </w:pPr>
                          </w:p>
                        </w:tc>
                        <w:tc>
                          <w:tcPr>
                            <w:tcW w:w="291" w:type="dxa"/>
                          </w:tcPr>
                          <w:p w14:paraId="075C5CA4" w14:textId="77777777" w:rsidR="001A7F66" w:rsidRPr="00947F39" w:rsidRDefault="001A7F66" w:rsidP="008E697D">
                            <w:pPr>
                              <w:autoSpaceDE w:val="0"/>
                              <w:autoSpaceDN w:val="0"/>
                              <w:adjustRightInd w:val="0"/>
                              <w:spacing w:line="276" w:lineRule="auto"/>
                              <w:ind w:firstLine="708"/>
                            </w:pPr>
                          </w:p>
                        </w:tc>
                        <w:tc>
                          <w:tcPr>
                            <w:tcW w:w="291" w:type="dxa"/>
                          </w:tcPr>
                          <w:p w14:paraId="7D5AB021" w14:textId="77777777" w:rsidR="001A7F66" w:rsidRPr="00947F39" w:rsidRDefault="001A7F66" w:rsidP="008E697D">
                            <w:pPr>
                              <w:autoSpaceDE w:val="0"/>
                              <w:autoSpaceDN w:val="0"/>
                              <w:adjustRightInd w:val="0"/>
                              <w:spacing w:line="276" w:lineRule="auto"/>
                              <w:ind w:firstLine="708"/>
                            </w:pPr>
                          </w:p>
                        </w:tc>
                        <w:tc>
                          <w:tcPr>
                            <w:tcW w:w="291" w:type="dxa"/>
                          </w:tcPr>
                          <w:p w14:paraId="1B23EDCC" w14:textId="77777777" w:rsidR="001A7F66" w:rsidRPr="00947F39" w:rsidRDefault="001A7F66" w:rsidP="008E697D">
                            <w:pPr>
                              <w:autoSpaceDE w:val="0"/>
                              <w:autoSpaceDN w:val="0"/>
                              <w:adjustRightInd w:val="0"/>
                              <w:spacing w:line="276" w:lineRule="auto"/>
                              <w:ind w:firstLine="708"/>
                            </w:pPr>
                          </w:p>
                        </w:tc>
                        <w:tc>
                          <w:tcPr>
                            <w:tcW w:w="291" w:type="dxa"/>
                          </w:tcPr>
                          <w:p w14:paraId="4C667391" w14:textId="77777777" w:rsidR="001A7F66" w:rsidRPr="00947F39" w:rsidRDefault="001A7F66" w:rsidP="008E697D">
                            <w:pPr>
                              <w:autoSpaceDE w:val="0"/>
                              <w:autoSpaceDN w:val="0"/>
                              <w:adjustRightInd w:val="0"/>
                              <w:spacing w:line="276" w:lineRule="auto"/>
                              <w:ind w:firstLine="708"/>
                            </w:pPr>
                          </w:p>
                        </w:tc>
                        <w:tc>
                          <w:tcPr>
                            <w:tcW w:w="291" w:type="dxa"/>
                          </w:tcPr>
                          <w:p w14:paraId="116C4DF5" w14:textId="77777777" w:rsidR="001A7F66" w:rsidRPr="00947F39" w:rsidRDefault="001A7F66" w:rsidP="008E697D">
                            <w:pPr>
                              <w:autoSpaceDE w:val="0"/>
                              <w:autoSpaceDN w:val="0"/>
                              <w:adjustRightInd w:val="0"/>
                              <w:spacing w:line="276" w:lineRule="auto"/>
                              <w:ind w:firstLine="708"/>
                            </w:pPr>
                          </w:p>
                        </w:tc>
                        <w:tc>
                          <w:tcPr>
                            <w:tcW w:w="291" w:type="dxa"/>
                          </w:tcPr>
                          <w:p w14:paraId="02F76009" w14:textId="77777777" w:rsidR="001A7F66" w:rsidRPr="00947F39" w:rsidRDefault="001A7F66" w:rsidP="008E697D">
                            <w:pPr>
                              <w:autoSpaceDE w:val="0"/>
                              <w:autoSpaceDN w:val="0"/>
                              <w:adjustRightInd w:val="0"/>
                              <w:spacing w:line="276" w:lineRule="auto"/>
                              <w:ind w:firstLine="708"/>
                            </w:pPr>
                          </w:p>
                        </w:tc>
                        <w:tc>
                          <w:tcPr>
                            <w:tcW w:w="291" w:type="dxa"/>
                          </w:tcPr>
                          <w:p w14:paraId="672BFD4D" w14:textId="77777777" w:rsidR="001A7F66" w:rsidRPr="00947F39" w:rsidRDefault="001A7F66" w:rsidP="008E697D">
                            <w:pPr>
                              <w:autoSpaceDE w:val="0"/>
                              <w:autoSpaceDN w:val="0"/>
                              <w:adjustRightInd w:val="0"/>
                              <w:spacing w:line="276" w:lineRule="auto"/>
                              <w:ind w:firstLine="708"/>
                            </w:pPr>
                          </w:p>
                        </w:tc>
                        <w:tc>
                          <w:tcPr>
                            <w:tcW w:w="291" w:type="dxa"/>
                          </w:tcPr>
                          <w:p w14:paraId="1DA1707B" w14:textId="77777777" w:rsidR="001A7F66" w:rsidRPr="00947F39" w:rsidRDefault="001A7F66" w:rsidP="008E697D">
                            <w:pPr>
                              <w:autoSpaceDE w:val="0"/>
                              <w:autoSpaceDN w:val="0"/>
                              <w:adjustRightInd w:val="0"/>
                              <w:spacing w:line="276" w:lineRule="auto"/>
                              <w:ind w:firstLine="708"/>
                            </w:pPr>
                          </w:p>
                        </w:tc>
                        <w:tc>
                          <w:tcPr>
                            <w:tcW w:w="291" w:type="dxa"/>
                          </w:tcPr>
                          <w:p w14:paraId="5564F2AD" w14:textId="77777777" w:rsidR="001A7F66" w:rsidRPr="00947F39" w:rsidRDefault="001A7F66" w:rsidP="008E697D">
                            <w:pPr>
                              <w:autoSpaceDE w:val="0"/>
                              <w:autoSpaceDN w:val="0"/>
                              <w:adjustRightInd w:val="0"/>
                              <w:spacing w:line="276" w:lineRule="auto"/>
                              <w:ind w:firstLine="708"/>
                            </w:pPr>
                          </w:p>
                        </w:tc>
                        <w:tc>
                          <w:tcPr>
                            <w:tcW w:w="291" w:type="dxa"/>
                          </w:tcPr>
                          <w:p w14:paraId="1CBEC871" w14:textId="77777777" w:rsidR="001A7F66" w:rsidRPr="00947F39" w:rsidRDefault="001A7F66" w:rsidP="008E697D">
                            <w:pPr>
                              <w:autoSpaceDE w:val="0"/>
                              <w:autoSpaceDN w:val="0"/>
                              <w:adjustRightInd w:val="0"/>
                              <w:spacing w:line="276" w:lineRule="auto"/>
                              <w:ind w:firstLine="708"/>
                            </w:pPr>
                          </w:p>
                        </w:tc>
                        <w:tc>
                          <w:tcPr>
                            <w:tcW w:w="384" w:type="dxa"/>
                          </w:tcPr>
                          <w:p w14:paraId="5E1C589D" w14:textId="77777777" w:rsidR="001A7F66" w:rsidRPr="00947F39" w:rsidRDefault="001A7F66" w:rsidP="008E697D">
                            <w:pPr>
                              <w:autoSpaceDE w:val="0"/>
                              <w:autoSpaceDN w:val="0"/>
                              <w:adjustRightInd w:val="0"/>
                              <w:spacing w:line="276" w:lineRule="auto"/>
                              <w:ind w:firstLine="708"/>
                            </w:pPr>
                          </w:p>
                        </w:tc>
                        <w:tc>
                          <w:tcPr>
                            <w:tcW w:w="1418" w:type="dxa"/>
                          </w:tcPr>
                          <w:p w14:paraId="00805668" w14:textId="77777777" w:rsidR="001A7F66" w:rsidRPr="00947F39" w:rsidRDefault="001A7F66" w:rsidP="008E697D">
                            <w:pPr>
                              <w:autoSpaceDE w:val="0"/>
                              <w:autoSpaceDN w:val="0"/>
                              <w:adjustRightInd w:val="0"/>
                              <w:spacing w:line="276" w:lineRule="auto"/>
                            </w:pPr>
                          </w:p>
                        </w:tc>
                      </w:tr>
                      <w:tr w:rsidR="001A7F66" w:rsidRPr="00947F39" w14:paraId="2D877373" w14:textId="77777777">
                        <w:trPr>
                          <w:trHeight w:val="324"/>
                        </w:trPr>
                        <w:tc>
                          <w:tcPr>
                            <w:tcW w:w="3539" w:type="dxa"/>
                          </w:tcPr>
                          <w:p w14:paraId="74440E5B" w14:textId="77777777" w:rsidR="001A7F66" w:rsidRPr="00947F39" w:rsidRDefault="001A7F66" w:rsidP="008E697D">
                            <w:pPr>
                              <w:autoSpaceDE w:val="0"/>
                              <w:autoSpaceDN w:val="0"/>
                              <w:adjustRightInd w:val="0"/>
                              <w:spacing w:line="276" w:lineRule="auto"/>
                            </w:pPr>
                            <w:r w:rsidRPr="00947F39">
                              <w:t xml:space="preserve">4. Interrumpir o molestar a los demás </w:t>
                            </w:r>
                          </w:p>
                        </w:tc>
                        <w:tc>
                          <w:tcPr>
                            <w:tcW w:w="283" w:type="dxa"/>
                          </w:tcPr>
                          <w:p w14:paraId="71E7ACBF" w14:textId="77777777" w:rsidR="001A7F66" w:rsidRPr="00947F39" w:rsidRDefault="001A7F66" w:rsidP="008E697D">
                            <w:pPr>
                              <w:autoSpaceDE w:val="0"/>
                              <w:autoSpaceDN w:val="0"/>
                              <w:adjustRightInd w:val="0"/>
                              <w:spacing w:line="276" w:lineRule="auto"/>
                            </w:pPr>
                          </w:p>
                        </w:tc>
                        <w:tc>
                          <w:tcPr>
                            <w:tcW w:w="236" w:type="dxa"/>
                          </w:tcPr>
                          <w:p w14:paraId="5FDB069C" w14:textId="77777777" w:rsidR="001A7F66" w:rsidRPr="00947F39" w:rsidRDefault="001A7F66" w:rsidP="008E697D">
                            <w:pPr>
                              <w:autoSpaceDE w:val="0"/>
                              <w:autoSpaceDN w:val="0"/>
                              <w:adjustRightInd w:val="0"/>
                              <w:spacing w:line="276" w:lineRule="auto"/>
                            </w:pPr>
                          </w:p>
                        </w:tc>
                        <w:tc>
                          <w:tcPr>
                            <w:tcW w:w="283" w:type="dxa"/>
                          </w:tcPr>
                          <w:p w14:paraId="709965D0" w14:textId="77777777" w:rsidR="001A7F66" w:rsidRPr="00947F39" w:rsidRDefault="001A7F66" w:rsidP="008E697D">
                            <w:pPr>
                              <w:autoSpaceDE w:val="0"/>
                              <w:autoSpaceDN w:val="0"/>
                              <w:adjustRightInd w:val="0"/>
                              <w:spacing w:line="276" w:lineRule="auto"/>
                            </w:pPr>
                          </w:p>
                        </w:tc>
                        <w:tc>
                          <w:tcPr>
                            <w:tcW w:w="284" w:type="dxa"/>
                          </w:tcPr>
                          <w:p w14:paraId="47E3BFEB" w14:textId="77777777" w:rsidR="001A7F66" w:rsidRPr="00947F39" w:rsidRDefault="001A7F66" w:rsidP="008E697D">
                            <w:pPr>
                              <w:autoSpaceDE w:val="0"/>
                              <w:autoSpaceDN w:val="0"/>
                              <w:adjustRightInd w:val="0"/>
                              <w:spacing w:line="276" w:lineRule="auto"/>
                            </w:pPr>
                          </w:p>
                        </w:tc>
                        <w:tc>
                          <w:tcPr>
                            <w:tcW w:w="283" w:type="dxa"/>
                          </w:tcPr>
                          <w:p w14:paraId="07466ED2" w14:textId="77777777" w:rsidR="001A7F66" w:rsidRPr="00947F39" w:rsidRDefault="001A7F66" w:rsidP="008E697D">
                            <w:pPr>
                              <w:autoSpaceDE w:val="0"/>
                              <w:autoSpaceDN w:val="0"/>
                              <w:adjustRightInd w:val="0"/>
                              <w:spacing w:line="276" w:lineRule="auto"/>
                            </w:pPr>
                          </w:p>
                        </w:tc>
                        <w:tc>
                          <w:tcPr>
                            <w:tcW w:w="284" w:type="dxa"/>
                          </w:tcPr>
                          <w:p w14:paraId="3416169A" w14:textId="77777777" w:rsidR="001A7F66" w:rsidRPr="00947F39" w:rsidRDefault="001A7F66" w:rsidP="008E697D">
                            <w:pPr>
                              <w:autoSpaceDE w:val="0"/>
                              <w:autoSpaceDN w:val="0"/>
                              <w:adjustRightInd w:val="0"/>
                              <w:spacing w:line="276" w:lineRule="auto"/>
                            </w:pPr>
                          </w:p>
                        </w:tc>
                        <w:tc>
                          <w:tcPr>
                            <w:tcW w:w="283" w:type="dxa"/>
                          </w:tcPr>
                          <w:p w14:paraId="4E6DE125" w14:textId="77777777" w:rsidR="001A7F66" w:rsidRPr="00947F39" w:rsidRDefault="001A7F66" w:rsidP="008E697D">
                            <w:pPr>
                              <w:autoSpaceDE w:val="0"/>
                              <w:autoSpaceDN w:val="0"/>
                              <w:adjustRightInd w:val="0"/>
                              <w:spacing w:line="276" w:lineRule="auto"/>
                            </w:pPr>
                          </w:p>
                        </w:tc>
                        <w:tc>
                          <w:tcPr>
                            <w:tcW w:w="284" w:type="dxa"/>
                          </w:tcPr>
                          <w:p w14:paraId="6863220E" w14:textId="77777777" w:rsidR="001A7F66" w:rsidRPr="00947F39" w:rsidRDefault="001A7F66" w:rsidP="008E697D">
                            <w:pPr>
                              <w:autoSpaceDE w:val="0"/>
                              <w:autoSpaceDN w:val="0"/>
                              <w:adjustRightInd w:val="0"/>
                              <w:spacing w:line="276" w:lineRule="auto"/>
                            </w:pPr>
                          </w:p>
                        </w:tc>
                        <w:tc>
                          <w:tcPr>
                            <w:tcW w:w="283" w:type="dxa"/>
                          </w:tcPr>
                          <w:p w14:paraId="3E1E5637" w14:textId="77777777" w:rsidR="001A7F66" w:rsidRPr="00947F39" w:rsidRDefault="001A7F66" w:rsidP="008E697D">
                            <w:pPr>
                              <w:autoSpaceDE w:val="0"/>
                              <w:autoSpaceDN w:val="0"/>
                              <w:adjustRightInd w:val="0"/>
                              <w:spacing w:line="276" w:lineRule="auto"/>
                            </w:pPr>
                          </w:p>
                        </w:tc>
                        <w:tc>
                          <w:tcPr>
                            <w:tcW w:w="284" w:type="dxa"/>
                          </w:tcPr>
                          <w:p w14:paraId="2CDE61BC" w14:textId="77777777" w:rsidR="001A7F66" w:rsidRPr="00947F39" w:rsidRDefault="001A7F66" w:rsidP="008E697D">
                            <w:pPr>
                              <w:autoSpaceDE w:val="0"/>
                              <w:autoSpaceDN w:val="0"/>
                              <w:adjustRightInd w:val="0"/>
                              <w:spacing w:line="276" w:lineRule="auto"/>
                            </w:pPr>
                          </w:p>
                        </w:tc>
                        <w:tc>
                          <w:tcPr>
                            <w:tcW w:w="283" w:type="dxa"/>
                          </w:tcPr>
                          <w:p w14:paraId="6A583665" w14:textId="77777777" w:rsidR="001A7F66" w:rsidRPr="00947F39" w:rsidRDefault="001A7F66" w:rsidP="008E697D">
                            <w:pPr>
                              <w:autoSpaceDE w:val="0"/>
                              <w:autoSpaceDN w:val="0"/>
                              <w:adjustRightInd w:val="0"/>
                              <w:spacing w:line="276" w:lineRule="auto"/>
                            </w:pPr>
                          </w:p>
                        </w:tc>
                        <w:tc>
                          <w:tcPr>
                            <w:tcW w:w="284" w:type="dxa"/>
                          </w:tcPr>
                          <w:p w14:paraId="552BBD5F" w14:textId="77777777" w:rsidR="001A7F66" w:rsidRPr="00947F39" w:rsidRDefault="001A7F66" w:rsidP="008E697D">
                            <w:pPr>
                              <w:autoSpaceDE w:val="0"/>
                              <w:autoSpaceDN w:val="0"/>
                              <w:adjustRightInd w:val="0"/>
                              <w:spacing w:line="276" w:lineRule="auto"/>
                            </w:pPr>
                          </w:p>
                        </w:tc>
                        <w:tc>
                          <w:tcPr>
                            <w:tcW w:w="283" w:type="dxa"/>
                          </w:tcPr>
                          <w:p w14:paraId="0A0CC8F2" w14:textId="77777777" w:rsidR="001A7F66" w:rsidRPr="00947F39" w:rsidRDefault="001A7F66" w:rsidP="008E697D">
                            <w:pPr>
                              <w:autoSpaceDE w:val="0"/>
                              <w:autoSpaceDN w:val="0"/>
                              <w:adjustRightInd w:val="0"/>
                              <w:spacing w:line="276" w:lineRule="auto"/>
                            </w:pPr>
                          </w:p>
                        </w:tc>
                        <w:tc>
                          <w:tcPr>
                            <w:tcW w:w="284" w:type="dxa"/>
                          </w:tcPr>
                          <w:p w14:paraId="2785A0D1" w14:textId="77777777" w:rsidR="001A7F66" w:rsidRPr="00947F39" w:rsidRDefault="001A7F66" w:rsidP="008E697D">
                            <w:pPr>
                              <w:autoSpaceDE w:val="0"/>
                              <w:autoSpaceDN w:val="0"/>
                              <w:adjustRightInd w:val="0"/>
                              <w:spacing w:line="276" w:lineRule="auto"/>
                            </w:pPr>
                          </w:p>
                        </w:tc>
                        <w:tc>
                          <w:tcPr>
                            <w:tcW w:w="290" w:type="dxa"/>
                          </w:tcPr>
                          <w:p w14:paraId="4C772E8B" w14:textId="77777777" w:rsidR="001A7F66" w:rsidRPr="00947F39" w:rsidRDefault="001A7F66" w:rsidP="008E697D">
                            <w:pPr>
                              <w:autoSpaceDE w:val="0"/>
                              <w:autoSpaceDN w:val="0"/>
                              <w:adjustRightInd w:val="0"/>
                              <w:spacing w:line="276" w:lineRule="auto"/>
                            </w:pPr>
                          </w:p>
                        </w:tc>
                        <w:tc>
                          <w:tcPr>
                            <w:tcW w:w="291" w:type="dxa"/>
                          </w:tcPr>
                          <w:p w14:paraId="13416251" w14:textId="77777777" w:rsidR="001A7F66" w:rsidRPr="00947F39" w:rsidRDefault="001A7F66" w:rsidP="008E697D">
                            <w:pPr>
                              <w:autoSpaceDE w:val="0"/>
                              <w:autoSpaceDN w:val="0"/>
                              <w:adjustRightInd w:val="0"/>
                              <w:spacing w:line="276" w:lineRule="auto"/>
                            </w:pPr>
                          </w:p>
                        </w:tc>
                        <w:tc>
                          <w:tcPr>
                            <w:tcW w:w="291" w:type="dxa"/>
                          </w:tcPr>
                          <w:p w14:paraId="4E656C68" w14:textId="77777777" w:rsidR="001A7F66" w:rsidRPr="00947F39" w:rsidRDefault="001A7F66" w:rsidP="008E697D">
                            <w:pPr>
                              <w:autoSpaceDE w:val="0"/>
                              <w:autoSpaceDN w:val="0"/>
                              <w:adjustRightInd w:val="0"/>
                              <w:spacing w:line="276" w:lineRule="auto"/>
                            </w:pPr>
                          </w:p>
                        </w:tc>
                        <w:tc>
                          <w:tcPr>
                            <w:tcW w:w="291" w:type="dxa"/>
                          </w:tcPr>
                          <w:p w14:paraId="23FCA75A" w14:textId="77777777" w:rsidR="001A7F66" w:rsidRPr="00947F39" w:rsidRDefault="001A7F66" w:rsidP="008E697D">
                            <w:pPr>
                              <w:autoSpaceDE w:val="0"/>
                              <w:autoSpaceDN w:val="0"/>
                              <w:adjustRightInd w:val="0"/>
                              <w:spacing w:line="276" w:lineRule="auto"/>
                            </w:pPr>
                          </w:p>
                        </w:tc>
                        <w:tc>
                          <w:tcPr>
                            <w:tcW w:w="291" w:type="dxa"/>
                          </w:tcPr>
                          <w:p w14:paraId="2EACEBCE" w14:textId="77777777" w:rsidR="001A7F66" w:rsidRPr="00947F39" w:rsidRDefault="001A7F66" w:rsidP="008E697D">
                            <w:pPr>
                              <w:autoSpaceDE w:val="0"/>
                              <w:autoSpaceDN w:val="0"/>
                              <w:adjustRightInd w:val="0"/>
                              <w:spacing w:line="276" w:lineRule="auto"/>
                            </w:pPr>
                          </w:p>
                        </w:tc>
                        <w:tc>
                          <w:tcPr>
                            <w:tcW w:w="291" w:type="dxa"/>
                          </w:tcPr>
                          <w:p w14:paraId="3ADF1BF2" w14:textId="77777777" w:rsidR="001A7F66" w:rsidRPr="00947F39" w:rsidRDefault="001A7F66" w:rsidP="008E697D">
                            <w:pPr>
                              <w:autoSpaceDE w:val="0"/>
                              <w:autoSpaceDN w:val="0"/>
                              <w:adjustRightInd w:val="0"/>
                              <w:spacing w:line="276" w:lineRule="auto"/>
                            </w:pPr>
                          </w:p>
                        </w:tc>
                        <w:tc>
                          <w:tcPr>
                            <w:tcW w:w="291" w:type="dxa"/>
                          </w:tcPr>
                          <w:p w14:paraId="1C3FF227" w14:textId="77777777" w:rsidR="001A7F66" w:rsidRPr="00947F39" w:rsidRDefault="001A7F66" w:rsidP="008E697D">
                            <w:pPr>
                              <w:autoSpaceDE w:val="0"/>
                              <w:autoSpaceDN w:val="0"/>
                              <w:adjustRightInd w:val="0"/>
                              <w:spacing w:line="276" w:lineRule="auto"/>
                            </w:pPr>
                          </w:p>
                        </w:tc>
                        <w:tc>
                          <w:tcPr>
                            <w:tcW w:w="291" w:type="dxa"/>
                          </w:tcPr>
                          <w:p w14:paraId="5C397079" w14:textId="77777777" w:rsidR="001A7F66" w:rsidRPr="00947F39" w:rsidRDefault="001A7F66" w:rsidP="008E697D">
                            <w:pPr>
                              <w:autoSpaceDE w:val="0"/>
                              <w:autoSpaceDN w:val="0"/>
                              <w:adjustRightInd w:val="0"/>
                              <w:spacing w:line="276" w:lineRule="auto"/>
                            </w:pPr>
                          </w:p>
                        </w:tc>
                        <w:tc>
                          <w:tcPr>
                            <w:tcW w:w="291" w:type="dxa"/>
                          </w:tcPr>
                          <w:p w14:paraId="229CB58A" w14:textId="77777777" w:rsidR="001A7F66" w:rsidRPr="00947F39" w:rsidRDefault="001A7F66" w:rsidP="008E697D">
                            <w:pPr>
                              <w:autoSpaceDE w:val="0"/>
                              <w:autoSpaceDN w:val="0"/>
                              <w:adjustRightInd w:val="0"/>
                              <w:spacing w:line="276" w:lineRule="auto"/>
                            </w:pPr>
                          </w:p>
                        </w:tc>
                        <w:tc>
                          <w:tcPr>
                            <w:tcW w:w="291" w:type="dxa"/>
                          </w:tcPr>
                          <w:p w14:paraId="70ED31F7" w14:textId="77777777" w:rsidR="001A7F66" w:rsidRPr="00947F39" w:rsidRDefault="001A7F66" w:rsidP="008E697D">
                            <w:pPr>
                              <w:autoSpaceDE w:val="0"/>
                              <w:autoSpaceDN w:val="0"/>
                              <w:adjustRightInd w:val="0"/>
                              <w:spacing w:line="276" w:lineRule="auto"/>
                            </w:pPr>
                          </w:p>
                        </w:tc>
                        <w:tc>
                          <w:tcPr>
                            <w:tcW w:w="291" w:type="dxa"/>
                          </w:tcPr>
                          <w:p w14:paraId="56A2D1D5" w14:textId="77777777" w:rsidR="001A7F66" w:rsidRPr="00947F39" w:rsidRDefault="001A7F66" w:rsidP="008E697D">
                            <w:pPr>
                              <w:autoSpaceDE w:val="0"/>
                              <w:autoSpaceDN w:val="0"/>
                              <w:adjustRightInd w:val="0"/>
                              <w:spacing w:line="276" w:lineRule="auto"/>
                            </w:pPr>
                          </w:p>
                        </w:tc>
                        <w:tc>
                          <w:tcPr>
                            <w:tcW w:w="291" w:type="dxa"/>
                          </w:tcPr>
                          <w:p w14:paraId="3F58B105" w14:textId="77777777" w:rsidR="001A7F66" w:rsidRPr="00947F39" w:rsidRDefault="001A7F66" w:rsidP="008E697D">
                            <w:pPr>
                              <w:autoSpaceDE w:val="0"/>
                              <w:autoSpaceDN w:val="0"/>
                              <w:adjustRightInd w:val="0"/>
                              <w:spacing w:line="276" w:lineRule="auto"/>
                            </w:pPr>
                          </w:p>
                        </w:tc>
                        <w:tc>
                          <w:tcPr>
                            <w:tcW w:w="384" w:type="dxa"/>
                          </w:tcPr>
                          <w:p w14:paraId="488BE216" w14:textId="77777777" w:rsidR="001A7F66" w:rsidRPr="00947F39" w:rsidRDefault="001A7F66" w:rsidP="008E697D">
                            <w:pPr>
                              <w:autoSpaceDE w:val="0"/>
                              <w:autoSpaceDN w:val="0"/>
                              <w:adjustRightInd w:val="0"/>
                              <w:spacing w:line="276" w:lineRule="auto"/>
                            </w:pPr>
                          </w:p>
                        </w:tc>
                        <w:tc>
                          <w:tcPr>
                            <w:tcW w:w="1418" w:type="dxa"/>
                          </w:tcPr>
                          <w:p w14:paraId="396D3498" w14:textId="77777777" w:rsidR="001A7F66" w:rsidRPr="00947F39" w:rsidRDefault="001A7F66" w:rsidP="008E697D">
                            <w:pPr>
                              <w:autoSpaceDE w:val="0"/>
                              <w:autoSpaceDN w:val="0"/>
                              <w:adjustRightInd w:val="0"/>
                              <w:spacing w:line="276" w:lineRule="auto"/>
                            </w:pPr>
                          </w:p>
                        </w:tc>
                      </w:tr>
                      <w:tr w:rsidR="001A7F66" w:rsidRPr="00947F39" w14:paraId="4166D99F" w14:textId="77777777">
                        <w:trPr>
                          <w:trHeight w:val="265"/>
                        </w:trPr>
                        <w:tc>
                          <w:tcPr>
                            <w:tcW w:w="3539" w:type="dxa"/>
                          </w:tcPr>
                          <w:p w14:paraId="4064E083" w14:textId="77777777" w:rsidR="001A7F66" w:rsidRPr="00947F39" w:rsidRDefault="001A7F66" w:rsidP="008E697D">
                            <w:pPr>
                              <w:autoSpaceDE w:val="0"/>
                              <w:autoSpaceDN w:val="0"/>
                              <w:adjustRightInd w:val="0"/>
                              <w:spacing w:line="276" w:lineRule="auto"/>
                            </w:pPr>
                            <w:r w:rsidRPr="00947F39">
                              <w:t>5. Maltratar el material o las instalaciones</w:t>
                            </w:r>
                          </w:p>
                        </w:tc>
                        <w:tc>
                          <w:tcPr>
                            <w:tcW w:w="283" w:type="dxa"/>
                          </w:tcPr>
                          <w:p w14:paraId="7905E458" w14:textId="77777777" w:rsidR="001A7F66" w:rsidRPr="00947F39" w:rsidRDefault="001A7F66" w:rsidP="008E697D">
                            <w:pPr>
                              <w:autoSpaceDE w:val="0"/>
                              <w:autoSpaceDN w:val="0"/>
                              <w:adjustRightInd w:val="0"/>
                              <w:spacing w:line="276" w:lineRule="auto"/>
                            </w:pPr>
                          </w:p>
                        </w:tc>
                        <w:tc>
                          <w:tcPr>
                            <w:tcW w:w="236" w:type="dxa"/>
                          </w:tcPr>
                          <w:p w14:paraId="7215ED3E" w14:textId="77777777" w:rsidR="001A7F66" w:rsidRPr="00947F39" w:rsidRDefault="001A7F66" w:rsidP="008E697D">
                            <w:pPr>
                              <w:autoSpaceDE w:val="0"/>
                              <w:autoSpaceDN w:val="0"/>
                              <w:adjustRightInd w:val="0"/>
                              <w:spacing w:line="276" w:lineRule="auto"/>
                            </w:pPr>
                          </w:p>
                        </w:tc>
                        <w:tc>
                          <w:tcPr>
                            <w:tcW w:w="283" w:type="dxa"/>
                          </w:tcPr>
                          <w:p w14:paraId="4E3B454E" w14:textId="77777777" w:rsidR="001A7F66" w:rsidRPr="00947F39" w:rsidRDefault="001A7F66" w:rsidP="008E697D">
                            <w:pPr>
                              <w:autoSpaceDE w:val="0"/>
                              <w:autoSpaceDN w:val="0"/>
                              <w:adjustRightInd w:val="0"/>
                              <w:spacing w:line="276" w:lineRule="auto"/>
                            </w:pPr>
                          </w:p>
                        </w:tc>
                        <w:tc>
                          <w:tcPr>
                            <w:tcW w:w="284" w:type="dxa"/>
                          </w:tcPr>
                          <w:p w14:paraId="52DE9CD3" w14:textId="77777777" w:rsidR="001A7F66" w:rsidRPr="00947F39" w:rsidRDefault="001A7F66" w:rsidP="008E697D">
                            <w:pPr>
                              <w:autoSpaceDE w:val="0"/>
                              <w:autoSpaceDN w:val="0"/>
                              <w:adjustRightInd w:val="0"/>
                              <w:spacing w:line="276" w:lineRule="auto"/>
                            </w:pPr>
                          </w:p>
                        </w:tc>
                        <w:tc>
                          <w:tcPr>
                            <w:tcW w:w="283" w:type="dxa"/>
                          </w:tcPr>
                          <w:p w14:paraId="41331C2D" w14:textId="77777777" w:rsidR="001A7F66" w:rsidRPr="00947F39" w:rsidRDefault="001A7F66" w:rsidP="008E697D">
                            <w:pPr>
                              <w:autoSpaceDE w:val="0"/>
                              <w:autoSpaceDN w:val="0"/>
                              <w:adjustRightInd w:val="0"/>
                              <w:spacing w:line="276" w:lineRule="auto"/>
                            </w:pPr>
                          </w:p>
                        </w:tc>
                        <w:tc>
                          <w:tcPr>
                            <w:tcW w:w="284" w:type="dxa"/>
                          </w:tcPr>
                          <w:p w14:paraId="60CCB5CC" w14:textId="77777777" w:rsidR="001A7F66" w:rsidRPr="00947F39" w:rsidRDefault="001A7F66" w:rsidP="008E697D">
                            <w:pPr>
                              <w:autoSpaceDE w:val="0"/>
                              <w:autoSpaceDN w:val="0"/>
                              <w:adjustRightInd w:val="0"/>
                              <w:spacing w:line="276" w:lineRule="auto"/>
                            </w:pPr>
                          </w:p>
                        </w:tc>
                        <w:tc>
                          <w:tcPr>
                            <w:tcW w:w="283" w:type="dxa"/>
                          </w:tcPr>
                          <w:p w14:paraId="28674FF1" w14:textId="77777777" w:rsidR="001A7F66" w:rsidRPr="00947F39" w:rsidRDefault="001A7F66" w:rsidP="008E697D">
                            <w:pPr>
                              <w:autoSpaceDE w:val="0"/>
                              <w:autoSpaceDN w:val="0"/>
                              <w:adjustRightInd w:val="0"/>
                              <w:spacing w:line="276" w:lineRule="auto"/>
                            </w:pPr>
                          </w:p>
                        </w:tc>
                        <w:tc>
                          <w:tcPr>
                            <w:tcW w:w="284" w:type="dxa"/>
                          </w:tcPr>
                          <w:p w14:paraId="1E729B8E" w14:textId="77777777" w:rsidR="001A7F66" w:rsidRPr="00947F39" w:rsidRDefault="001A7F66" w:rsidP="008E697D">
                            <w:pPr>
                              <w:autoSpaceDE w:val="0"/>
                              <w:autoSpaceDN w:val="0"/>
                              <w:adjustRightInd w:val="0"/>
                              <w:spacing w:line="276" w:lineRule="auto"/>
                            </w:pPr>
                          </w:p>
                        </w:tc>
                        <w:tc>
                          <w:tcPr>
                            <w:tcW w:w="283" w:type="dxa"/>
                          </w:tcPr>
                          <w:p w14:paraId="2DC6699C" w14:textId="77777777" w:rsidR="001A7F66" w:rsidRPr="00947F39" w:rsidRDefault="001A7F66" w:rsidP="008E697D">
                            <w:pPr>
                              <w:autoSpaceDE w:val="0"/>
                              <w:autoSpaceDN w:val="0"/>
                              <w:adjustRightInd w:val="0"/>
                              <w:spacing w:line="276" w:lineRule="auto"/>
                            </w:pPr>
                          </w:p>
                        </w:tc>
                        <w:tc>
                          <w:tcPr>
                            <w:tcW w:w="284" w:type="dxa"/>
                          </w:tcPr>
                          <w:p w14:paraId="2FCE430A" w14:textId="77777777" w:rsidR="001A7F66" w:rsidRPr="00947F39" w:rsidRDefault="001A7F66" w:rsidP="008E697D">
                            <w:pPr>
                              <w:autoSpaceDE w:val="0"/>
                              <w:autoSpaceDN w:val="0"/>
                              <w:adjustRightInd w:val="0"/>
                              <w:spacing w:line="276" w:lineRule="auto"/>
                            </w:pPr>
                          </w:p>
                        </w:tc>
                        <w:tc>
                          <w:tcPr>
                            <w:tcW w:w="283" w:type="dxa"/>
                          </w:tcPr>
                          <w:p w14:paraId="16EEA769" w14:textId="77777777" w:rsidR="001A7F66" w:rsidRPr="00947F39" w:rsidRDefault="001A7F66" w:rsidP="008E697D">
                            <w:pPr>
                              <w:autoSpaceDE w:val="0"/>
                              <w:autoSpaceDN w:val="0"/>
                              <w:adjustRightInd w:val="0"/>
                              <w:spacing w:line="276" w:lineRule="auto"/>
                            </w:pPr>
                          </w:p>
                        </w:tc>
                        <w:tc>
                          <w:tcPr>
                            <w:tcW w:w="284" w:type="dxa"/>
                          </w:tcPr>
                          <w:p w14:paraId="5C991347" w14:textId="77777777" w:rsidR="001A7F66" w:rsidRPr="00947F39" w:rsidRDefault="001A7F66" w:rsidP="008E697D">
                            <w:pPr>
                              <w:autoSpaceDE w:val="0"/>
                              <w:autoSpaceDN w:val="0"/>
                              <w:adjustRightInd w:val="0"/>
                              <w:spacing w:line="276" w:lineRule="auto"/>
                            </w:pPr>
                          </w:p>
                        </w:tc>
                        <w:tc>
                          <w:tcPr>
                            <w:tcW w:w="283" w:type="dxa"/>
                          </w:tcPr>
                          <w:p w14:paraId="7785641B" w14:textId="77777777" w:rsidR="001A7F66" w:rsidRPr="00947F39" w:rsidRDefault="001A7F66" w:rsidP="008E697D">
                            <w:pPr>
                              <w:autoSpaceDE w:val="0"/>
                              <w:autoSpaceDN w:val="0"/>
                              <w:adjustRightInd w:val="0"/>
                              <w:spacing w:line="276" w:lineRule="auto"/>
                            </w:pPr>
                          </w:p>
                        </w:tc>
                        <w:tc>
                          <w:tcPr>
                            <w:tcW w:w="284" w:type="dxa"/>
                          </w:tcPr>
                          <w:p w14:paraId="535E4D6E" w14:textId="77777777" w:rsidR="001A7F66" w:rsidRPr="00947F39" w:rsidRDefault="001A7F66" w:rsidP="008E697D">
                            <w:pPr>
                              <w:autoSpaceDE w:val="0"/>
                              <w:autoSpaceDN w:val="0"/>
                              <w:adjustRightInd w:val="0"/>
                              <w:spacing w:line="276" w:lineRule="auto"/>
                            </w:pPr>
                          </w:p>
                        </w:tc>
                        <w:tc>
                          <w:tcPr>
                            <w:tcW w:w="290" w:type="dxa"/>
                          </w:tcPr>
                          <w:p w14:paraId="63CD44E8" w14:textId="77777777" w:rsidR="001A7F66" w:rsidRPr="00947F39" w:rsidRDefault="001A7F66" w:rsidP="008E697D">
                            <w:pPr>
                              <w:autoSpaceDE w:val="0"/>
                              <w:autoSpaceDN w:val="0"/>
                              <w:adjustRightInd w:val="0"/>
                              <w:spacing w:line="276" w:lineRule="auto"/>
                            </w:pPr>
                          </w:p>
                        </w:tc>
                        <w:tc>
                          <w:tcPr>
                            <w:tcW w:w="291" w:type="dxa"/>
                          </w:tcPr>
                          <w:p w14:paraId="54D97137" w14:textId="77777777" w:rsidR="001A7F66" w:rsidRPr="00947F39" w:rsidRDefault="001A7F66" w:rsidP="008E697D">
                            <w:pPr>
                              <w:autoSpaceDE w:val="0"/>
                              <w:autoSpaceDN w:val="0"/>
                              <w:adjustRightInd w:val="0"/>
                              <w:spacing w:line="276" w:lineRule="auto"/>
                            </w:pPr>
                          </w:p>
                        </w:tc>
                        <w:tc>
                          <w:tcPr>
                            <w:tcW w:w="291" w:type="dxa"/>
                          </w:tcPr>
                          <w:p w14:paraId="34D92B44" w14:textId="77777777" w:rsidR="001A7F66" w:rsidRPr="00947F39" w:rsidRDefault="001A7F66" w:rsidP="008E697D">
                            <w:pPr>
                              <w:autoSpaceDE w:val="0"/>
                              <w:autoSpaceDN w:val="0"/>
                              <w:adjustRightInd w:val="0"/>
                              <w:spacing w:line="276" w:lineRule="auto"/>
                            </w:pPr>
                          </w:p>
                        </w:tc>
                        <w:tc>
                          <w:tcPr>
                            <w:tcW w:w="291" w:type="dxa"/>
                          </w:tcPr>
                          <w:p w14:paraId="0A5D92D8" w14:textId="77777777" w:rsidR="001A7F66" w:rsidRPr="00947F39" w:rsidRDefault="001A7F66" w:rsidP="008E697D">
                            <w:pPr>
                              <w:autoSpaceDE w:val="0"/>
                              <w:autoSpaceDN w:val="0"/>
                              <w:adjustRightInd w:val="0"/>
                              <w:spacing w:line="276" w:lineRule="auto"/>
                            </w:pPr>
                          </w:p>
                        </w:tc>
                        <w:tc>
                          <w:tcPr>
                            <w:tcW w:w="291" w:type="dxa"/>
                          </w:tcPr>
                          <w:p w14:paraId="42D7125B" w14:textId="77777777" w:rsidR="001A7F66" w:rsidRPr="00947F39" w:rsidRDefault="001A7F66" w:rsidP="008E697D">
                            <w:pPr>
                              <w:autoSpaceDE w:val="0"/>
                              <w:autoSpaceDN w:val="0"/>
                              <w:adjustRightInd w:val="0"/>
                              <w:spacing w:line="276" w:lineRule="auto"/>
                            </w:pPr>
                          </w:p>
                        </w:tc>
                        <w:tc>
                          <w:tcPr>
                            <w:tcW w:w="291" w:type="dxa"/>
                          </w:tcPr>
                          <w:p w14:paraId="4FE7F524" w14:textId="77777777" w:rsidR="001A7F66" w:rsidRPr="00947F39" w:rsidRDefault="001A7F66" w:rsidP="008E697D">
                            <w:pPr>
                              <w:autoSpaceDE w:val="0"/>
                              <w:autoSpaceDN w:val="0"/>
                              <w:adjustRightInd w:val="0"/>
                              <w:spacing w:line="276" w:lineRule="auto"/>
                            </w:pPr>
                          </w:p>
                        </w:tc>
                        <w:tc>
                          <w:tcPr>
                            <w:tcW w:w="291" w:type="dxa"/>
                          </w:tcPr>
                          <w:p w14:paraId="10B435E1" w14:textId="77777777" w:rsidR="001A7F66" w:rsidRPr="00947F39" w:rsidRDefault="001A7F66" w:rsidP="008E697D">
                            <w:pPr>
                              <w:autoSpaceDE w:val="0"/>
                              <w:autoSpaceDN w:val="0"/>
                              <w:adjustRightInd w:val="0"/>
                              <w:spacing w:line="276" w:lineRule="auto"/>
                            </w:pPr>
                          </w:p>
                        </w:tc>
                        <w:tc>
                          <w:tcPr>
                            <w:tcW w:w="291" w:type="dxa"/>
                          </w:tcPr>
                          <w:p w14:paraId="6C83BD5F" w14:textId="77777777" w:rsidR="001A7F66" w:rsidRPr="00947F39" w:rsidRDefault="001A7F66" w:rsidP="008E697D">
                            <w:pPr>
                              <w:autoSpaceDE w:val="0"/>
                              <w:autoSpaceDN w:val="0"/>
                              <w:adjustRightInd w:val="0"/>
                              <w:spacing w:line="276" w:lineRule="auto"/>
                            </w:pPr>
                          </w:p>
                        </w:tc>
                        <w:tc>
                          <w:tcPr>
                            <w:tcW w:w="291" w:type="dxa"/>
                          </w:tcPr>
                          <w:p w14:paraId="1504CE0A" w14:textId="77777777" w:rsidR="001A7F66" w:rsidRPr="00947F39" w:rsidRDefault="001A7F66" w:rsidP="008E697D">
                            <w:pPr>
                              <w:autoSpaceDE w:val="0"/>
                              <w:autoSpaceDN w:val="0"/>
                              <w:adjustRightInd w:val="0"/>
                              <w:spacing w:line="276" w:lineRule="auto"/>
                            </w:pPr>
                          </w:p>
                        </w:tc>
                        <w:tc>
                          <w:tcPr>
                            <w:tcW w:w="291" w:type="dxa"/>
                          </w:tcPr>
                          <w:p w14:paraId="74611817" w14:textId="77777777" w:rsidR="001A7F66" w:rsidRPr="00947F39" w:rsidRDefault="001A7F66" w:rsidP="008E697D">
                            <w:pPr>
                              <w:autoSpaceDE w:val="0"/>
                              <w:autoSpaceDN w:val="0"/>
                              <w:adjustRightInd w:val="0"/>
                              <w:spacing w:line="276" w:lineRule="auto"/>
                            </w:pPr>
                          </w:p>
                        </w:tc>
                        <w:tc>
                          <w:tcPr>
                            <w:tcW w:w="291" w:type="dxa"/>
                          </w:tcPr>
                          <w:p w14:paraId="4BE62EFA" w14:textId="77777777" w:rsidR="001A7F66" w:rsidRPr="00947F39" w:rsidRDefault="001A7F66" w:rsidP="008E697D">
                            <w:pPr>
                              <w:autoSpaceDE w:val="0"/>
                              <w:autoSpaceDN w:val="0"/>
                              <w:adjustRightInd w:val="0"/>
                              <w:spacing w:line="276" w:lineRule="auto"/>
                            </w:pPr>
                          </w:p>
                        </w:tc>
                        <w:tc>
                          <w:tcPr>
                            <w:tcW w:w="291" w:type="dxa"/>
                          </w:tcPr>
                          <w:p w14:paraId="58A51A24" w14:textId="77777777" w:rsidR="001A7F66" w:rsidRPr="00947F39" w:rsidRDefault="001A7F66" w:rsidP="008E697D">
                            <w:pPr>
                              <w:autoSpaceDE w:val="0"/>
                              <w:autoSpaceDN w:val="0"/>
                              <w:adjustRightInd w:val="0"/>
                              <w:spacing w:line="276" w:lineRule="auto"/>
                            </w:pPr>
                          </w:p>
                        </w:tc>
                        <w:tc>
                          <w:tcPr>
                            <w:tcW w:w="384" w:type="dxa"/>
                          </w:tcPr>
                          <w:p w14:paraId="50E8B171" w14:textId="77777777" w:rsidR="001A7F66" w:rsidRPr="00947F39" w:rsidRDefault="001A7F66" w:rsidP="008E697D">
                            <w:pPr>
                              <w:autoSpaceDE w:val="0"/>
                              <w:autoSpaceDN w:val="0"/>
                              <w:adjustRightInd w:val="0"/>
                              <w:spacing w:line="276" w:lineRule="auto"/>
                            </w:pPr>
                          </w:p>
                        </w:tc>
                        <w:tc>
                          <w:tcPr>
                            <w:tcW w:w="1418" w:type="dxa"/>
                          </w:tcPr>
                          <w:p w14:paraId="09EC1824" w14:textId="77777777" w:rsidR="001A7F66" w:rsidRPr="00947F39" w:rsidRDefault="001A7F66" w:rsidP="008E697D">
                            <w:pPr>
                              <w:autoSpaceDE w:val="0"/>
                              <w:autoSpaceDN w:val="0"/>
                              <w:adjustRightInd w:val="0"/>
                              <w:spacing w:line="276" w:lineRule="auto"/>
                            </w:pPr>
                          </w:p>
                        </w:tc>
                      </w:tr>
                      <w:tr w:rsidR="001A7F66" w:rsidRPr="00947F39" w14:paraId="00491D55" w14:textId="77777777">
                        <w:trPr>
                          <w:trHeight w:val="324"/>
                        </w:trPr>
                        <w:tc>
                          <w:tcPr>
                            <w:tcW w:w="3539" w:type="dxa"/>
                          </w:tcPr>
                          <w:p w14:paraId="21B7799D" w14:textId="77777777" w:rsidR="001A7F66" w:rsidRPr="00947F39" w:rsidRDefault="001A7F66" w:rsidP="008E697D">
                            <w:pPr>
                              <w:autoSpaceDE w:val="0"/>
                              <w:autoSpaceDN w:val="0"/>
                              <w:adjustRightInd w:val="0"/>
                              <w:spacing w:line="276" w:lineRule="auto"/>
                            </w:pPr>
                            <w:r w:rsidRPr="00947F39">
                              <w:t>6. Hacer trampas, engañar en los juegos y deportes</w:t>
                            </w:r>
                          </w:p>
                        </w:tc>
                        <w:tc>
                          <w:tcPr>
                            <w:tcW w:w="283" w:type="dxa"/>
                          </w:tcPr>
                          <w:p w14:paraId="16C12F24" w14:textId="77777777" w:rsidR="001A7F66" w:rsidRPr="00947F39" w:rsidRDefault="001A7F66" w:rsidP="008E697D">
                            <w:pPr>
                              <w:autoSpaceDE w:val="0"/>
                              <w:autoSpaceDN w:val="0"/>
                              <w:adjustRightInd w:val="0"/>
                              <w:spacing w:line="276" w:lineRule="auto"/>
                            </w:pPr>
                          </w:p>
                        </w:tc>
                        <w:tc>
                          <w:tcPr>
                            <w:tcW w:w="236" w:type="dxa"/>
                          </w:tcPr>
                          <w:p w14:paraId="0C3A26E9" w14:textId="77777777" w:rsidR="001A7F66" w:rsidRPr="00947F39" w:rsidRDefault="001A7F66" w:rsidP="008E697D">
                            <w:pPr>
                              <w:autoSpaceDE w:val="0"/>
                              <w:autoSpaceDN w:val="0"/>
                              <w:adjustRightInd w:val="0"/>
                              <w:spacing w:line="276" w:lineRule="auto"/>
                            </w:pPr>
                          </w:p>
                        </w:tc>
                        <w:tc>
                          <w:tcPr>
                            <w:tcW w:w="283" w:type="dxa"/>
                          </w:tcPr>
                          <w:p w14:paraId="2DF38047" w14:textId="77777777" w:rsidR="001A7F66" w:rsidRPr="00947F39" w:rsidRDefault="001A7F66" w:rsidP="008E697D">
                            <w:pPr>
                              <w:autoSpaceDE w:val="0"/>
                              <w:autoSpaceDN w:val="0"/>
                              <w:adjustRightInd w:val="0"/>
                              <w:spacing w:line="276" w:lineRule="auto"/>
                            </w:pPr>
                          </w:p>
                        </w:tc>
                        <w:tc>
                          <w:tcPr>
                            <w:tcW w:w="284" w:type="dxa"/>
                          </w:tcPr>
                          <w:p w14:paraId="718CF024" w14:textId="77777777" w:rsidR="001A7F66" w:rsidRPr="00947F39" w:rsidRDefault="001A7F66" w:rsidP="008E697D">
                            <w:pPr>
                              <w:autoSpaceDE w:val="0"/>
                              <w:autoSpaceDN w:val="0"/>
                              <w:adjustRightInd w:val="0"/>
                              <w:spacing w:line="276" w:lineRule="auto"/>
                            </w:pPr>
                          </w:p>
                        </w:tc>
                        <w:tc>
                          <w:tcPr>
                            <w:tcW w:w="283" w:type="dxa"/>
                          </w:tcPr>
                          <w:p w14:paraId="46E598CD" w14:textId="77777777" w:rsidR="001A7F66" w:rsidRPr="00947F39" w:rsidRDefault="001A7F66" w:rsidP="008E697D">
                            <w:pPr>
                              <w:autoSpaceDE w:val="0"/>
                              <w:autoSpaceDN w:val="0"/>
                              <w:adjustRightInd w:val="0"/>
                              <w:spacing w:line="276" w:lineRule="auto"/>
                            </w:pPr>
                          </w:p>
                        </w:tc>
                        <w:tc>
                          <w:tcPr>
                            <w:tcW w:w="284" w:type="dxa"/>
                          </w:tcPr>
                          <w:p w14:paraId="7123D6E6" w14:textId="77777777" w:rsidR="001A7F66" w:rsidRPr="00947F39" w:rsidRDefault="001A7F66" w:rsidP="008E697D">
                            <w:pPr>
                              <w:autoSpaceDE w:val="0"/>
                              <w:autoSpaceDN w:val="0"/>
                              <w:adjustRightInd w:val="0"/>
                              <w:spacing w:line="276" w:lineRule="auto"/>
                            </w:pPr>
                          </w:p>
                        </w:tc>
                        <w:tc>
                          <w:tcPr>
                            <w:tcW w:w="283" w:type="dxa"/>
                          </w:tcPr>
                          <w:p w14:paraId="06F81B03" w14:textId="77777777" w:rsidR="001A7F66" w:rsidRPr="00947F39" w:rsidRDefault="001A7F66" w:rsidP="008E697D">
                            <w:pPr>
                              <w:autoSpaceDE w:val="0"/>
                              <w:autoSpaceDN w:val="0"/>
                              <w:adjustRightInd w:val="0"/>
                              <w:spacing w:line="276" w:lineRule="auto"/>
                            </w:pPr>
                          </w:p>
                        </w:tc>
                        <w:tc>
                          <w:tcPr>
                            <w:tcW w:w="284" w:type="dxa"/>
                          </w:tcPr>
                          <w:p w14:paraId="7730F377" w14:textId="77777777" w:rsidR="001A7F66" w:rsidRPr="00947F39" w:rsidRDefault="001A7F66" w:rsidP="008E697D">
                            <w:pPr>
                              <w:autoSpaceDE w:val="0"/>
                              <w:autoSpaceDN w:val="0"/>
                              <w:adjustRightInd w:val="0"/>
                              <w:spacing w:line="276" w:lineRule="auto"/>
                            </w:pPr>
                          </w:p>
                        </w:tc>
                        <w:tc>
                          <w:tcPr>
                            <w:tcW w:w="283" w:type="dxa"/>
                          </w:tcPr>
                          <w:p w14:paraId="2BF910F8" w14:textId="77777777" w:rsidR="001A7F66" w:rsidRPr="00947F39" w:rsidRDefault="001A7F66" w:rsidP="008E697D">
                            <w:pPr>
                              <w:autoSpaceDE w:val="0"/>
                              <w:autoSpaceDN w:val="0"/>
                              <w:adjustRightInd w:val="0"/>
                              <w:spacing w:line="276" w:lineRule="auto"/>
                            </w:pPr>
                          </w:p>
                        </w:tc>
                        <w:tc>
                          <w:tcPr>
                            <w:tcW w:w="284" w:type="dxa"/>
                          </w:tcPr>
                          <w:p w14:paraId="0D0CD3F0" w14:textId="77777777" w:rsidR="001A7F66" w:rsidRPr="00947F39" w:rsidRDefault="001A7F66" w:rsidP="008E697D">
                            <w:pPr>
                              <w:autoSpaceDE w:val="0"/>
                              <w:autoSpaceDN w:val="0"/>
                              <w:adjustRightInd w:val="0"/>
                              <w:spacing w:line="276" w:lineRule="auto"/>
                            </w:pPr>
                          </w:p>
                        </w:tc>
                        <w:tc>
                          <w:tcPr>
                            <w:tcW w:w="283" w:type="dxa"/>
                          </w:tcPr>
                          <w:p w14:paraId="402B497F" w14:textId="77777777" w:rsidR="001A7F66" w:rsidRPr="00947F39" w:rsidRDefault="001A7F66" w:rsidP="008E697D">
                            <w:pPr>
                              <w:autoSpaceDE w:val="0"/>
                              <w:autoSpaceDN w:val="0"/>
                              <w:adjustRightInd w:val="0"/>
                              <w:spacing w:line="276" w:lineRule="auto"/>
                            </w:pPr>
                          </w:p>
                        </w:tc>
                        <w:tc>
                          <w:tcPr>
                            <w:tcW w:w="284" w:type="dxa"/>
                          </w:tcPr>
                          <w:p w14:paraId="57AF6686" w14:textId="77777777" w:rsidR="001A7F66" w:rsidRPr="00947F39" w:rsidRDefault="001A7F66" w:rsidP="008E697D">
                            <w:pPr>
                              <w:autoSpaceDE w:val="0"/>
                              <w:autoSpaceDN w:val="0"/>
                              <w:adjustRightInd w:val="0"/>
                              <w:spacing w:line="276" w:lineRule="auto"/>
                            </w:pPr>
                          </w:p>
                        </w:tc>
                        <w:tc>
                          <w:tcPr>
                            <w:tcW w:w="283" w:type="dxa"/>
                          </w:tcPr>
                          <w:p w14:paraId="7EFD1744" w14:textId="77777777" w:rsidR="001A7F66" w:rsidRPr="00947F39" w:rsidRDefault="001A7F66" w:rsidP="008E697D">
                            <w:pPr>
                              <w:autoSpaceDE w:val="0"/>
                              <w:autoSpaceDN w:val="0"/>
                              <w:adjustRightInd w:val="0"/>
                              <w:spacing w:line="276" w:lineRule="auto"/>
                            </w:pPr>
                          </w:p>
                        </w:tc>
                        <w:tc>
                          <w:tcPr>
                            <w:tcW w:w="284" w:type="dxa"/>
                          </w:tcPr>
                          <w:p w14:paraId="4E727DD2" w14:textId="77777777" w:rsidR="001A7F66" w:rsidRPr="00947F39" w:rsidRDefault="001A7F66" w:rsidP="008E697D">
                            <w:pPr>
                              <w:autoSpaceDE w:val="0"/>
                              <w:autoSpaceDN w:val="0"/>
                              <w:adjustRightInd w:val="0"/>
                              <w:spacing w:line="276" w:lineRule="auto"/>
                            </w:pPr>
                          </w:p>
                        </w:tc>
                        <w:tc>
                          <w:tcPr>
                            <w:tcW w:w="290" w:type="dxa"/>
                          </w:tcPr>
                          <w:p w14:paraId="1951AD58" w14:textId="77777777" w:rsidR="001A7F66" w:rsidRPr="00947F39" w:rsidRDefault="001A7F66" w:rsidP="008E697D">
                            <w:pPr>
                              <w:autoSpaceDE w:val="0"/>
                              <w:autoSpaceDN w:val="0"/>
                              <w:adjustRightInd w:val="0"/>
                              <w:spacing w:line="276" w:lineRule="auto"/>
                            </w:pPr>
                          </w:p>
                        </w:tc>
                        <w:tc>
                          <w:tcPr>
                            <w:tcW w:w="291" w:type="dxa"/>
                          </w:tcPr>
                          <w:p w14:paraId="6D73CA74" w14:textId="77777777" w:rsidR="001A7F66" w:rsidRPr="00947F39" w:rsidRDefault="001A7F66" w:rsidP="008E697D">
                            <w:pPr>
                              <w:autoSpaceDE w:val="0"/>
                              <w:autoSpaceDN w:val="0"/>
                              <w:adjustRightInd w:val="0"/>
                              <w:spacing w:line="276" w:lineRule="auto"/>
                            </w:pPr>
                          </w:p>
                        </w:tc>
                        <w:tc>
                          <w:tcPr>
                            <w:tcW w:w="291" w:type="dxa"/>
                          </w:tcPr>
                          <w:p w14:paraId="0E2ABAE8" w14:textId="77777777" w:rsidR="001A7F66" w:rsidRPr="00947F39" w:rsidRDefault="001A7F66" w:rsidP="008E697D">
                            <w:pPr>
                              <w:autoSpaceDE w:val="0"/>
                              <w:autoSpaceDN w:val="0"/>
                              <w:adjustRightInd w:val="0"/>
                              <w:spacing w:line="276" w:lineRule="auto"/>
                            </w:pPr>
                          </w:p>
                        </w:tc>
                        <w:tc>
                          <w:tcPr>
                            <w:tcW w:w="291" w:type="dxa"/>
                          </w:tcPr>
                          <w:p w14:paraId="18510603" w14:textId="77777777" w:rsidR="001A7F66" w:rsidRPr="00947F39" w:rsidRDefault="001A7F66" w:rsidP="008E697D">
                            <w:pPr>
                              <w:autoSpaceDE w:val="0"/>
                              <w:autoSpaceDN w:val="0"/>
                              <w:adjustRightInd w:val="0"/>
                              <w:spacing w:line="276" w:lineRule="auto"/>
                            </w:pPr>
                          </w:p>
                        </w:tc>
                        <w:tc>
                          <w:tcPr>
                            <w:tcW w:w="291" w:type="dxa"/>
                          </w:tcPr>
                          <w:p w14:paraId="77606F9D" w14:textId="77777777" w:rsidR="001A7F66" w:rsidRPr="00947F39" w:rsidRDefault="001A7F66" w:rsidP="008E697D">
                            <w:pPr>
                              <w:autoSpaceDE w:val="0"/>
                              <w:autoSpaceDN w:val="0"/>
                              <w:adjustRightInd w:val="0"/>
                              <w:spacing w:line="276" w:lineRule="auto"/>
                            </w:pPr>
                          </w:p>
                        </w:tc>
                        <w:tc>
                          <w:tcPr>
                            <w:tcW w:w="291" w:type="dxa"/>
                          </w:tcPr>
                          <w:p w14:paraId="49A6C1A9" w14:textId="77777777" w:rsidR="001A7F66" w:rsidRPr="00947F39" w:rsidRDefault="001A7F66" w:rsidP="008E697D">
                            <w:pPr>
                              <w:autoSpaceDE w:val="0"/>
                              <w:autoSpaceDN w:val="0"/>
                              <w:adjustRightInd w:val="0"/>
                              <w:spacing w:line="276" w:lineRule="auto"/>
                            </w:pPr>
                          </w:p>
                        </w:tc>
                        <w:tc>
                          <w:tcPr>
                            <w:tcW w:w="291" w:type="dxa"/>
                          </w:tcPr>
                          <w:p w14:paraId="1D605254" w14:textId="77777777" w:rsidR="001A7F66" w:rsidRPr="00947F39" w:rsidRDefault="001A7F66" w:rsidP="008E697D">
                            <w:pPr>
                              <w:autoSpaceDE w:val="0"/>
                              <w:autoSpaceDN w:val="0"/>
                              <w:adjustRightInd w:val="0"/>
                              <w:spacing w:line="276" w:lineRule="auto"/>
                            </w:pPr>
                          </w:p>
                        </w:tc>
                        <w:tc>
                          <w:tcPr>
                            <w:tcW w:w="291" w:type="dxa"/>
                          </w:tcPr>
                          <w:p w14:paraId="13432381" w14:textId="77777777" w:rsidR="001A7F66" w:rsidRPr="00947F39" w:rsidRDefault="001A7F66" w:rsidP="008E697D">
                            <w:pPr>
                              <w:autoSpaceDE w:val="0"/>
                              <w:autoSpaceDN w:val="0"/>
                              <w:adjustRightInd w:val="0"/>
                              <w:spacing w:line="276" w:lineRule="auto"/>
                            </w:pPr>
                          </w:p>
                        </w:tc>
                        <w:tc>
                          <w:tcPr>
                            <w:tcW w:w="291" w:type="dxa"/>
                          </w:tcPr>
                          <w:p w14:paraId="11B5CE2E" w14:textId="77777777" w:rsidR="001A7F66" w:rsidRPr="00947F39" w:rsidRDefault="001A7F66" w:rsidP="008E697D">
                            <w:pPr>
                              <w:autoSpaceDE w:val="0"/>
                              <w:autoSpaceDN w:val="0"/>
                              <w:adjustRightInd w:val="0"/>
                              <w:spacing w:line="276" w:lineRule="auto"/>
                            </w:pPr>
                          </w:p>
                        </w:tc>
                        <w:tc>
                          <w:tcPr>
                            <w:tcW w:w="291" w:type="dxa"/>
                          </w:tcPr>
                          <w:p w14:paraId="06B364AD" w14:textId="77777777" w:rsidR="001A7F66" w:rsidRPr="00947F39" w:rsidRDefault="001A7F66" w:rsidP="008E697D">
                            <w:pPr>
                              <w:autoSpaceDE w:val="0"/>
                              <w:autoSpaceDN w:val="0"/>
                              <w:adjustRightInd w:val="0"/>
                              <w:spacing w:line="276" w:lineRule="auto"/>
                            </w:pPr>
                          </w:p>
                        </w:tc>
                        <w:tc>
                          <w:tcPr>
                            <w:tcW w:w="291" w:type="dxa"/>
                          </w:tcPr>
                          <w:p w14:paraId="2B29E989" w14:textId="77777777" w:rsidR="001A7F66" w:rsidRPr="00947F39" w:rsidRDefault="001A7F66" w:rsidP="008E697D">
                            <w:pPr>
                              <w:autoSpaceDE w:val="0"/>
                              <w:autoSpaceDN w:val="0"/>
                              <w:adjustRightInd w:val="0"/>
                              <w:spacing w:line="276" w:lineRule="auto"/>
                            </w:pPr>
                          </w:p>
                        </w:tc>
                        <w:tc>
                          <w:tcPr>
                            <w:tcW w:w="291" w:type="dxa"/>
                          </w:tcPr>
                          <w:p w14:paraId="01F0F874" w14:textId="77777777" w:rsidR="001A7F66" w:rsidRPr="00947F39" w:rsidRDefault="001A7F66" w:rsidP="008E697D">
                            <w:pPr>
                              <w:autoSpaceDE w:val="0"/>
                              <w:autoSpaceDN w:val="0"/>
                              <w:adjustRightInd w:val="0"/>
                              <w:spacing w:line="276" w:lineRule="auto"/>
                            </w:pPr>
                          </w:p>
                        </w:tc>
                        <w:tc>
                          <w:tcPr>
                            <w:tcW w:w="384" w:type="dxa"/>
                          </w:tcPr>
                          <w:p w14:paraId="147818CA" w14:textId="77777777" w:rsidR="001A7F66" w:rsidRPr="00947F39" w:rsidRDefault="001A7F66" w:rsidP="008E697D">
                            <w:pPr>
                              <w:autoSpaceDE w:val="0"/>
                              <w:autoSpaceDN w:val="0"/>
                              <w:adjustRightInd w:val="0"/>
                              <w:spacing w:line="276" w:lineRule="auto"/>
                            </w:pPr>
                          </w:p>
                        </w:tc>
                        <w:tc>
                          <w:tcPr>
                            <w:tcW w:w="1418" w:type="dxa"/>
                          </w:tcPr>
                          <w:p w14:paraId="5E5BBC06" w14:textId="77777777" w:rsidR="001A7F66" w:rsidRPr="00947F39" w:rsidRDefault="001A7F66" w:rsidP="008E697D">
                            <w:pPr>
                              <w:autoSpaceDE w:val="0"/>
                              <w:autoSpaceDN w:val="0"/>
                              <w:adjustRightInd w:val="0"/>
                              <w:spacing w:line="276" w:lineRule="auto"/>
                            </w:pPr>
                          </w:p>
                        </w:tc>
                      </w:tr>
                      <w:tr w:rsidR="001A7F66" w:rsidRPr="00947F39" w14:paraId="29BB91CE" w14:textId="77777777">
                        <w:trPr>
                          <w:trHeight w:val="336"/>
                        </w:trPr>
                        <w:tc>
                          <w:tcPr>
                            <w:tcW w:w="3539" w:type="dxa"/>
                          </w:tcPr>
                          <w:p w14:paraId="0FF6EF9E" w14:textId="77777777" w:rsidR="001A7F66" w:rsidRPr="00947F39" w:rsidRDefault="001A7F66" w:rsidP="008E697D">
                            <w:pPr>
                              <w:autoSpaceDE w:val="0"/>
                              <w:autoSpaceDN w:val="0"/>
                              <w:adjustRightInd w:val="0"/>
                              <w:spacing w:line="276" w:lineRule="auto"/>
                            </w:pPr>
                            <w:r w:rsidRPr="00947F39">
                              <w:t>7. Quejarse</w:t>
                            </w:r>
                          </w:p>
                        </w:tc>
                        <w:tc>
                          <w:tcPr>
                            <w:tcW w:w="283" w:type="dxa"/>
                          </w:tcPr>
                          <w:p w14:paraId="0F533A8C" w14:textId="77777777" w:rsidR="001A7F66" w:rsidRPr="00947F39" w:rsidRDefault="001A7F66" w:rsidP="008E697D">
                            <w:pPr>
                              <w:autoSpaceDE w:val="0"/>
                              <w:autoSpaceDN w:val="0"/>
                              <w:adjustRightInd w:val="0"/>
                              <w:spacing w:line="276" w:lineRule="auto"/>
                            </w:pPr>
                          </w:p>
                        </w:tc>
                        <w:tc>
                          <w:tcPr>
                            <w:tcW w:w="236" w:type="dxa"/>
                          </w:tcPr>
                          <w:p w14:paraId="06F9CCE8" w14:textId="77777777" w:rsidR="001A7F66" w:rsidRPr="00947F39" w:rsidRDefault="001A7F66" w:rsidP="008E697D">
                            <w:pPr>
                              <w:autoSpaceDE w:val="0"/>
                              <w:autoSpaceDN w:val="0"/>
                              <w:adjustRightInd w:val="0"/>
                              <w:spacing w:line="276" w:lineRule="auto"/>
                            </w:pPr>
                          </w:p>
                        </w:tc>
                        <w:tc>
                          <w:tcPr>
                            <w:tcW w:w="283" w:type="dxa"/>
                          </w:tcPr>
                          <w:p w14:paraId="3836A738" w14:textId="77777777" w:rsidR="001A7F66" w:rsidRPr="00947F39" w:rsidRDefault="001A7F66" w:rsidP="008E697D">
                            <w:pPr>
                              <w:autoSpaceDE w:val="0"/>
                              <w:autoSpaceDN w:val="0"/>
                              <w:adjustRightInd w:val="0"/>
                              <w:spacing w:line="276" w:lineRule="auto"/>
                            </w:pPr>
                          </w:p>
                        </w:tc>
                        <w:tc>
                          <w:tcPr>
                            <w:tcW w:w="284" w:type="dxa"/>
                          </w:tcPr>
                          <w:p w14:paraId="23B9F18F" w14:textId="77777777" w:rsidR="001A7F66" w:rsidRPr="00947F39" w:rsidRDefault="001A7F66" w:rsidP="008E697D">
                            <w:pPr>
                              <w:autoSpaceDE w:val="0"/>
                              <w:autoSpaceDN w:val="0"/>
                              <w:adjustRightInd w:val="0"/>
                              <w:spacing w:line="276" w:lineRule="auto"/>
                            </w:pPr>
                          </w:p>
                        </w:tc>
                        <w:tc>
                          <w:tcPr>
                            <w:tcW w:w="283" w:type="dxa"/>
                          </w:tcPr>
                          <w:p w14:paraId="2F74BB50" w14:textId="77777777" w:rsidR="001A7F66" w:rsidRPr="00947F39" w:rsidRDefault="001A7F66" w:rsidP="008E697D">
                            <w:pPr>
                              <w:autoSpaceDE w:val="0"/>
                              <w:autoSpaceDN w:val="0"/>
                              <w:adjustRightInd w:val="0"/>
                              <w:spacing w:line="276" w:lineRule="auto"/>
                            </w:pPr>
                          </w:p>
                        </w:tc>
                        <w:tc>
                          <w:tcPr>
                            <w:tcW w:w="284" w:type="dxa"/>
                          </w:tcPr>
                          <w:p w14:paraId="2C42C707" w14:textId="77777777" w:rsidR="001A7F66" w:rsidRPr="00947F39" w:rsidRDefault="001A7F66" w:rsidP="008E697D">
                            <w:pPr>
                              <w:autoSpaceDE w:val="0"/>
                              <w:autoSpaceDN w:val="0"/>
                              <w:adjustRightInd w:val="0"/>
                              <w:spacing w:line="276" w:lineRule="auto"/>
                            </w:pPr>
                          </w:p>
                        </w:tc>
                        <w:tc>
                          <w:tcPr>
                            <w:tcW w:w="283" w:type="dxa"/>
                          </w:tcPr>
                          <w:p w14:paraId="18DA1EA7" w14:textId="77777777" w:rsidR="001A7F66" w:rsidRPr="00947F39" w:rsidRDefault="001A7F66" w:rsidP="008E697D">
                            <w:pPr>
                              <w:autoSpaceDE w:val="0"/>
                              <w:autoSpaceDN w:val="0"/>
                              <w:adjustRightInd w:val="0"/>
                              <w:spacing w:line="276" w:lineRule="auto"/>
                            </w:pPr>
                          </w:p>
                        </w:tc>
                        <w:tc>
                          <w:tcPr>
                            <w:tcW w:w="284" w:type="dxa"/>
                          </w:tcPr>
                          <w:p w14:paraId="02D6AE9C" w14:textId="77777777" w:rsidR="001A7F66" w:rsidRPr="00947F39" w:rsidRDefault="001A7F66" w:rsidP="008E697D">
                            <w:pPr>
                              <w:autoSpaceDE w:val="0"/>
                              <w:autoSpaceDN w:val="0"/>
                              <w:adjustRightInd w:val="0"/>
                              <w:spacing w:line="276" w:lineRule="auto"/>
                            </w:pPr>
                          </w:p>
                        </w:tc>
                        <w:tc>
                          <w:tcPr>
                            <w:tcW w:w="283" w:type="dxa"/>
                          </w:tcPr>
                          <w:p w14:paraId="00F54428" w14:textId="77777777" w:rsidR="001A7F66" w:rsidRPr="00947F39" w:rsidRDefault="001A7F66" w:rsidP="008E697D">
                            <w:pPr>
                              <w:autoSpaceDE w:val="0"/>
                              <w:autoSpaceDN w:val="0"/>
                              <w:adjustRightInd w:val="0"/>
                              <w:spacing w:line="276" w:lineRule="auto"/>
                            </w:pPr>
                          </w:p>
                        </w:tc>
                        <w:tc>
                          <w:tcPr>
                            <w:tcW w:w="284" w:type="dxa"/>
                          </w:tcPr>
                          <w:p w14:paraId="5C446FD3" w14:textId="77777777" w:rsidR="001A7F66" w:rsidRPr="00947F39" w:rsidRDefault="001A7F66" w:rsidP="008E697D">
                            <w:pPr>
                              <w:autoSpaceDE w:val="0"/>
                              <w:autoSpaceDN w:val="0"/>
                              <w:adjustRightInd w:val="0"/>
                              <w:spacing w:line="276" w:lineRule="auto"/>
                            </w:pPr>
                          </w:p>
                        </w:tc>
                        <w:tc>
                          <w:tcPr>
                            <w:tcW w:w="283" w:type="dxa"/>
                          </w:tcPr>
                          <w:p w14:paraId="4882D274" w14:textId="77777777" w:rsidR="001A7F66" w:rsidRPr="00947F39" w:rsidRDefault="001A7F66" w:rsidP="008E697D">
                            <w:pPr>
                              <w:autoSpaceDE w:val="0"/>
                              <w:autoSpaceDN w:val="0"/>
                              <w:adjustRightInd w:val="0"/>
                              <w:spacing w:line="276" w:lineRule="auto"/>
                            </w:pPr>
                          </w:p>
                        </w:tc>
                        <w:tc>
                          <w:tcPr>
                            <w:tcW w:w="284" w:type="dxa"/>
                          </w:tcPr>
                          <w:p w14:paraId="5DD08CF2" w14:textId="77777777" w:rsidR="001A7F66" w:rsidRPr="00947F39" w:rsidRDefault="001A7F66" w:rsidP="008E697D">
                            <w:pPr>
                              <w:autoSpaceDE w:val="0"/>
                              <w:autoSpaceDN w:val="0"/>
                              <w:adjustRightInd w:val="0"/>
                              <w:spacing w:line="276" w:lineRule="auto"/>
                            </w:pPr>
                          </w:p>
                        </w:tc>
                        <w:tc>
                          <w:tcPr>
                            <w:tcW w:w="283" w:type="dxa"/>
                          </w:tcPr>
                          <w:p w14:paraId="24BC13D5" w14:textId="77777777" w:rsidR="001A7F66" w:rsidRPr="00947F39" w:rsidRDefault="001A7F66" w:rsidP="008E697D">
                            <w:pPr>
                              <w:autoSpaceDE w:val="0"/>
                              <w:autoSpaceDN w:val="0"/>
                              <w:adjustRightInd w:val="0"/>
                              <w:spacing w:line="276" w:lineRule="auto"/>
                            </w:pPr>
                          </w:p>
                        </w:tc>
                        <w:tc>
                          <w:tcPr>
                            <w:tcW w:w="284" w:type="dxa"/>
                          </w:tcPr>
                          <w:p w14:paraId="5E5185C7" w14:textId="77777777" w:rsidR="001A7F66" w:rsidRPr="00947F39" w:rsidRDefault="001A7F66" w:rsidP="008E697D">
                            <w:pPr>
                              <w:autoSpaceDE w:val="0"/>
                              <w:autoSpaceDN w:val="0"/>
                              <w:adjustRightInd w:val="0"/>
                              <w:spacing w:line="276" w:lineRule="auto"/>
                            </w:pPr>
                          </w:p>
                        </w:tc>
                        <w:tc>
                          <w:tcPr>
                            <w:tcW w:w="290" w:type="dxa"/>
                          </w:tcPr>
                          <w:p w14:paraId="7886145B" w14:textId="77777777" w:rsidR="001A7F66" w:rsidRPr="00947F39" w:rsidRDefault="001A7F66" w:rsidP="008E697D">
                            <w:pPr>
                              <w:autoSpaceDE w:val="0"/>
                              <w:autoSpaceDN w:val="0"/>
                              <w:adjustRightInd w:val="0"/>
                              <w:spacing w:line="276" w:lineRule="auto"/>
                            </w:pPr>
                          </w:p>
                        </w:tc>
                        <w:tc>
                          <w:tcPr>
                            <w:tcW w:w="291" w:type="dxa"/>
                          </w:tcPr>
                          <w:p w14:paraId="4AC7EAEF" w14:textId="77777777" w:rsidR="001A7F66" w:rsidRPr="00947F39" w:rsidRDefault="001A7F66" w:rsidP="008E697D">
                            <w:pPr>
                              <w:autoSpaceDE w:val="0"/>
                              <w:autoSpaceDN w:val="0"/>
                              <w:adjustRightInd w:val="0"/>
                              <w:spacing w:line="276" w:lineRule="auto"/>
                            </w:pPr>
                          </w:p>
                        </w:tc>
                        <w:tc>
                          <w:tcPr>
                            <w:tcW w:w="291" w:type="dxa"/>
                          </w:tcPr>
                          <w:p w14:paraId="728CA0AC" w14:textId="77777777" w:rsidR="001A7F66" w:rsidRPr="00947F39" w:rsidRDefault="001A7F66" w:rsidP="008E697D">
                            <w:pPr>
                              <w:autoSpaceDE w:val="0"/>
                              <w:autoSpaceDN w:val="0"/>
                              <w:adjustRightInd w:val="0"/>
                              <w:spacing w:line="276" w:lineRule="auto"/>
                            </w:pPr>
                          </w:p>
                        </w:tc>
                        <w:tc>
                          <w:tcPr>
                            <w:tcW w:w="291" w:type="dxa"/>
                          </w:tcPr>
                          <w:p w14:paraId="17FCDC20" w14:textId="77777777" w:rsidR="001A7F66" w:rsidRPr="00947F39" w:rsidRDefault="001A7F66" w:rsidP="008E697D">
                            <w:pPr>
                              <w:autoSpaceDE w:val="0"/>
                              <w:autoSpaceDN w:val="0"/>
                              <w:adjustRightInd w:val="0"/>
                              <w:spacing w:line="276" w:lineRule="auto"/>
                            </w:pPr>
                          </w:p>
                        </w:tc>
                        <w:tc>
                          <w:tcPr>
                            <w:tcW w:w="291" w:type="dxa"/>
                          </w:tcPr>
                          <w:p w14:paraId="5A9571FE" w14:textId="77777777" w:rsidR="001A7F66" w:rsidRPr="00947F39" w:rsidRDefault="001A7F66" w:rsidP="008E697D">
                            <w:pPr>
                              <w:autoSpaceDE w:val="0"/>
                              <w:autoSpaceDN w:val="0"/>
                              <w:adjustRightInd w:val="0"/>
                              <w:spacing w:line="276" w:lineRule="auto"/>
                            </w:pPr>
                          </w:p>
                        </w:tc>
                        <w:tc>
                          <w:tcPr>
                            <w:tcW w:w="291" w:type="dxa"/>
                          </w:tcPr>
                          <w:p w14:paraId="32430A38" w14:textId="77777777" w:rsidR="001A7F66" w:rsidRPr="00947F39" w:rsidRDefault="001A7F66" w:rsidP="008E697D">
                            <w:pPr>
                              <w:autoSpaceDE w:val="0"/>
                              <w:autoSpaceDN w:val="0"/>
                              <w:adjustRightInd w:val="0"/>
                              <w:spacing w:line="276" w:lineRule="auto"/>
                            </w:pPr>
                          </w:p>
                        </w:tc>
                        <w:tc>
                          <w:tcPr>
                            <w:tcW w:w="291" w:type="dxa"/>
                          </w:tcPr>
                          <w:p w14:paraId="50EBE43A" w14:textId="77777777" w:rsidR="001A7F66" w:rsidRPr="00947F39" w:rsidRDefault="001A7F66" w:rsidP="008E697D">
                            <w:pPr>
                              <w:autoSpaceDE w:val="0"/>
                              <w:autoSpaceDN w:val="0"/>
                              <w:adjustRightInd w:val="0"/>
                              <w:spacing w:line="276" w:lineRule="auto"/>
                            </w:pPr>
                          </w:p>
                        </w:tc>
                        <w:tc>
                          <w:tcPr>
                            <w:tcW w:w="291" w:type="dxa"/>
                          </w:tcPr>
                          <w:p w14:paraId="049F75C4" w14:textId="77777777" w:rsidR="001A7F66" w:rsidRPr="00947F39" w:rsidRDefault="001A7F66" w:rsidP="008E697D">
                            <w:pPr>
                              <w:autoSpaceDE w:val="0"/>
                              <w:autoSpaceDN w:val="0"/>
                              <w:adjustRightInd w:val="0"/>
                              <w:spacing w:line="276" w:lineRule="auto"/>
                            </w:pPr>
                          </w:p>
                        </w:tc>
                        <w:tc>
                          <w:tcPr>
                            <w:tcW w:w="291" w:type="dxa"/>
                          </w:tcPr>
                          <w:p w14:paraId="74759ADE" w14:textId="77777777" w:rsidR="001A7F66" w:rsidRPr="00947F39" w:rsidRDefault="001A7F66" w:rsidP="008E697D">
                            <w:pPr>
                              <w:autoSpaceDE w:val="0"/>
                              <w:autoSpaceDN w:val="0"/>
                              <w:adjustRightInd w:val="0"/>
                              <w:spacing w:line="276" w:lineRule="auto"/>
                            </w:pPr>
                          </w:p>
                        </w:tc>
                        <w:tc>
                          <w:tcPr>
                            <w:tcW w:w="291" w:type="dxa"/>
                          </w:tcPr>
                          <w:p w14:paraId="5EC33F77" w14:textId="77777777" w:rsidR="001A7F66" w:rsidRPr="00947F39" w:rsidRDefault="001A7F66" w:rsidP="008E697D">
                            <w:pPr>
                              <w:autoSpaceDE w:val="0"/>
                              <w:autoSpaceDN w:val="0"/>
                              <w:adjustRightInd w:val="0"/>
                              <w:spacing w:line="276" w:lineRule="auto"/>
                            </w:pPr>
                          </w:p>
                        </w:tc>
                        <w:tc>
                          <w:tcPr>
                            <w:tcW w:w="291" w:type="dxa"/>
                          </w:tcPr>
                          <w:p w14:paraId="0366AC26" w14:textId="77777777" w:rsidR="001A7F66" w:rsidRPr="00947F39" w:rsidRDefault="001A7F66" w:rsidP="008E697D">
                            <w:pPr>
                              <w:autoSpaceDE w:val="0"/>
                              <w:autoSpaceDN w:val="0"/>
                              <w:adjustRightInd w:val="0"/>
                              <w:spacing w:line="276" w:lineRule="auto"/>
                            </w:pPr>
                          </w:p>
                        </w:tc>
                        <w:tc>
                          <w:tcPr>
                            <w:tcW w:w="291" w:type="dxa"/>
                          </w:tcPr>
                          <w:p w14:paraId="14E6E135" w14:textId="77777777" w:rsidR="001A7F66" w:rsidRPr="00947F39" w:rsidRDefault="001A7F66" w:rsidP="008E697D">
                            <w:pPr>
                              <w:autoSpaceDE w:val="0"/>
                              <w:autoSpaceDN w:val="0"/>
                              <w:adjustRightInd w:val="0"/>
                              <w:spacing w:line="276" w:lineRule="auto"/>
                            </w:pPr>
                          </w:p>
                        </w:tc>
                        <w:tc>
                          <w:tcPr>
                            <w:tcW w:w="384" w:type="dxa"/>
                          </w:tcPr>
                          <w:p w14:paraId="785A78F4" w14:textId="77777777" w:rsidR="001A7F66" w:rsidRPr="00947F39" w:rsidRDefault="001A7F66" w:rsidP="008E697D">
                            <w:pPr>
                              <w:autoSpaceDE w:val="0"/>
                              <w:autoSpaceDN w:val="0"/>
                              <w:adjustRightInd w:val="0"/>
                              <w:spacing w:line="276" w:lineRule="auto"/>
                            </w:pPr>
                          </w:p>
                        </w:tc>
                        <w:tc>
                          <w:tcPr>
                            <w:tcW w:w="1418" w:type="dxa"/>
                          </w:tcPr>
                          <w:p w14:paraId="41DF2C84" w14:textId="77777777" w:rsidR="001A7F66" w:rsidRPr="00947F39" w:rsidRDefault="001A7F66" w:rsidP="008E697D">
                            <w:pPr>
                              <w:autoSpaceDE w:val="0"/>
                              <w:autoSpaceDN w:val="0"/>
                              <w:adjustRightInd w:val="0"/>
                              <w:spacing w:line="276" w:lineRule="auto"/>
                            </w:pPr>
                          </w:p>
                        </w:tc>
                      </w:tr>
                      <w:tr w:rsidR="001A7F66" w:rsidRPr="00947F39" w14:paraId="5820F7AE" w14:textId="77777777">
                        <w:trPr>
                          <w:trHeight w:val="339"/>
                        </w:trPr>
                        <w:tc>
                          <w:tcPr>
                            <w:tcW w:w="3539" w:type="dxa"/>
                          </w:tcPr>
                          <w:p w14:paraId="1BD55B1D" w14:textId="77777777" w:rsidR="001A7F66" w:rsidRPr="00947F39" w:rsidRDefault="001A7F66" w:rsidP="008E697D">
                            <w:pPr>
                              <w:autoSpaceDE w:val="0"/>
                              <w:autoSpaceDN w:val="0"/>
                              <w:adjustRightInd w:val="0"/>
                              <w:spacing w:line="276" w:lineRule="auto"/>
                            </w:pPr>
                            <w:r w:rsidRPr="00947F39">
                              <w:t>8. No seguir las indicaciones del profesor</w:t>
                            </w:r>
                          </w:p>
                        </w:tc>
                        <w:tc>
                          <w:tcPr>
                            <w:tcW w:w="283" w:type="dxa"/>
                          </w:tcPr>
                          <w:p w14:paraId="631521C1" w14:textId="77777777" w:rsidR="001A7F66" w:rsidRPr="00947F39" w:rsidRDefault="001A7F66" w:rsidP="008E697D">
                            <w:pPr>
                              <w:autoSpaceDE w:val="0"/>
                              <w:autoSpaceDN w:val="0"/>
                              <w:adjustRightInd w:val="0"/>
                              <w:spacing w:line="276" w:lineRule="auto"/>
                            </w:pPr>
                          </w:p>
                        </w:tc>
                        <w:tc>
                          <w:tcPr>
                            <w:tcW w:w="236" w:type="dxa"/>
                          </w:tcPr>
                          <w:p w14:paraId="3CBCC81F" w14:textId="77777777" w:rsidR="001A7F66" w:rsidRPr="00947F39" w:rsidRDefault="001A7F66" w:rsidP="008E697D">
                            <w:pPr>
                              <w:autoSpaceDE w:val="0"/>
                              <w:autoSpaceDN w:val="0"/>
                              <w:adjustRightInd w:val="0"/>
                              <w:spacing w:line="276" w:lineRule="auto"/>
                            </w:pPr>
                          </w:p>
                        </w:tc>
                        <w:tc>
                          <w:tcPr>
                            <w:tcW w:w="283" w:type="dxa"/>
                          </w:tcPr>
                          <w:p w14:paraId="31563364" w14:textId="77777777" w:rsidR="001A7F66" w:rsidRPr="00947F39" w:rsidRDefault="001A7F66" w:rsidP="008E697D">
                            <w:pPr>
                              <w:autoSpaceDE w:val="0"/>
                              <w:autoSpaceDN w:val="0"/>
                              <w:adjustRightInd w:val="0"/>
                              <w:spacing w:line="276" w:lineRule="auto"/>
                            </w:pPr>
                          </w:p>
                        </w:tc>
                        <w:tc>
                          <w:tcPr>
                            <w:tcW w:w="284" w:type="dxa"/>
                          </w:tcPr>
                          <w:p w14:paraId="52FE4CE8" w14:textId="77777777" w:rsidR="001A7F66" w:rsidRPr="00947F39" w:rsidRDefault="001A7F66" w:rsidP="008E697D">
                            <w:pPr>
                              <w:autoSpaceDE w:val="0"/>
                              <w:autoSpaceDN w:val="0"/>
                              <w:adjustRightInd w:val="0"/>
                              <w:spacing w:line="276" w:lineRule="auto"/>
                            </w:pPr>
                          </w:p>
                        </w:tc>
                        <w:tc>
                          <w:tcPr>
                            <w:tcW w:w="283" w:type="dxa"/>
                          </w:tcPr>
                          <w:p w14:paraId="00D9485C" w14:textId="77777777" w:rsidR="001A7F66" w:rsidRPr="00947F39" w:rsidRDefault="001A7F66" w:rsidP="008E697D">
                            <w:pPr>
                              <w:autoSpaceDE w:val="0"/>
                              <w:autoSpaceDN w:val="0"/>
                              <w:adjustRightInd w:val="0"/>
                              <w:spacing w:line="276" w:lineRule="auto"/>
                            </w:pPr>
                          </w:p>
                        </w:tc>
                        <w:tc>
                          <w:tcPr>
                            <w:tcW w:w="284" w:type="dxa"/>
                          </w:tcPr>
                          <w:p w14:paraId="2AB9B05D" w14:textId="77777777" w:rsidR="001A7F66" w:rsidRPr="00947F39" w:rsidRDefault="001A7F66" w:rsidP="008E697D">
                            <w:pPr>
                              <w:autoSpaceDE w:val="0"/>
                              <w:autoSpaceDN w:val="0"/>
                              <w:adjustRightInd w:val="0"/>
                              <w:spacing w:line="276" w:lineRule="auto"/>
                            </w:pPr>
                          </w:p>
                        </w:tc>
                        <w:tc>
                          <w:tcPr>
                            <w:tcW w:w="283" w:type="dxa"/>
                          </w:tcPr>
                          <w:p w14:paraId="30AFA971" w14:textId="77777777" w:rsidR="001A7F66" w:rsidRPr="00947F39" w:rsidRDefault="001A7F66" w:rsidP="008E697D">
                            <w:pPr>
                              <w:autoSpaceDE w:val="0"/>
                              <w:autoSpaceDN w:val="0"/>
                              <w:adjustRightInd w:val="0"/>
                              <w:spacing w:line="276" w:lineRule="auto"/>
                            </w:pPr>
                          </w:p>
                        </w:tc>
                        <w:tc>
                          <w:tcPr>
                            <w:tcW w:w="284" w:type="dxa"/>
                          </w:tcPr>
                          <w:p w14:paraId="5E04283B" w14:textId="77777777" w:rsidR="001A7F66" w:rsidRPr="00947F39" w:rsidRDefault="001A7F66" w:rsidP="008E697D">
                            <w:pPr>
                              <w:autoSpaceDE w:val="0"/>
                              <w:autoSpaceDN w:val="0"/>
                              <w:adjustRightInd w:val="0"/>
                              <w:spacing w:line="276" w:lineRule="auto"/>
                            </w:pPr>
                          </w:p>
                        </w:tc>
                        <w:tc>
                          <w:tcPr>
                            <w:tcW w:w="283" w:type="dxa"/>
                          </w:tcPr>
                          <w:p w14:paraId="60884F43" w14:textId="77777777" w:rsidR="001A7F66" w:rsidRPr="00947F39" w:rsidRDefault="001A7F66" w:rsidP="008E697D">
                            <w:pPr>
                              <w:autoSpaceDE w:val="0"/>
                              <w:autoSpaceDN w:val="0"/>
                              <w:adjustRightInd w:val="0"/>
                              <w:spacing w:line="276" w:lineRule="auto"/>
                            </w:pPr>
                          </w:p>
                        </w:tc>
                        <w:tc>
                          <w:tcPr>
                            <w:tcW w:w="284" w:type="dxa"/>
                          </w:tcPr>
                          <w:p w14:paraId="6855AE2E" w14:textId="77777777" w:rsidR="001A7F66" w:rsidRPr="00947F39" w:rsidRDefault="001A7F66" w:rsidP="008E697D">
                            <w:pPr>
                              <w:autoSpaceDE w:val="0"/>
                              <w:autoSpaceDN w:val="0"/>
                              <w:adjustRightInd w:val="0"/>
                              <w:spacing w:line="276" w:lineRule="auto"/>
                            </w:pPr>
                          </w:p>
                        </w:tc>
                        <w:tc>
                          <w:tcPr>
                            <w:tcW w:w="283" w:type="dxa"/>
                          </w:tcPr>
                          <w:p w14:paraId="3A0809AE" w14:textId="77777777" w:rsidR="001A7F66" w:rsidRPr="00947F39" w:rsidRDefault="001A7F66" w:rsidP="008E697D">
                            <w:pPr>
                              <w:autoSpaceDE w:val="0"/>
                              <w:autoSpaceDN w:val="0"/>
                              <w:adjustRightInd w:val="0"/>
                              <w:spacing w:line="276" w:lineRule="auto"/>
                            </w:pPr>
                          </w:p>
                        </w:tc>
                        <w:tc>
                          <w:tcPr>
                            <w:tcW w:w="284" w:type="dxa"/>
                          </w:tcPr>
                          <w:p w14:paraId="6168326C" w14:textId="77777777" w:rsidR="001A7F66" w:rsidRPr="00947F39" w:rsidRDefault="001A7F66" w:rsidP="008E697D">
                            <w:pPr>
                              <w:autoSpaceDE w:val="0"/>
                              <w:autoSpaceDN w:val="0"/>
                              <w:adjustRightInd w:val="0"/>
                              <w:spacing w:line="276" w:lineRule="auto"/>
                            </w:pPr>
                          </w:p>
                        </w:tc>
                        <w:tc>
                          <w:tcPr>
                            <w:tcW w:w="283" w:type="dxa"/>
                          </w:tcPr>
                          <w:p w14:paraId="75634DBF" w14:textId="77777777" w:rsidR="001A7F66" w:rsidRPr="00947F39" w:rsidRDefault="001A7F66" w:rsidP="008E697D">
                            <w:pPr>
                              <w:autoSpaceDE w:val="0"/>
                              <w:autoSpaceDN w:val="0"/>
                              <w:adjustRightInd w:val="0"/>
                              <w:spacing w:line="276" w:lineRule="auto"/>
                            </w:pPr>
                          </w:p>
                        </w:tc>
                        <w:tc>
                          <w:tcPr>
                            <w:tcW w:w="284" w:type="dxa"/>
                          </w:tcPr>
                          <w:p w14:paraId="7DAA8388" w14:textId="77777777" w:rsidR="001A7F66" w:rsidRPr="00947F39" w:rsidRDefault="001A7F66" w:rsidP="008E697D">
                            <w:pPr>
                              <w:autoSpaceDE w:val="0"/>
                              <w:autoSpaceDN w:val="0"/>
                              <w:adjustRightInd w:val="0"/>
                              <w:spacing w:line="276" w:lineRule="auto"/>
                            </w:pPr>
                          </w:p>
                        </w:tc>
                        <w:tc>
                          <w:tcPr>
                            <w:tcW w:w="290" w:type="dxa"/>
                          </w:tcPr>
                          <w:p w14:paraId="1184EF05" w14:textId="77777777" w:rsidR="001A7F66" w:rsidRPr="00947F39" w:rsidRDefault="001A7F66" w:rsidP="008E697D">
                            <w:pPr>
                              <w:autoSpaceDE w:val="0"/>
                              <w:autoSpaceDN w:val="0"/>
                              <w:adjustRightInd w:val="0"/>
                              <w:spacing w:line="276" w:lineRule="auto"/>
                            </w:pPr>
                          </w:p>
                        </w:tc>
                        <w:tc>
                          <w:tcPr>
                            <w:tcW w:w="291" w:type="dxa"/>
                          </w:tcPr>
                          <w:p w14:paraId="33D25AF9" w14:textId="77777777" w:rsidR="001A7F66" w:rsidRPr="00947F39" w:rsidRDefault="001A7F66" w:rsidP="008E697D">
                            <w:pPr>
                              <w:autoSpaceDE w:val="0"/>
                              <w:autoSpaceDN w:val="0"/>
                              <w:adjustRightInd w:val="0"/>
                              <w:spacing w:line="276" w:lineRule="auto"/>
                            </w:pPr>
                          </w:p>
                        </w:tc>
                        <w:tc>
                          <w:tcPr>
                            <w:tcW w:w="291" w:type="dxa"/>
                          </w:tcPr>
                          <w:p w14:paraId="27F8D93A" w14:textId="77777777" w:rsidR="001A7F66" w:rsidRPr="00947F39" w:rsidRDefault="001A7F66" w:rsidP="008E697D">
                            <w:pPr>
                              <w:autoSpaceDE w:val="0"/>
                              <w:autoSpaceDN w:val="0"/>
                              <w:adjustRightInd w:val="0"/>
                              <w:spacing w:line="276" w:lineRule="auto"/>
                            </w:pPr>
                          </w:p>
                        </w:tc>
                        <w:tc>
                          <w:tcPr>
                            <w:tcW w:w="291" w:type="dxa"/>
                          </w:tcPr>
                          <w:p w14:paraId="10B24696" w14:textId="77777777" w:rsidR="001A7F66" w:rsidRPr="00947F39" w:rsidRDefault="001A7F66" w:rsidP="008E697D">
                            <w:pPr>
                              <w:autoSpaceDE w:val="0"/>
                              <w:autoSpaceDN w:val="0"/>
                              <w:adjustRightInd w:val="0"/>
                              <w:spacing w:line="276" w:lineRule="auto"/>
                            </w:pPr>
                          </w:p>
                        </w:tc>
                        <w:tc>
                          <w:tcPr>
                            <w:tcW w:w="291" w:type="dxa"/>
                          </w:tcPr>
                          <w:p w14:paraId="224AAB08" w14:textId="77777777" w:rsidR="001A7F66" w:rsidRPr="00947F39" w:rsidRDefault="001A7F66" w:rsidP="008E697D">
                            <w:pPr>
                              <w:autoSpaceDE w:val="0"/>
                              <w:autoSpaceDN w:val="0"/>
                              <w:adjustRightInd w:val="0"/>
                              <w:spacing w:line="276" w:lineRule="auto"/>
                            </w:pPr>
                          </w:p>
                        </w:tc>
                        <w:tc>
                          <w:tcPr>
                            <w:tcW w:w="291" w:type="dxa"/>
                          </w:tcPr>
                          <w:p w14:paraId="259010C6" w14:textId="77777777" w:rsidR="001A7F66" w:rsidRPr="00947F39" w:rsidRDefault="001A7F66" w:rsidP="008E697D">
                            <w:pPr>
                              <w:autoSpaceDE w:val="0"/>
                              <w:autoSpaceDN w:val="0"/>
                              <w:adjustRightInd w:val="0"/>
                              <w:spacing w:line="276" w:lineRule="auto"/>
                            </w:pPr>
                          </w:p>
                        </w:tc>
                        <w:tc>
                          <w:tcPr>
                            <w:tcW w:w="291" w:type="dxa"/>
                          </w:tcPr>
                          <w:p w14:paraId="22E03E9E" w14:textId="77777777" w:rsidR="001A7F66" w:rsidRPr="00947F39" w:rsidRDefault="001A7F66" w:rsidP="008E697D">
                            <w:pPr>
                              <w:autoSpaceDE w:val="0"/>
                              <w:autoSpaceDN w:val="0"/>
                              <w:adjustRightInd w:val="0"/>
                              <w:spacing w:line="276" w:lineRule="auto"/>
                            </w:pPr>
                          </w:p>
                        </w:tc>
                        <w:tc>
                          <w:tcPr>
                            <w:tcW w:w="291" w:type="dxa"/>
                          </w:tcPr>
                          <w:p w14:paraId="0FCF0034" w14:textId="77777777" w:rsidR="001A7F66" w:rsidRPr="00947F39" w:rsidRDefault="001A7F66" w:rsidP="008E697D">
                            <w:pPr>
                              <w:autoSpaceDE w:val="0"/>
                              <w:autoSpaceDN w:val="0"/>
                              <w:adjustRightInd w:val="0"/>
                              <w:spacing w:line="276" w:lineRule="auto"/>
                            </w:pPr>
                          </w:p>
                        </w:tc>
                        <w:tc>
                          <w:tcPr>
                            <w:tcW w:w="291" w:type="dxa"/>
                          </w:tcPr>
                          <w:p w14:paraId="13478556" w14:textId="77777777" w:rsidR="001A7F66" w:rsidRPr="00947F39" w:rsidRDefault="001A7F66" w:rsidP="008E697D">
                            <w:pPr>
                              <w:autoSpaceDE w:val="0"/>
                              <w:autoSpaceDN w:val="0"/>
                              <w:adjustRightInd w:val="0"/>
                              <w:spacing w:line="276" w:lineRule="auto"/>
                            </w:pPr>
                          </w:p>
                        </w:tc>
                        <w:tc>
                          <w:tcPr>
                            <w:tcW w:w="291" w:type="dxa"/>
                          </w:tcPr>
                          <w:p w14:paraId="39D301CB" w14:textId="77777777" w:rsidR="001A7F66" w:rsidRPr="00947F39" w:rsidRDefault="001A7F66" w:rsidP="008E697D">
                            <w:pPr>
                              <w:autoSpaceDE w:val="0"/>
                              <w:autoSpaceDN w:val="0"/>
                              <w:adjustRightInd w:val="0"/>
                              <w:spacing w:line="276" w:lineRule="auto"/>
                            </w:pPr>
                          </w:p>
                        </w:tc>
                        <w:tc>
                          <w:tcPr>
                            <w:tcW w:w="291" w:type="dxa"/>
                          </w:tcPr>
                          <w:p w14:paraId="6EF8A282" w14:textId="77777777" w:rsidR="001A7F66" w:rsidRPr="00947F39" w:rsidRDefault="001A7F66" w:rsidP="008E697D">
                            <w:pPr>
                              <w:autoSpaceDE w:val="0"/>
                              <w:autoSpaceDN w:val="0"/>
                              <w:adjustRightInd w:val="0"/>
                              <w:spacing w:line="276" w:lineRule="auto"/>
                            </w:pPr>
                          </w:p>
                        </w:tc>
                        <w:tc>
                          <w:tcPr>
                            <w:tcW w:w="291" w:type="dxa"/>
                          </w:tcPr>
                          <w:p w14:paraId="537F464B" w14:textId="77777777" w:rsidR="001A7F66" w:rsidRPr="00947F39" w:rsidRDefault="001A7F66" w:rsidP="008E697D">
                            <w:pPr>
                              <w:autoSpaceDE w:val="0"/>
                              <w:autoSpaceDN w:val="0"/>
                              <w:adjustRightInd w:val="0"/>
                              <w:spacing w:line="276" w:lineRule="auto"/>
                            </w:pPr>
                          </w:p>
                        </w:tc>
                        <w:tc>
                          <w:tcPr>
                            <w:tcW w:w="384" w:type="dxa"/>
                          </w:tcPr>
                          <w:p w14:paraId="54B888D5" w14:textId="77777777" w:rsidR="001A7F66" w:rsidRPr="00947F39" w:rsidRDefault="001A7F66" w:rsidP="008E697D">
                            <w:pPr>
                              <w:autoSpaceDE w:val="0"/>
                              <w:autoSpaceDN w:val="0"/>
                              <w:adjustRightInd w:val="0"/>
                              <w:spacing w:line="276" w:lineRule="auto"/>
                            </w:pPr>
                          </w:p>
                        </w:tc>
                        <w:tc>
                          <w:tcPr>
                            <w:tcW w:w="1418" w:type="dxa"/>
                          </w:tcPr>
                          <w:p w14:paraId="46662833" w14:textId="77777777" w:rsidR="001A7F66" w:rsidRPr="00947F39" w:rsidRDefault="001A7F66" w:rsidP="008E697D">
                            <w:pPr>
                              <w:autoSpaceDE w:val="0"/>
                              <w:autoSpaceDN w:val="0"/>
                              <w:adjustRightInd w:val="0"/>
                              <w:spacing w:line="276" w:lineRule="auto"/>
                            </w:pPr>
                          </w:p>
                        </w:tc>
                      </w:tr>
                    </w:tbl>
                    <w:p w14:paraId="03CAAF2C" w14:textId="77777777" w:rsidR="001A7F66" w:rsidRDefault="001A7F66" w:rsidP="007B6A8A">
                      <w:pPr>
                        <w:pStyle w:val="Listavistosa-nfasis11"/>
                        <w:tabs>
                          <w:tab w:val="left" w:pos="1374"/>
                        </w:tabs>
                        <w:spacing w:line="276" w:lineRule="auto"/>
                        <w:ind w:left="0"/>
                        <w:jc w:val="both"/>
                        <w:outlineLvl w:val="0"/>
                        <w:rPr>
                          <w:rFonts w:ascii="Times New Roman" w:hAnsi="Times New Roman" w:cs="Times New Roman"/>
                        </w:rPr>
                      </w:pPr>
                    </w:p>
                    <w:p w14:paraId="11AEE01D" w14:textId="77777777" w:rsidR="001A7F66" w:rsidRPr="00947F39" w:rsidRDefault="001A7F66" w:rsidP="000A1610">
                      <w:pPr>
                        <w:pStyle w:val="Listavistosa-nfasis11"/>
                        <w:tabs>
                          <w:tab w:val="left" w:pos="1374"/>
                        </w:tabs>
                        <w:spacing w:line="276" w:lineRule="auto"/>
                        <w:ind w:left="567"/>
                        <w:jc w:val="both"/>
                        <w:outlineLvl w:val="0"/>
                        <w:rPr>
                          <w:rFonts w:ascii="Times New Roman" w:hAnsi="Times New Roman" w:cs="Times New Roman"/>
                        </w:rPr>
                      </w:pPr>
                      <w:r w:rsidRPr="00947F39">
                        <w:rPr>
                          <w:rFonts w:ascii="Times New Roman" w:hAnsi="Times New Roman" w:cs="Times New Roman"/>
                        </w:rPr>
                        <w:t>OBSERVACIONES:</w:t>
                      </w:r>
                    </w:p>
                    <w:p w14:paraId="7CD863B1" w14:textId="77777777" w:rsidR="001A7F66" w:rsidRDefault="001A7F66" w:rsidP="000A1610"/>
                  </w:txbxContent>
                </v:textbox>
                <w10:wrap type="square" anchorx="margin"/>
              </v:shape>
            </w:pict>
          </mc:Fallback>
        </mc:AlternateContent>
      </w:r>
      <w:r w:rsidR="000A1610" w:rsidRPr="00200F85">
        <w:t>Fi</w:t>
      </w:r>
      <w:r w:rsidR="000F49E7">
        <w:t>gura 1. Versión definitiva del instrumento de observación de conductas que alteran la c</w:t>
      </w:r>
      <w:r w:rsidR="000A1610" w:rsidRPr="00200F85">
        <w:t>onvivenc</w:t>
      </w:r>
      <w:r w:rsidR="00AC66EB">
        <w:t>ia en clase de Educación Física</w:t>
      </w:r>
    </w:p>
    <w:p w14:paraId="0694BDEC" w14:textId="77777777" w:rsidR="00D67D9A" w:rsidRPr="00947F39" w:rsidRDefault="00D67D9A" w:rsidP="00750FDC">
      <w:pPr>
        <w:spacing w:before="120"/>
        <w:rPr>
          <w:bCs/>
          <w:i/>
        </w:rPr>
      </w:pPr>
      <w:r w:rsidRPr="00947F39">
        <w:rPr>
          <w:bCs/>
          <w:i/>
        </w:rPr>
        <w:lastRenderedPageBreak/>
        <w:t>Fase 4: Juicio de Expertos y análisis de los datos:</w:t>
      </w:r>
    </w:p>
    <w:p w14:paraId="1346C9CC" w14:textId="77777777" w:rsidR="00D67D9A" w:rsidRPr="00947F39" w:rsidRDefault="00D67D9A" w:rsidP="00750FDC">
      <w:pPr>
        <w:spacing w:before="120"/>
      </w:pPr>
      <w:r w:rsidRPr="00947F39">
        <w:t>El objetivo principal de esta fase fue adquirir la validez de las diferentes c</w:t>
      </w:r>
      <w:r w:rsidR="000A1610">
        <w:t>onductas que formaban el CACEF.</w:t>
      </w:r>
      <w:r w:rsidRPr="00947F39">
        <w:t xml:space="preserve"> Para llevar a cabo esta validación, el instrum</w:t>
      </w:r>
      <w:r w:rsidR="00B0139D" w:rsidRPr="00947F39">
        <w:t>ento fue enviado a un panel de seis</w:t>
      </w:r>
      <w:r w:rsidRPr="00947F39">
        <w:t xml:space="preserve"> jueces expertos, adjuntando una carta junto al mismo, justificando su colaboración y el conocimiento del objeto de estudio. Dichos jueces observaron el grado de representatividad y calidad técnica de todas las conductas que forman el instrumento, realizando importantes aportaciones y valoraciones. Las aportaciones de los jueces expertos y los datos recogidos en la observación de las clases de </w:t>
      </w:r>
      <w:r w:rsidR="00987062" w:rsidRPr="00947F39">
        <w:t>Educación Física</w:t>
      </w:r>
      <w:r w:rsidRPr="00947F39">
        <w:t xml:space="preserve"> fueron analizados en el proceso de validación del instrumento, como se refleja en el apartado</w:t>
      </w:r>
      <w:r w:rsidR="002961BA">
        <w:t xml:space="preserve"> de</w:t>
      </w:r>
      <w:r w:rsidRPr="00947F39">
        <w:t xml:space="preserve"> resultados.</w:t>
      </w:r>
    </w:p>
    <w:p w14:paraId="1DB86064" w14:textId="77777777" w:rsidR="00474DBA" w:rsidRDefault="00474DBA" w:rsidP="00750FDC">
      <w:pPr>
        <w:spacing w:before="120"/>
        <w:outlineLvl w:val="0"/>
        <w:rPr>
          <w:b/>
          <w:bCs/>
        </w:rPr>
      </w:pPr>
    </w:p>
    <w:p w14:paraId="4556A888" w14:textId="77777777" w:rsidR="00474DBA" w:rsidRDefault="00D67D9A" w:rsidP="004A2CE4">
      <w:pPr>
        <w:spacing w:before="120"/>
        <w:jc w:val="center"/>
        <w:outlineLvl w:val="0"/>
        <w:rPr>
          <w:b/>
          <w:bCs/>
        </w:rPr>
      </w:pPr>
      <w:r w:rsidRPr="00947F39">
        <w:rPr>
          <w:b/>
          <w:bCs/>
        </w:rPr>
        <w:t>Resultados</w:t>
      </w:r>
    </w:p>
    <w:p w14:paraId="288C38D5" w14:textId="77777777" w:rsidR="00474DBA" w:rsidRPr="00474DBA" w:rsidRDefault="00D67D9A" w:rsidP="00750FDC">
      <w:pPr>
        <w:spacing w:before="120"/>
        <w:outlineLvl w:val="0"/>
        <w:rPr>
          <w:bCs/>
          <w:i/>
        </w:rPr>
      </w:pPr>
      <w:r w:rsidRPr="00474DBA">
        <w:rPr>
          <w:bCs/>
          <w:i/>
        </w:rPr>
        <w:t>Validez del instrumento CACEF mediante jueces expertos</w:t>
      </w:r>
    </w:p>
    <w:p w14:paraId="266D0B89" w14:textId="77777777" w:rsidR="00D67D9A" w:rsidRPr="00947F39" w:rsidRDefault="00D67D9A" w:rsidP="00750FDC">
      <w:pPr>
        <w:spacing w:before="120"/>
      </w:pPr>
      <w:r w:rsidRPr="00947F39">
        <w:t>Para considerar si las conductas son adecuadas para realizar las mediciones, los jueces expertos realizaron una revisión cualitativa de la hoja de observación mediante el Método Delphi (Landeta, 1999), del mismo modo que evaluaron cuantitativamente los diferentes aspectos de los ítems mediante una escala Likert de 10 categorías. De este modo, se solicitó a los jueces expertos que valorasen los diferentes aspectos relativos a: a) representatividad, o grado en que el ítem tal y como está planteado es el mejor de los posibles; y b) calidad técnica o grado en que el ítem, tal y como está redactado, no induce a error por sesgos gramaticales.</w:t>
      </w:r>
    </w:p>
    <w:p w14:paraId="40605D89" w14:textId="77777777" w:rsidR="001975AB" w:rsidRDefault="00D67D9A" w:rsidP="00750FDC">
      <w:pPr>
        <w:spacing w:before="120"/>
      </w:pPr>
      <w:r w:rsidRPr="00947F39">
        <w:t>En primer lugar, se realizó la media de las valoraciones cuantitativas con respecto a la representatividad y calidad técnica de los ítems, sin adoptarse ninguna medida adicional, al obtener todos los ítems pu</w:t>
      </w:r>
      <w:r w:rsidR="00A53873">
        <w:t>ntuaciones medias superiores a seis</w:t>
      </w:r>
      <w:r w:rsidRPr="00947F39">
        <w:t xml:space="preserve"> (Osterlind, 1989).  </w:t>
      </w:r>
    </w:p>
    <w:p w14:paraId="4BF137A5" w14:textId="77777777" w:rsidR="001975AB" w:rsidRDefault="00D67D9A" w:rsidP="00750FDC">
      <w:pPr>
        <w:spacing w:before="120"/>
      </w:pPr>
      <w:r w:rsidRPr="00947F39">
        <w:t xml:space="preserve">Con respecto a las valoraciones cualitativas, todos los jueces expertos coinciden afirmando que el instrumento CACEF cumple con el grado de comprensión, adecuación y definición requeridas para su uso, aunque consideran necesario un exhaustivo entrenamiento por parte de los observadores que les permita registrar las mismas conductas al analizar los videos, debido a la subjetividad de las conductas. </w:t>
      </w:r>
    </w:p>
    <w:p w14:paraId="7FF09DD6" w14:textId="77777777" w:rsidR="00BC2C5A" w:rsidRPr="00947F39" w:rsidRDefault="00D67D9A" w:rsidP="00750FDC">
      <w:pPr>
        <w:spacing w:before="120"/>
      </w:pPr>
      <w:r w:rsidRPr="00947F39">
        <w:t>Dicha idea es apoyada por otro juez experto, quien indica que para registrar las conductas de agresión verbal y gestual, se ha de conocer el contexto en el que se producen, debido a que existen ciertas expresiones entre los alumnos del grupo que pueden ser interpretadas de forma incorrecta por parte de los observadores.</w:t>
      </w:r>
      <w:r w:rsidR="000721A8" w:rsidRPr="00947F39">
        <w:t xml:space="preserve"> Por otro lado, en </w:t>
      </w:r>
      <w:r w:rsidR="009E114A">
        <w:t>la T</w:t>
      </w:r>
      <w:r w:rsidR="00BC2C5A" w:rsidRPr="00947F39">
        <w:t>abla 3 se puede observar</w:t>
      </w:r>
      <w:r w:rsidRPr="00947F39">
        <w:t xml:space="preserve"> la valoración del instrumento de observación se completa con la prueba V de Aiken</w:t>
      </w:r>
      <w:r w:rsidR="00FE1E01">
        <w:t xml:space="preserve"> (Merino y</w:t>
      </w:r>
      <w:r w:rsidRPr="00947F39">
        <w:t xml:space="preserve"> Livia, 2009), donde se</w:t>
      </w:r>
      <w:r w:rsidR="00CE38A9" w:rsidRPr="00947F39">
        <w:t xml:space="preserve"> aprecia que los resultados obtenidos</w:t>
      </w:r>
      <w:r w:rsidRPr="00947F39">
        <w:t xml:space="preserve"> para cada uno de los ítems tanto en representatividad como calidad técnica, son muy elevadas, superiores a los mínimos propuestos por Penfield y Giacobbi (2004), tanto en la escala global como en cada una de las conductas.</w:t>
      </w:r>
    </w:p>
    <w:p w14:paraId="4CE42655" w14:textId="77777777" w:rsidR="00934477" w:rsidRDefault="00934477" w:rsidP="00750FDC">
      <w:pPr>
        <w:spacing w:before="120"/>
        <w:ind w:firstLine="567"/>
      </w:pPr>
    </w:p>
    <w:p w14:paraId="679F7400" w14:textId="77777777" w:rsidR="00934477" w:rsidRDefault="00934477" w:rsidP="00750FDC">
      <w:pPr>
        <w:spacing w:before="120"/>
        <w:ind w:firstLine="567"/>
      </w:pPr>
    </w:p>
    <w:p w14:paraId="6B321E21" w14:textId="77777777" w:rsidR="00934477" w:rsidRDefault="00934477" w:rsidP="00750FDC">
      <w:pPr>
        <w:spacing w:before="120"/>
        <w:ind w:firstLine="567"/>
      </w:pPr>
    </w:p>
    <w:p w14:paraId="7CBADB09" w14:textId="77777777" w:rsidR="00987062" w:rsidRPr="00947F39" w:rsidRDefault="00987062" w:rsidP="00750FDC">
      <w:pPr>
        <w:spacing w:before="120"/>
        <w:ind w:firstLine="567"/>
      </w:pPr>
    </w:p>
    <w:p w14:paraId="2771DCA3" w14:textId="77777777" w:rsidR="009E114A" w:rsidRPr="00200F85" w:rsidRDefault="009E114A" w:rsidP="00750FDC">
      <w:pPr>
        <w:spacing w:before="120"/>
        <w:jc w:val="center"/>
        <w:rPr>
          <w:iCs/>
        </w:rPr>
      </w:pPr>
      <w:r w:rsidRPr="00200F85">
        <w:lastRenderedPageBreak/>
        <w:t xml:space="preserve">Tabla 3. </w:t>
      </w:r>
      <w:r w:rsidR="000F49E7">
        <w:rPr>
          <w:iCs/>
        </w:rPr>
        <w:t>Valoración cuantitativa de los e</w:t>
      </w:r>
      <w:r w:rsidRPr="00200F85">
        <w:rPr>
          <w:iCs/>
        </w:rPr>
        <w:t>xperto</w:t>
      </w:r>
      <w:r w:rsidR="00AC66EB">
        <w:rPr>
          <w:iCs/>
        </w:rPr>
        <w:t>s mediante la prueba V de Aiken</w:t>
      </w:r>
    </w:p>
    <w:tbl>
      <w:tblPr>
        <w:tblW w:w="0" w:type="auto"/>
        <w:jc w:val="center"/>
        <w:tblBorders>
          <w:top w:val="single" w:sz="4" w:space="0" w:color="auto"/>
          <w:bottom w:val="single" w:sz="4" w:space="0" w:color="auto"/>
        </w:tblBorders>
        <w:tblLook w:val="01E0" w:firstRow="1" w:lastRow="1" w:firstColumn="1" w:lastColumn="1" w:noHBand="0" w:noVBand="0"/>
      </w:tblPr>
      <w:tblGrid>
        <w:gridCol w:w="4374"/>
        <w:gridCol w:w="1985"/>
        <w:gridCol w:w="2005"/>
      </w:tblGrid>
      <w:tr w:rsidR="009E114A" w:rsidRPr="00947F39" w14:paraId="45ED37D1" w14:textId="77777777">
        <w:trPr>
          <w:cantSplit/>
          <w:trHeight w:val="186"/>
          <w:jc w:val="center"/>
        </w:trPr>
        <w:tc>
          <w:tcPr>
            <w:tcW w:w="4374" w:type="dxa"/>
            <w:tcBorders>
              <w:top w:val="single" w:sz="4" w:space="0" w:color="auto"/>
              <w:left w:val="single" w:sz="4" w:space="0" w:color="auto"/>
              <w:bottom w:val="nil"/>
              <w:right w:val="single" w:sz="4" w:space="0" w:color="auto"/>
            </w:tcBorders>
            <w:vAlign w:val="center"/>
          </w:tcPr>
          <w:p w14:paraId="562A1023" w14:textId="77777777" w:rsidR="009E114A" w:rsidRPr="00AC66EB" w:rsidRDefault="009E114A" w:rsidP="00750FDC">
            <w:pPr>
              <w:spacing w:before="120"/>
              <w:jc w:val="center"/>
              <w:rPr>
                <w:sz w:val="12"/>
                <w:szCs w:val="12"/>
              </w:rPr>
            </w:pPr>
          </w:p>
        </w:tc>
        <w:tc>
          <w:tcPr>
            <w:tcW w:w="3990" w:type="dxa"/>
            <w:gridSpan w:val="2"/>
            <w:tcBorders>
              <w:top w:val="single" w:sz="4" w:space="0" w:color="auto"/>
              <w:left w:val="single" w:sz="4" w:space="0" w:color="auto"/>
              <w:bottom w:val="single" w:sz="4" w:space="0" w:color="auto"/>
              <w:right w:val="single" w:sz="4" w:space="0" w:color="auto"/>
            </w:tcBorders>
            <w:vAlign w:val="center"/>
          </w:tcPr>
          <w:p w14:paraId="26B9EE07" w14:textId="77777777" w:rsidR="009E114A" w:rsidRPr="00947F39" w:rsidRDefault="009E114A" w:rsidP="00750FDC">
            <w:pPr>
              <w:spacing w:before="120"/>
              <w:jc w:val="center"/>
            </w:pPr>
            <w:r w:rsidRPr="00947F39">
              <w:t>V de Aiken</w:t>
            </w:r>
          </w:p>
        </w:tc>
      </w:tr>
      <w:tr w:rsidR="009E114A" w:rsidRPr="00947F39" w14:paraId="01ED9CA4" w14:textId="77777777">
        <w:trPr>
          <w:cantSplit/>
          <w:trHeight w:val="219"/>
          <w:jc w:val="center"/>
        </w:trPr>
        <w:tc>
          <w:tcPr>
            <w:tcW w:w="4374" w:type="dxa"/>
            <w:tcBorders>
              <w:top w:val="nil"/>
              <w:left w:val="single" w:sz="4" w:space="0" w:color="auto"/>
              <w:bottom w:val="single" w:sz="4" w:space="0" w:color="auto"/>
              <w:right w:val="single" w:sz="4" w:space="0" w:color="auto"/>
            </w:tcBorders>
            <w:vAlign w:val="center"/>
          </w:tcPr>
          <w:p w14:paraId="38832C63" w14:textId="77777777" w:rsidR="00AC66EB" w:rsidRPr="00947F39" w:rsidRDefault="009E114A" w:rsidP="00750FDC">
            <w:pPr>
              <w:spacing w:before="120"/>
              <w:jc w:val="center"/>
            </w:pPr>
            <w:r w:rsidRPr="00947F39">
              <w:t>Ítems – Conductas</w:t>
            </w:r>
          </w:p>
        </w:tc>
        <w:tc>
          <w:tcPr>
            <w:tcW w:w="1985" w:type="dxa"/>
            <w:tcBorders>
              <w:top w:val="nil"/>
              <w:left w:val="single" w:sz="4" w:space="0" w:color="auto"/>
              <w:bottom w:val="single" w:sz="4" w:space="0" w:color="auto"/>
              <w:right w:val="single" w:sz="4" w:space="0" w:color="auto"/>
            </w:tcBorders>
            <w:vAlign w:val="center"/>
          </w:tcPr>
          <w:p w14:paraId="1B4A952E" w14:textId="77777777" w:rsidR="009E114A" w:rsidRPr="00947F39" w:rsidRDefault="009E114A" w:rsidP="00750FDC">
            <w:pPr>
              <w:spacing w:before="120"/>
              <w:jc w:val="center"/>
            </w:pPr>
            <w:r w:rsidRPr="00947F39">
              <w:t>Representatividad</w:t>
            </w:r>
          </w:p>
        </w:tc>
        <w:tc>
          <w:tcPr>
            <w:tcW w:w="2005" w:type="dxa"/>
            <w:tcBorders>
              <w:top w:val="single" w:sz="4" w:space="0" w:color="auto"/>
              <w:left w:val="single" w:sz="4" w:space="0" w:color="auto"/>
              <w:bottom w:val="single" w:sz="4" w:space="0" w:color="auto"/>
              <w:right w:val="single" w:sz="4" w:space="0" w:color="auto"/>
            </w:tcBorders>
            <w:vAlign w:val="center"/>
          </w:tcPr>
          <w:p w14:paraId="1749B691" w14:textId="77777777" w:rsidR="009E114A" w:rsidRPr="00947F39" w:rsidRDefault="009E114A" w:rsidP="00750FDC">
            <w:pPr>
              <w:spacing w:before="120"/>
              <w:jc w:val="center"/>
            </w:pPr>
            <w:r w:rsidRPr="00947F39">
              <w:t>Calidad técnica</w:t>
            </w:r>
          </w:p>
        </w:tc>
      </w:tr>
      <w:tr w:rsidR="009E114A" w:rsidRPr="00947F39" w14:paraId="3CB2F904" w14:textId="77777777">
        <w:trPr>
          <w:trHeight w:val="76"/>
          <w:jc w:val="center"/>
        </w:trPr>
        <w:tc>
          <w:tcPr>
            <w:tcW w:w="4374" w:type="dxa"/>
            <w:tcBorders>
              <w:top w:val="single" w:sz="4" w:space="0" w:color="auto"/>
              <w:left w:val="single" w:sz="4" w:space="0" w:color="auto"/>
              <w:right w:val="single" w:sz="4" w:space="0" w:color="auto"/>
            </w:tcBorders>
            <w:vAlign w:val="center"/>
          </w:tcPr>
          <w:p w14:paraId="139EE964" w14:textId="77777777" w:rsidR="009E114A" w:rsidRPr="00947F39" w:rsidRDefault="009E114A" w:rsidP="00750FDC">
            <w:pPr>
              <w:spacing w:before="120"/>
            </w:pPr>
            <w:r w:rsidRPr="00947F39">
              <w:t>1. Agredir verbalmente</w:t>
            </w:r>
          </w:p>
        </w:tc>
        <w:tc>
          <w:tcPr>
            <w:tcW w:w="1985" w:type="dxa"/>
            <w:tcBorders>
              <w:top w:val="single" w:sz="4" w:space="0" w:color="auto"/>
              <w:left w:val="single" w:sz="4" w:space="0" w:color="auto"/>
              <w:right w:val="single" w:sz="4" w:space="0" w:color="auto"/>
            </w:tcBorders>
            <w:vAlign w:val="center"/>
          </w:tcPr>
          <w:p w14:paraId="526C6271" w14:textId="77777777" w:rsidR="009E114A" w:rsidRPr="00947F39" w:rsidRDefault="00831282" w:rsidP="00750FDC">
            <w:pPr>
              <w:spacing w:before="120"/>
              <w:jc w:val="center"/>
            </w:pPr>
            <w:r>
              <w:t>0,</w:t>
            </w:r>
            <w:r w:rsidR="009E114A" w:rsidRPr="00947F39">
              <w:t>92</w:t>
            </w:r>
          </w:p>
        </w:tc>
        <w:tc>
          <w:tcPr>
            <w:tcW w:w="2005" w:type="dxa"/>
            <w:tcBorders>
              <w:top w:val="single" w:sz="4" w:space="0" w:color="auto"/>
              <w:left w:val="single" w:sz="4" w:space="0" w:color="auto"/>
              <w:right w:val="single" w:sz="4" w:space="0" w:color="auto"/>
            </w:tcBorders>
            <w:vAlign w:val="center"/>
          </w:tcPr>
          <w:p w14:paraId="230973FA" w14:textId="77777777" w:rsidR="009E114A" w:rsidRPr="00947F39" w:rsidRDefault="00831282" w:rsidP="00750FDC">
            <w:pPr>
              <w:spacing w:before="120"/>
              <w:jc w:val="center"/>
            </w:pPr>
            <w:r>
              <w:t>0,</w:t>
            </w:r>
            <w:r w:rsidR="009E114A" w:rsidRPr="00947F39">
              <w:t>77</w:t>
            </w:r>
          </w:p>
        </w:tc>
      </w:tr>
      <w:tr w:rsidR="009E114A" w:rsidRPr="00947F39" w14:paraId="47B788D3" w14:textId="77777777">
        <w:trPr>
          <w:trHeight w:val="76"/>
          <w:jc w:val="center"/>
        </w:trPr>
        <w:tc>
          <w:tcPr>
            <w:tcW w:w="4374" w:type="dxa"/>
            <w:tcBorders>
              <w:left w:val="single" w:sz="4" w:space="0" w:color="auto"/>
              <w:right w:val="single" w:sz="4" w:space="0" w:color="auto"/>
            </w:tcBorders>
            <w:vAlign w:val="center"/>
          </w:tcPr>
          <w:p w14:paraId="3907D4F6" w14:textId="77777777" w:rsidR="009E114A" w:rsidRPr="00947F39" w:rsidRDefault="009E114A" w:rsidP="00750FDC">
            <w:pPr>
              <w:spacing w:before="120"/>
            </w:pPr>
            <w:r w:rsidRPr="00947F39">
              <w:t>2. Agredir físicamente</w:t>
            </w:r>
          </w:p>
        </w:tc>
        <w:tc>
          <w:tcPr>
            <w:tcW w:w="1985" w:type="dxa"/>
            <w:tcBorders>
              <w:left w:val="single" w:sz="4" w:space="0" w:color="auto"/>
              <w:right w:val="single" w:sz="4" w:space="0" w:color="auto"/>
            </w:tcBorders>
            <w:vAlign w:val="center"/>
          </w:tcPr>
          <w:p w14:paraId="7C81B848" w14:textId="77777777" w:rsidR="009E114A" w:rsidRPr="00947F39" w:rsidRDefault="00831282" w:rsidP="00750FDC">
            <w:pPr>
              <w:spacing w:before="120"/>
              <w:jc w:val="center"/>
            </w:pPr>
            <w:r>
              <w:t>0,</w:t>
            </w:r>
            <w:r w:rsidR="009E114A" w:rsidRPr="00947F39">
              <w:t>97</w:t>
            </w:r>
          </w:p>
        </w:tc>
        <w:tc>
          <w:tcPr>
            <w:tcW w:w="2005" w:type="dxa"/>
            <w:tcBorders>
              <w:left w:val="single" w:sz="4" w:space="0" w:color="auto"/>
              <w:right w:val="single" w:sz="4" w:space="0" w:color="auto"/>
            </w:tcBorders>
            <w:vAlign w:val="center"/>
          </w:tcPr>
          <w:p w14:paraId="178796F9" w14:textId="77777777" w:rsidR="009E114A" w:rsidRPr="00947F39" w:rsidRDefault="00831282" w:rsidP="00750FDC">
            <w:pPr>
              <w:spacing w:before="120"/>
              <w:jc w:val="center"/>
            </w:pPr>
            <w:r>
              <w:t>0,</w:t>
            </w:r>
            <w:r w:rsidR="009E114A" w:rsidRPr="00947F39">
              <w:t>94</w:t>
            </w:r>
          </w:p>
        </w:tc>
      </w:tr>
      <w:tr w:rsidR="009E114A" w:rsidRPr="00947F39" w14:paraId="0199F1C5" w14:textId="77777777">
        <w:trPr>
          <w:trHeight w:val="76"/>
          <w:jc w:val="center"/>
        </w:trPr>
        <w:tc>
          <w:tcPr>
            <w:tcW w:w="4374" w:type="dxa"/>
            <w:tcBorders>
              <w:left w:val="single" w:sz="4" w:space="0" w:color="auto"/>
              <w:right w:val="single" w:sz="4" w:space="0" w:color="auto"/>
            </w:tcBorders>
            <w:vAlign w:val="center"/>
          </w:tcPr>
          <w:p w14:paraId="6708F399" w14:textId="77777777" w:rsidR="009E114A" w:rsidRPr="00947F39" w:rsidRDefault="009E114A" w:rsidP="00750FDC">
            <w:pPr>
              <w:spacing w:before="120"/>
            </w:pPr>
            <w:r w:rsidRPr="00947F39">
              <w:t>3. Agredir gestualmente</w:t>
            </w:r>
          </w:p>
        </w:tc>
        <w:tc>
          <w:tcPr>
            <w:tcW w:w="1985" w:type="dxa"/>
            <w:tcBorders>
              <w:left w:val="single" w:sz="4" w:space="0" w:color="auto"/>
              <w:right w:val="single" w:sz="4" w:space="0" w:color="auto"/>
            </w:tcBorders>
            <w:vAlign w:val="center"/>
          </w:tcPr>
          <w:p w14:paraId="5D761277" w14:textId="77777777" w:rsidR="009E114A" w:rsidRPr="00947F39" w:rsidRDefault="00831282" w:rsidP="00750FDC">
            <w:pPr>
              <w:spacing w:before="120"/>
              <w:jc w:val="center"/>
            </w:pPr>
            <w:r>
              <w:t>0,</w:t>
            </w:r>
            <w:r w:rsidR="009E114A" w:rsidRPr="00947F39">
              <w:t>91</w:t>
            </w:r>
          </w:p>
        </w:tc>
        <w:tc>
          <w:tcPr>
            <w:tcW w:w="2005" w:type="dxa"/>
            <w:tcBorders>
              <w:left w:val="single" w:sz="4" w:space="0" w:color="auto"/>
              <w:right w:val="single" w:sz="4" w:space="0" w:color="auto"/>
            </w:tcBorders>
            <w:vAlign w:val="center"/>
          </w:tcPr>
          <w:p w14:paraId="15AF4FED" w14:textId="77777777" w:rsidR="009E114A" w:rsidRPr="00947F39" w:rsidRDefault="00831282" w:rsidP="00750FDC">
            <w:pPr>
              <w:spacing w:before="120"/>
              <w:jc w:val="center"/>
            </w:pPr>
            <w:r>
              <w:t>0,</w:t>
            </w:r>
            <w:r w:rsidR="009E114A" w:rsidRPr="00947F39">
              <w:t>77</w:t>
            </w:r>
          </w:p>
        </w:tc>
      </w:tr>
      <w:tr w:rsidR="009E114A" w:rsidRPr="00947F39" w14:paraId="3E47F552" w14:textId="77777777">
        <w:trPr>
          <w:trHeight w:val="104"/>
          <w:jc w:val="center"/>
        </w:trPr>
        <w:tc>
          <w:tcPr>
            <w:tcW w:w="4374" w:type="dxa"/>
            <w:tcBorders>
              <w:left w:val="single" w:sz="4" w:space="0" w:color="auto"/>
              <w:right w:val="single" w:sz="4" w:space="0" w:color="auto"/>
            </w:tcBorders>
            <w:vAlign w:val="center"/>
          </w:tcPr>
          <w:p w14:paraId="09DCCEAA" w14:textId="77777777" w:rsidR="009E114A" w:rsidRPr="00947F39" w:rsidRDefault="009E114A" w:rsidP="00750FDC">
            <w:pPr>
              <w:spacing w:before="120"/>
            </w:pPr>
            <w:r w:rsidRPr="00947F39">
              <w:t>4. Interrumpir o molestar a los demás</w:t>
            </w:r>
          </w:p>
        </w:tc>
        <w:tc>
          <w:tcPr>
            <w:tcW w:w="1985" w:type="dxa"/>
            <w:tcBorders>
              <w:left w:val="single" w:sz="4" w:space="0" w:color="auto"/>
              <w:right w:val="single" w:sz="4" w:space="0" w:color="auto"/>
            </w:tcBorders>
            <w:vAlign w:val="center"/>
          </w:tcPr>
          <w:p w14:paraId="76F0F6CB" w14:textId="77777777" w:rsidR="009E114A" w:rsidRPr="00947F39" w:rsidRDefault="00831282" w:rsidP="00750FDC">
            <w:pPr>
              <w:spacing w:before="120"/>
              <w:jc w:val="center"/>
            </w:pPr>
            <w:r>
              <w:t>0,</w:t>
            </w:r>
            <w:r w:rsidR="009E114A" w:rsidRPr="00947F39">
              <w:t>94</w:t>
            </w:r>
          </w:p>
        </w:tc>
        <w:tc>
          <w:tcPr>
            <w:tcW w:w="2005" w:type="dxa"/>
            <w:tcBorders>
              <w:left w:val="single" w:sz="4" w:space="0" w:color="auto"/>
              <w:right w:val="single" w:sz="4" w:space="0" w:color="auto"/>
            </w:tcBorders>
            <w:vAlign w:val="center"/>
          </w:tcPr>
          <w:p w14:paraId="1538C771" w14:textId="77777777" w:rsidR="009E114A" w:rsidRPr="00947F39" w:rsidRDefault="00831282" w:rsidP="00750FDC">
            <w:pPr>
              <w:spacing w:before="120"/>
              <w:jc w:val="center"/>
            </w:pPr>
            <w:r>
              <w:t>0,</w:t>
            </w:r>
            <w:r w:rsidR="009E114A" w:rsidRPr="00947F39">
              <w:t>91</w:t>
            </w:r>
          </w:p>
        </w:tc>
      </w:tr>
      <w:tr w:rsidR="009E114A" w:rsidRPr="00947F39" w14:paraId="3756094A" w14:textId="77777777">
        <w:trPr>
          <w:trHeight w:val="76"/>
          <w:jc w:val="center"/>
        </w:trPr>
        <w:tc>
          <w:tcPr>
            <w:tcW w:w="4374" w:type="dxa"/>
            <w:tcBorders>
              <w:left w:val="single" w:sz="4" w:space="0" w:color="auto"/>
              <w:right w:val="single" w:sz="4" w:space="0" w:color="auto"/>
            </w:tcBorders>
            <w:vAlign w:val="center"/>
          </w:tcPr>
          <w:p w14:paraId="699B1843" w14:textId="77777777" w:rsidR="009E114A" w:rsidRPr="00947F39" w:rsidRDefault="009E114A" w:rsidP="00750FDC">
            <w:pPr>
              <w:spacing w:before="120"/>
            </w:pPr>
            <w:r w:rsidRPr="00947F39">
              <w:t>5. Maltratar el material o las instalaciones</w:t>
            </w:r>
          </w:p>
        </w:tc>
        <w:tc>
          <w:tcPr>
            <w:tcW w:w="1985" w:type="dxa"/>
            <w:tcBorders>
              <w:left w:val="single" w:sz="4" w:space="0" w:color="auto"/>
              <w:right w:val="single" w:sz="4" w:space="0" w:color="auto"/>
            </w:tcBorders>
            <w:vAlign w:val="center"/>
          </w:tcPr>
          <w:p w14:paraId="7DFEBB7F" w14:textId="77777777" w:rsidR="009E114A" w:rsidRPr="00947F39" w:rsidRDefault="00831282" w:rsidP="00750FDC">
            <w:pPr>
              <w:spacing w:before="120"/>
              <w:jc w:val="center"/>
            </w:pPr>
            <w:r>
              <w:t>0,</w:t>
            </w:r>
            <w:r w:rsidR="009E114A" w:rsidRPr="00947F39">
              <w:t>88</w:t>
            </w:r>
          </w:p>
        </w:tc>
        <w:tc>
          <w:tcPr>
            <w:tcW w:w="2005" w:type="dxa"/>
            <w:tcBorders>
              <w:left w:val="single" w:sz="4" w:space="0" w:color="auto"/>
              <w:right w:val="single" w:sz="4" w:space="0" w:color="auto"/>
            </w:tcBorders>
            <w:vAlign w:val="center"/>
          </w:tcPr>
          <w:p w14:paraId="306BEC53" w14:textId="77777777" w:rsidR="009E114A" w:rsidRPr="00947F39" w:rsidRDefault="00831282" w:rsidP="00750FDC">
            <w:pPr>
              <w:spacing w:before="120"/>
              <w:jc w:val="center"/>
            </w:pPr>
            <w:r>
              <w:t>0,</w:t>
            </w:r>
            <w:r w:rsidR="009E114A" w:rsidRPr="00947F39">
              <w:t>88</w:t>
            </w:r>
          </w:p>
        </w:tc>
      </w:tr>
      <w:tr w:rsidR="009E114A" w:rsidRPr="00947F39" w14:paraId="1C60492D" w14:textId="77777777">
        <w:trPr>
          <w:trHeight w:val="76"/>
          <w:jc w:val="center"/>
        </w:trPr>
        <w:tc>
          <w:tcPr>
            <w:tcW w:w="4374" w:type="dxa"/>
            <w:tcBorders>
              <w:left w:val="single" w:sz="4" w:space="0" w:color="auto"/>
              <w:right w:val="single" w:sz="4" w:space="0" w:color="auto"/>
            </w:tcBorders>
            <w:vAlign w:val="center"/>
          </w:tcPr>
          <w:p w14:paraId="7AAF2D40" w14:textId="77777777" w:rsidR="009E114A" w:rsidRPr="00947F39" w:rsidRDefault="000A1610" w:rsidP="00750FDC">
            <w:pPr>
              <w:spacing w:before="120"/>
            </w:pPr>
            <w:r>
              <w:t>6. Hacer trampas,</w:t>
            </w:r>
            <w:r w:rsidR="009E114A" w:rsidRPr="00947F39">
              <w:t xml:space="preserve"> engañar en los juegos y tareas</w:t>
            </w:r>
          </w:p>
        </w:tc>
        <w:tc>
          <w:tcPr>
            <w:tcW w:w="1985" w:type="dxa"/>
            <w:tcBorders>
              <w:left w:val="single" w:sz="4" w:space="0" w:color="auto"/>
              <w:right w:val="single" w:sz="4" w:space="0" w:color="auto"/>
            </w:tcBorders>
            <w:vAlign w:val="center"/>
          </w:tcPr>
          <w:p w14:paraId="2D67FA7F" w14:textId="77777777" w:rsidR="009E114A" w:rsidRPr="00947F39" w:rsidRDefault="00831282" w:rsidP="00750FDC">
            <w:pPr>
              <w:spacing w:before="120"/>
              <w:jc w:val="center"/>
            </w:pPr>
            <w:r>
              <w:t>0,</w:t>
            </w:r>
            <w:r w:rsidR="009E114A" w:rsidRPr="00947F39">
              <w:t>88</w:t>
            </w:r>
          </w:p>
        </w:tc>
        <w:tc>
          <w:tcPr>
            <w:tcW w:w="2005" w:type="dxa"/>
            <w:tcBorders>
              <w:left w:val="single" w:sz="4" w:space="0" w:color="auto"/>
              <w:right w:val="single" w:sz="4" w:space="0" w:color="auto"/>
            </w:tcBorders>
            <w:vAlign w:val="center"/>
          </w:tcPr>
          <w:p w14:paraId="09019290" w14:textId="77777777" w:rsidR="009E114A" w:rsidRPr="00947F39" w:rsidRDefault="00831282" w:rsidP="00750FDC">
            <w:pPr>
              <w:spacing w:before="120"/>
              <w:jc w:val="center"/>
            </w:pPr>
            <w:r>
              <w:t>0,</w:t>
            </w:r>
            <w:r w:rsidR="009E114A" w:rsidRPr="00947F39">
              <w:t>86</w:t>
            </w:r>
          </w:p>
        </w:tc>
      </w:tr>
      <w:tr w:rsidR="009E114A" w:rsidRPr="00947F39" w14:paraId="1FDE9B2E" w14:textId="77777777">
        <w:trPr>
          <w:trHeight w:val="76"/>
          <w:jc w:val="center"/>
        </w:trPr>
        <w:tc>
          <w:tcPr>
            <w:tcW w:w="4374" w:type="dxa"/>
            <w:tcBorders>
              <w:left w:val="single" w:sz="4" w:space="0" w:color="auto"/>
              <w:right w:val="single" w:sz="4" w:space="0" w:color="auto"/>
            </w:tcBorders>
            <w:vAlign w:val="center"/>
          </w:tcPr>
          <w:p w14:paraId="34E3F2EE" w14:textId="77777777" w:rsidR="009E114A" w:rsidRPr="00947F39" w:rsidRDefault="009E114A" w:rsidP="00750FDC">
            <w:pPr>
              <w:spacing w:before="120"/>
            </w:pPr>
            <w:r w:rsidRPr="00947F39">
              <w:t>7. Excluir a compañeros</w:t>
            </w:r>
          </w:p>
        </w:tc>
        <w:tc>
          <w:tcPr>
            <w:tcW w:w="1985" w:type="dxa"/>
            <w:tcBorders>
              <w:left w:val="single" w:sz="4" w:space="0" w:color="auto"/>
              <w:right w:val="single" w:sz="4" w:space="0" w:color="auto"/>
            </w:tcBorders>
            <w:vAlign w:val="center"/>
          </w:tcPr>
          <w:p w14:paraId="27EB550D" w14:textId="77777777" w:rsidR="009E114A" w:rsidRPr="00947F39" w:rsidRDefault="00831282" w:rsidP="00750FDC">
            <w:pPr>
              <w:spacing w:before="120"/>
              <w:jc w:val="center"/>
            </w:pPr>
            <w:r>
              <w:t>0,</w:t>
            </w:r>
            <w:r w:rsidR="009E114A" w:rsidRPr="00947F39">
              <w:t>91</w:t>
            </w:r>
          </w:p>
        </w:tc>
        <w:tc>
          <w:tcPr>
            <w:tcW w:w="2005" w:type="dxa"/>
            <w:tcBorders>
              <w:left w:val="single" w:sz="4" w:space="0" w:color="auto"/>
              <w:right w:val="single" w:sz="4" w:space="0" w:color="auto"/>
            </w:tcBorders>
            <w:vAlign w:val="center"/>
          </w:tcPr>
          <w:p w14:paraId="0A2A9D3B" w14:textId="77777777" w:rsidR="009E114A" w:rsidRPr="00947F39" w:rsidRDefault="00831282" w:rsidP="00750FDC">
            <w:pPr>
              <w:spacing w:before="120"/>
              <w:jc w:val="center"/>
            </w:pPr>
            <w:r>
              <w:t>0,</w:t>
            </w:r>
            <w:r w:rsidR="009E114A" w:rsidRPr="00947F39">
              <w:t>77</w:t>
            </w:r>
          </w:p>
        </w:tc>
      </w:tr>
      <w:tr w:rsidR="009E114A" w:rsidRPr="00947F39" w14:paraId="7F1F69B6" w14:textId="77777777">
        <w:trPr>
          <w:trHeight w:val="76"/>
          <w:jc w:val="center"/>
        </w:trPr>
        <w:tc>
          <w:tcPr>
            <w:tcW w:w="4374" w:type="dxa"/>
            <w:tcBorders>
              <w:left w:val="single" w:sz="4" w:space="0" w:color="auto"/>
              <w:right w:val="single" w:sz="4" w:space="0" w:color="auto"/>
            </w:tcBorders>
            <w:vAlign w:val="center"/>
          </w:tcPr>
          <w:p w14:paraId="39F3F6C6" w14:textId="77777777" w:rsidR="009E114A" w:rsidRPr="00947F39" w:rsidRDefault="009E114A" w:rsidP="00750FDC">
            <w:pPr>
              <w:spacing w:before="120"/>
            </w:pPr>
            <w:r w:rsidRPr="00947F39">
              <w:t>8. Quejarse</w:t>
            </w:r>
          </w:p>
        </w:tc>
        <w:tc>
          <w:tcPr>
            <w:tcW w:w="1985" w:type="dxa"/>
            <w:tcBorders>
              <w:left w:val="single" w:sz="4" w:space="0" w:color="auto"/>
              <w:right w:val="single" w:sz="4" w:space="0" w:color="auto"/>
            </w:tcBorders>
            <w:vAlign w:val="center"/>
          </w:tcPr>
          <w:p w14:paraId="5F4ED335" w14:textId="77777777" w:rsidR="009E114A" w:rsidRPr="00947F39" w:rsidRDefault="00831282" w:rsidP="00750FDC">
            <w:pPr>
              <w:spacing w:before="120"/>
              <w:jc w:val="center"/>
            </w:pPr>
            <w:r>
              <w:t>0,</w:t>
            </w:r>
            <w:r w:rsidR="009E114A" w:rsidRPr="00947F39">
              <w:t>91</w:t>
            </w:r>
          </w:p>
        </w:tc>
        <w:tc>
          <w:tcPr>
            <w:tcW w:w="2005" w:type="dxa"/>
            <w:tcBorders>
              <w:left w:val="single" w:sz="4" w:space="0" w:color="auto"/>
              <w:right w:val="single" w:sz="4" w:space="0" w:color="auto"/>
            </w:tcBorders>
            <w:vAlign w:val="center"/>
          </w:tcPr>
          <w:p w14:paraId="6E098AD1" w14:textId="77777777" w:rsidR="009E114A" w:rsidRPr="00947F39" w:rsidRDefault="00831282" w:rsidP="00750FDC">
            <w:pPr>
              <w:spacing w:before="120"/>
              <w:jc w:val="center"/>
            </w:pPr>
            <w:r>
              <w:t>0,</w:t>
            </w:r>
            <w:r w:rsidR="009E114A" w:rsidRPr="00947F39">
              <w:t>88</w:t>
            </w:r>
          </w:p>
        </w:tc>
      </w:tr>
      <w:tr w:rsidR="009E114A" w:rsidRPr="00947F39" w14:paraId="124FBE1D" w14:textId="77777777">
        <w:trPr>
          <w:trHeight w:val="76"/>
          <w:jc w:val="center"/>
        </w:trPr>
        <w:tc>
          <w:tcPr>
            <w:tcW w:w="4374" w:type="dxa"/>
            <w:tcBorders>
              <w:left w:val="single" w:sz="4" w:space="0" w:color="auto"/>
              <w:right w:val="single" w:sz="4" w:space="0" w:color="auto"/>
            </w:tcBorders>
            <w:vAlign w:val="center"/>
          </w:tcPr>
          <w:p w14:paraId="732759A2" w14:textId="77777777" w:rsidR="009E114A" w:rsidRPr="00947F39" w:rsidRDefault="009E114A" w:rsidP="00750FDC">
            <w:pPr>
              <w:spacing w:before="120"/>
            </w:pPr>
            <w:r w:rsidRPr="00947F39">
              <w:t>9. No seguir las indicaciones del profesor</w:t>
            </w:r>
          </w:p>
        </w:tc>
        <w:tc>
          <w:tcPr>
            <w:tcW w:w="1985" w:type="dxa"/>
            <w:tcBorders>
              <w:left w:val="single" w:sz="4" w:space="0" w:color="auto"/>
              <w:right w:val="single" w:sz="4" w:space="0" w:color="auto"/>
            </w:tcBorders>
            <w:vAlign w:val="center"/>
          </w:tcPr>
          <w:p w14:paraId="47A6990E" w14:textId="77777777" w:rsidR="009E114A" w:rsidRPr="00947F39" w:rsidRDefault="00831282" w:rsidP="00750FDC">
            <w:pPr>
              <w:spacing w:before="120"/>
              <w:jc w:val="center"/>
            </w:pPr>
            <w:r>
              <w:t>0,</w:t>
            </w:r>
            <w:r w:rsidR="009E114A" w:rsidRPr="00947F39">
              <w:t>88</w:t>
            </w:r>
          </w:p>
        </w:tc>
        <w:tc>
          <w:tcPr>
            <w:tcW w:w="2005" w:type="dxa"/>
            <w:tcBorders>
              <w:left w:val="single" w:sz="4" w:space="0" w:color="auto"/>
              <w:right w:val="single" w:sz="4" w:space="0" w:color="auto"/>
            </w:tcBorders>
            <w:vAlign w:val="center"/>
          </w:tcPr>
          <w:p w14:paraId="5D4A9C01" w14:textId="77777777" w:rsidR="009E114A" w:rsidRPr="00947F39" w:rsidRDefault="00831282" w:rsidP="00750FDC">
            <w:pPr>
              <w:spacing w:before="120"/>
              <w:jc w:val="center"/>
            </w:pPr>
            <w:r>
              <w:t>0,</w:t>
            </w:r>
            <w:r w:rsidR="009E114A" w:rsidRPr="00947F39">
              <w:t>80</w:t>
            </w:r>
          </w:p>
        </w:tc>
      </w:tr>
      <w:tr w:rsidR="009E114A" w:rsidRPr="00947F39" w14:paraId="5251E26A" w14:textId="77777777">
        <w:trPr>
          <w:trHeight w:val="76"/>
          <w:jc w:val="center"/>
        </w:trPr>
        <w:tc>
          <w:tcPr>
            <w:tcW w:w="4374" w:type="dxa"/>
            <w:tcBorders>
              <w:left w:val="single" w:sz="4" w:space="0" w:color="auto"/>
              <w:bottom w:val="single" w:sz="4" w:space="0" w:color="auto"/>
              <w:right w:val="single" w:sz="4" w:space="0" w:color="auto"/>
            </w:tcBorders>
            <w:vAlign w:val="center"/>
          </w:tcPr>
          <w:p w14:paraId="183D19A8" w14:textId="77777777" w:rsidR="009E114A" w:rsidRPr="00947F39" w:rsidRDefault="009E114A" w:rsidP="00750FDC">
            <w:pPr>
              <w:spacing w:before="120"/>
            </w:pPr>
            <w:r w:rsidRPr="00947F39">
              <w:t>Global</w:t>
            </w:r>
          </w:p>
        </w:tc>
        <w:tc>
          <w:tcPr>
            <w:tcW w:w="1985" w:type="dxa"/>
            <w:tcBorders>
              <w:left w:val="single" w:sz="4" w:space="0" w:color="auto"/>
              <w:bottom w:val="single" w:sz="4" w:space="0" w:color="auto"/>
              <w:right w:val="single" w:sz="4" w:space="0" w:color="auto"/>
            </w:tcBorders>
          </w:tcPr>
          <w:p w14:paraId="7B0E0191" w14:textId="77777777" w:rsidR="009E114A" w:rsidRPr="00947F39" w:rsidRDefault="00831282" w:rsidP="00750FDC">
            <w:pPr>
              <w:spacing w:before="120"/>
              <w:jc w:val="center"/>
            </w:pPr>
            <w:r>
              <w:t>0,</w:t>
            </w:r>
            <w:r w:rsidR="009E114A" w:rsidRPr="00947F39">
              <w:t>91</w:t>
            </w:r>
          </w:p>
        </w:tc>
        <w:tc>
          <w:tcPr>
            <w:tcW w:w="2005" w:type="dxa"/>
            <w:tcBorders>
              <w:left w:val="single" w:sz="4" w:space="0" w:color="auto"/>
              <w:bottom w:val="single" w:sz="4" w:space="0" w:color="auto"/>
              <w:right w:val="single" w:sz="4" w:space="0" w:color="auto"/>
            </w:tcBorders>
            <w:vAlign w:val="center"/>
          </w:tcPr>
          <w:p w14:paraId="635F1913" w14:textId="77777777" w:rsidR="009E114A" w:rsidRPr="00947F39" w:rsidRDefault="00831282" w:rsidP="00750FDC">
            <w:pPr>
              <w:spacing w:before="120"/>
              <w:jc w:val="center"/>
            </w:pPr>
            <w:r>
              <w:t>0,</w:t>
            </w:r>
            <w:r w:rsidR="009E114A" w:rsidRPr="00947F39">
              <w:t>84</w:t>
            </w:r>
          </w:p>
        </w:tc>
      </w:tr>
    </w:tbl>
    <w:p w14:paraId="2A67E7A8" w14:textId="77777777" w:rsidR="009E114A" w:rsidRPr="008E697D" w:rsidRDefault="000F49E7" w:rsidP="00750FDC">
      <w:pPr>
        <w:spacing w:before="120"/>
        <w:rPr>
          <w:bCs/>
        </w:rPr>
      </w:pPr>
      <w:r>
        <w:rPr>
          <w:bCs/>
        </w:rPr>
        <w:t>Fuente: e</w:t>
      </w:r>
      <w:r w:rsidR="009E114A" w:rsidRPr="008E697D">
        <w:rPr>
          <w:bCs/>
        </w:rPr>
        <w:t>laboración propia.</w:t>
      </w:r>
    </w:p>
    <w:p w14:paraId="6F2EE821" w14:textId="77777777" w:rsidR="00987062" w:rsidRPr="00947F39" w:rsidRDefault="00987062" w:rsidP="00750FDC">
      <w:pPr>
        <w:spacing w:before="120"/>
        <w:outlineLvl w:val="0"/>
        <w:rPr>
          <w:bCs/>
          <w:i/>
        </w:rPr>
      </w:pPr>
    </w:p>
    <w:p w14:paraId="758C1A7E" w14:textId="77777777" w:rsidR="00474DBA" w:rsidRPr="00474DBA" w:rsidRDefault="00D67D9A" w:rsidP="00750FDC">
      <w:pPr>
        <w:spacing w:before="120"/>
        <w:outlineLvl w:val="0"/>
        <w:rPr>
          <w:bCs/>
          <w:i/>
        </w:rPr>
      </w:pPr>
      <w:r w:rsidRPr="00474DBA">
        <w:rPr>
          <w:bCs/>
          <w:i/>
        </w:rPr>
        <w:t>Fiabilidad</w:t>
      </w:r>
    </w:p>
    <w:p w14:paraId="1AE1522E" w14:textId="77777777" w:rsidR="00D67D9A" w:rsidRPr="00947F39" w:rsidRDefault="00D67D9A" w:rsidP="00750FDC">
      <w:pPr>
        <w:spacing w:before="120"/>
        <w:rPr>
          <w:b/>
          <w:bCs/>
        </w:rPr>
      </w:pPr>
      <w:r w:rsidRPr="00947F39">
        <w:t>La fiabilidad es definida como reproducibilidad de una medida (</w:t>
      </w:r>
      <w:r w:rsidR="002961BA" w:rsidRPr="002961BA">
        <w:t xml:space="preserve">Thomas, Silverman, </w:t>
      </w:r>
      <w:r w:rsidR="00FE1E01">
        <w:t>y</w:t>
      </w:r>
      <w:r w:rsidR="002961BA">
        <w:t xml:space="preserve"> </w:t>
      </w:r>
      <w:r w:rsidR="002961BA" w:rsidRPr="002961BA">
        <w:t>Nelson,</w:t>
      </w:r>
      <w:r w:rsidR="002961BA">
        <w:t xml:space="preserve"> </w:t>
      </w:r>
      <w:r w:rsidR="002961BA" w:rsidRPr="002961BA">
        <w:t>2015</w:t>
      </w:r>
      <w:r w:rsidRPr="00947F39">
        <w:t>). En este estudio se calculó la fiabilidad interobservadores y la fiabilidad intraobservador mediante la prueba estadística Coeficiente de Correlación Intraclase (CCI).</w:t>
      </w:r>
    </w:p>
    <w:p w14:paraId="511A72AC" w14:textId="77777777" w:rsidR="00893DCD" w:rsidRPr="006005C9" w:rsidRDefault="006005C9" w:rsidP="00750FDC">
      <w:pPr>
        <w:spacing w:before="120"/>
        <w:rPr>
          <w:bCs/>
        </w:rPr>
      </w:pPr>
      <w:r w:rsidRPr="006005C9">
        <w:rPr>
          <w:bCs/>
        </w:rPr>
        <w:t xml:space="preserve">- </w:t>
      </w:r>
      <w:r w:rsidR="00D67D9A" w:rsidRPr="006005C9">
        <w:rPr>
          <w:bCs/>
        </w:rPr>
        <w:t>Evaluación de la fiabilidad interobservadores</w:t>
      </w:r>
    </w:p>
    <w:p w14:paraId="7EAE00A7" w14:textId="77777777" w:rsidR="00D67D9A" w:rsidRPr="00947F39" w:rsidRDefault="00D67D9A" w:rsidP="00750FDC">
      <w:pPr>
        <w:spacing w:before="120"/>
      </w:pPr>
      <w:r w:rsidRPr="00947F39">
        <w:t>Para evaluar la concordancia entre observadores, s</w:t>
      </w:r>
      <w:r w:rsidR="00B0139D" w:rsidRPr="00947F39">
        <w:t>e contó con la colaboración de tres</w:t>
      </w:r>
      <w:r w:rsidRPr="00947F39">
        <w:t xml:space="preserve"> nuevos observadores formados en la observación de conductas que alteraban el clima de aula en </w:t>
      </w:r>
      <w:r w:rsidR="00987062" w:rsidRPr="00947F39">
        <w:t>Educación Física</w:t>
      </w:r>
      <w:r w:rsidRPr="00947F39">
        <w:t>. En este proceso, se explicó detenidamente el instrumento y se analizaron varias sesiones, tras las cuales se hacía una puesta en común de los acuerdos en el número y tipos de conductas observadas. En aquellas conductas en las que no existía acuerdo, se volvía a analizar la escena y se exponían las causas por las que unos observadores sí habían detectado alguna conducta y por qué otros no, elaborando un protocolo para sucesivas observaciones. Tras un número</w:t>
      </w:r>
      <w:r w:rsidR="00AA3076">
        <w:t xml:space="preserve"> aproximado de cinco</w:t>
      </w:r>
      <w:r w:rsidRPr="00947F39">
        <w:t xml:space="preserve"> sesiones de entrenamiento se procedió a analizar el grado de acuerdo entre los observadores, para lo cual se empleó la prueba estadística denominada Coeficiente de Correlación Intraclase,</w:t>
      </w:r>
      <w:r w:rsidR="006005C9">
        <w:t xml:space="preserve"> obteniendo un valor global de 0,</w:t>
      </w:r>
      <w:r w:rsidRPr="00947F39">
        <w:t xml:space="preserve">89, considerado como muy aceptable. </w:t>
      </w:r>
    </w:p>
    <w:p w14:paraId="745C1481" w14:textId="77777777" w:rsidR="00893DCD" w:rsidRPr="006005C9" w:rsidRDefault="006005C9" w:rsidP="00750FDC">
      <w:pPr>
        <w:spacing w:before="120"/>
        <w:rPr>
          <w:bCs/>
        </w:rPr>
      </w:pPr>
      <w:r w:rsidRPr="006005C9">
        <w:rPr>
          <w:bCs/>
        </w:rPr>
        <w:t xml:space="preserve">- </w:t>
      </w:r>
      <w:r w:rsidR="00D67D9A" w:rsidRPr="006005C9">
        <w:rPr>
          <w:bCs/>
        </w:rPr>
        <w:t>Evaluación de la fiabilidad intraobservador</w:t>
      </w:r>
    </w:p>
    <w:p w14:paraId="0B8B933A" w14:textId="77777777" w:rsidR="00AA3076" w:rsidRPr="00947F39" w:rsidRDefault="00D67D9A" w:rsidP="00934477">
      <w:pPr>
        <w:spacing w:before="120"/>
      </w:pPr>
      <w:r w:rsidRPr="00947F39">
        <w:t xml:space="preserve">Por otra parte, se estudió la concordancia intraobservador, a través de la prueba test-retest, para la cual se utilizaron dos sesiones de </w:t>
      </w:r>
      <w:r w:rsidR="00987062" w:rsidRPr="00947F39">
        <w:t>Educación Física</w:t>
      </w:r>
      <w:r w:rsidRPr="00947F39">
        <w:t xml:space="preserve"> de 45 minutos de duración cada una de ellas, una con alumnos de sexto de Educación Primaria y otra con </w:t>
      </w:r>
      <w:r w:rsidR="00D34C62" w:rsidRPr="00947F39">
        <w:t>alumnos de te</w:t>
      </w:r>
      <w:r w:rsidR="00AA3076">
        <w:t>rcero de la ESO. De este modo, tres</w:t>
      </w:r>
      <w:r w:rsidR="00D34C62" w:rsidRPr="00947F39">
        <w:t xml:space="preserve"> nuevos </w:t>
      </w:r>
      <w:r w:rsidRPr="00947F39">
        <w:t>investigador</w:t>
      </w:r>
      <w:r w:rsidR="00D34C62" w:rsidRPr="00947F39">
        <w:t>es</w:t>
      </w:r>
      <w:r w:rsidRPr="00947F39">
        <w:t xml:space="preserve"> previamente formado</w:t>
      </w:r>
      <w:r w:rsidR="00D34C62" w:rsidRPr="00947F39">
        <w:t>s</w:t>
      </w:r>
      <w:r w:rsidRPr="00947F39">
        <w:t xml:space="preserve"> en la valoración de las conductas que alteran el clima del aula en las clas</w:t>
      </w:r>
      <w:r w:rsidR="00D34C62" w:rsidRPr="00947F39">
        <w:t xml:space="preserve">es de </w:t>
      </w:r>
      <w:r w:rsidR="00987062" w:rsidRPr="00947F39">
        <w:lastRenderedPageBreak/>
        <w:t>Educación Física</w:t>
      </w:r>
      <w:r w:rsidR="00D34C62" w:rsidRPr="00947F39">
        <w:t xml:space="preserve"> visualizaron</w:t>
      </w:r>
      <w:r w:rsidRPr="00947F39">
        <w:t xml:space="preserve"> ambas sesiones en el mismo día, anotando las diferentes conductas que fue</w:t>
      </w:r>
      <w:r w:rsidR="00D34C62" w:rsidRPr="00947F39">
        <w:t>ron observando y volvieron</w:t>
      </w:r>
      <w:r w:rsidRPr="00947F39">
        <w:t xml:space="preserve"> a repetir este proceso tras un intervalo de una semana. Finalmente, se realizó el cálculo del coeficiente de correlación intraclase, siendo la cifra</w:t>
      </w:r>
      <w:r w:rsidR="00D34C62" w:rsidRPr="00947F39">
        <w:t xml:space="preserve"> media</w:t>
      </w:r>
      <w:r w:rsidRPr="00947F39">
        <w:t xml:space="preserve"> de .98 lo que indica un</w:t>
      </w:r>
      <w:r w:rsidR="00AA3076">
        <w:t xml:space="preserve"> grado de concordancia adecuado</w:t>
      </w:r>
      <w:r w:rsidRPr="00947F39">
        <w:t>.</w:t>
      </w:r>
    </w:p>
    <w:p w14:paraId="049BBD04" w14:textId="77777777" w:rsidR="00474DBA" w:rsidRPr="00474DBA" w:rsidRDefault="006005C9" w:rsidP="00750FDC">
      <w:pPr>
        <w:spacing w:before="120"/>
        <w:rPr>
          <w:bCs/>
          <w:i/>
        </w:rPr>
      </w:pPr>
      <w:r w:rsidRPr="00474DBA">
        <w:rPr>
          <w:bCs/>
          <w:i/>
        </w:rPr>
        <w:t>Estadísticos descriptivos y consistencia i</w:t>
      </w:r>
      <w:r w:rsidR="00D67D9A" w:rsidRPr="00474DBA">
        <w:rPr>
          <w:bCs/>
          <w:i/>
        </w:rPr>
        <w:t>nterna</w:t>
      </w:r>
    </w:p>
    <w:p w14:paraId="65AEE49E" w14:textId="77777777" w:rsidR="00CE38A9" w:rsidRPr="00947F39" w:rsidRDefault="00D67D9A" w:rsidP="00750FDC">
      <w:pPr>
        <w:spacing w:before="120"/>
        <w:rPr>
          <w:bCs/>
        </w:rPr>
      </w:pPr>
      <w:r w:rsidRPr="00947F39">
        <w:rPr>
          <w:bCs/>
        </w:rPr>
        <w:t>Las características de los ítems que forman el CACEF fueron analizadas</w:t>
      </w:r>
      <w:r w:rsidR="004C6617" w:rsidRPr="00947F39">
        <w:rPr>
          <w:bCs/>
        </w:rPr>
        <w:t xml:space="preserve"> en una muestra de 10 sesiones de </w:t>
      </w:r>
      <w:r w:rsidR="00987062" w:rsidRPr="00947F39">
        <w:rPr>
          <w:bCs/>
        </w:rPr>
        <w:t>Educación Física</w:t>
      </w:r>
      <w:r w:rsidR="00CE38A9" w:rsidRPr="00947F39">
        <w:rPr>
          <w:bCs/>
        </w:rPr>
        <w:t xml:space="preserve"> (T</w:t>
      </w:r>
      <w:r w:rsidRPr="00947F39">
        <w:rPr>
          <w:bCs/>
        </w:rPr>
        <w:t xml:space="preserve">abla 4), comprobando si el alfa de la escala aumentaba con la eliminación de </w:t>
      </w:r>
      <w:r w:rsidR="00473266" w:rsidRPr="00947F39">
        <w:rPr>
          <w:bCs/>
        </w:rPr>
        <w:t>algú</w:t>
      </w:r>
      <w:r w:rsidR="00175F21">
        <w:rPr>
          <w:bCs/>
        </w:rPr>
        <w:t>n ítem. El</w:t>
      </w:r>
      <w:r w:rsidRPr="00947F39">
        <w:rPr>
          <w:bCs/>
        </w:rPr>
        <w:t xml:space="preserve"> coeficiente de correlación corregido ítem-total (CCIT-c) </w:t>
      </w:r>
      <w:r w:rsidRPr="00947F39">
        <w:rPr>
          <w:bCs/>
        </w:rPr>
        <w:sym w:font="Symbol" w:char="F0B3"/>
      </w:r>
      <w:r w:rsidR="00EC0505" w:rsidRPr="00947F39">
        <w:rPr>
          <w:bCs/>
        </w:rPr>
        <w:t xml:space="preserve"> </w:t>
      </w:r>
      <w:r w:rsidR="006005C9">
        <w:rPr>
          <w:bCs/>
        </w:rPr>
        <w:t>0,</w:t>
      </w:r>
      <w:r w:rsidRPr="00947F39">
        <w:rPr>
          <w:bCs/>
        </w:rPr>
        <w:t xml:space="preserve">30 y desviación típica (DT) </w:t>
      </w:r>
      <w:r w:rsidRPr="00947F39">
        <w:rPr>
          <w:bCs/>
        </w:rPr>
        <w:sym w:font="Symbol" w:char="F03E"/>
      </w:r>
      <w:r w:rsidR="006005C9">
        <w:rPr>
          <w:bCs/>
        </w:rPr>
        <w:t xml:space="preserve"> 1. Por lo tanto, el ítem siete</w:t>
      </w:r>
      <w:r w:rsidRPr="00947F39">
        <w:rPr>
          <w:bCs/>
        </w:rPr>
        <w:t xml:space="preserve"> “excluir a compañeros”, fue eliminado de la hoja de observación, debido a los bajos valores presentados. Como se puede comprobar, y según las recomendaciones de Bollen y Long (1994), los índices de asimetría y curtosis son próximos a 0 y </w:t>
      </w:r>
      <w:r w:rsidRPr="00947F39">
        <w:rPr>
          <w:bCs/>
        </w:rPr>
        <w:sym w:font="Symbol" w:char="F03C"/>
      </w:r>
      <w:r w:rsidR="00EC0505" w:rsidRPr="00947F39">
        <w:rPr>
          <w:bCs/>
        </w:rPr>
        <w:t xml:space="preserve"> </w:t>
      </w:r>
      <w:r w:rsidRPr="00947F39">
        <w:rPr>
          <w:bCs/>
        </w:rPr>
        <w:t>2 en la mayoría de los</w:t>
      </w:r>
      <w:r w:rsidR="006005C9">
        <w:rPr>
          <w:bCs/>
        </w:rPr>
        <w:t xml:space="preserve"> ítems, exceptuando el ítem ocho</w:t>
      </w:r>
      <w:r w:rsidRPr="00947F39">
        <w:rPr>
          <w:bCs/>
        </w:rPr>
        <w:t xml:space="preserve"> “quejarse”, que presentó un</w:t>
      </w:r>
      <w:r w:rsidR="006005C9">
        <w:rPr>
          <w:bCs/>
        </w:rPr>
        <w:t>os valores elevados, y el ítem siete</w:t>
      </w:r>
      <w:r w:rsidRPr="00947F39">
        <w:rPr>
          <w:bCs/>
        </w:rPr>
        <w:t xml:space="preserve"> “excluir a compañeros” que fue eliminado. Por lo tanto, la e</w:t>
      </w:r>
      <w:r w:rsidR="006005C9">
        <w:rPr>
          <w:bCs/>
        </w:rPr>
        <w:t>scala final estuvo formada por ocho</w:t>
      </w:r>
      <w:r w:rsidRPr="00947F39">
        <w:rPr>
          <w:bCs/>
        </w:rPr>
        <w:t xml:space="preserve"> conductas, mo</w:t>
      </w:r>
      <w:r w:rsidR="006005C9">
        <w:rPr>
          <w:bCs/>
        </w:rPr>
        <w:t>strando un Alfa de Cronbach de 0,73,</w:t>
      </w:r>
      <w:r w:rsidRPr="00947F39">
        <w:rPr>
          <w:bCs/>
        </w:rPr>
        <w:t xml:space="preserve"> </w:t>
      </w:r>
      <w:r w:rsidR="006005C9">
        <w:rPr>
          <w:bCs/>
        </w:rPr>
        <w:t xml:space="preserve">valor </w:t>
      </w:r>
      <w:r w:rsidRPr="00947F39">
        <w:rPr>
          <w:bCs/>
        </w:rPr>
        <w:t>aceptable para este tipo de investigaciones.</w:t>
      </w:r>
    </w:p>
    <w:p w14:paraId="01857B03" w14:textId="77777777" w:rsidR="00987062" w:rsidRPr="00947F39" w:rsidRDefault="00987062" w:rsidP="00750FDC">
      <w:pPr>
        <w:spacing w:before="120"/>
        <w:rPr>
          <w:bCs/>
        </w:rPr>
      </w:pPr>
    </w:p>
    <w:p w14:paraId="78CCCDFF" w14:textId="77777777" w:rsidR="009E114A" w:rsidRPr="00200F85" w:rsidRDefault="000F49E7" w:rsidP="00750FDC">
      <w:pPr>
        <w:spacing w:before="120"/>
        <w:jc w:val="center"/>
        <w:rPr>
          <w:bCs/>
        </w:rPr>
      </w:pPr>
      <w:r>
        <w:rPr>
          <w:bCs/>
        </w:rPr>
        <w:t>Tabla 4. Estadísticos d</w:t>
      </w:r>
      <w:r w:rsidR="009E114A" w:rsidRPr="00200F85">
        <w:rPr>
          <w:bCs/>
        </w:rPr>
        <w:t>esc</w:t>
      </w:r>
      <w:r>
        <w:rPr>
          <w:bCs/>
        </w:rPr>
        <w:t>riptivos y consistencia i</w:t>
      </w:r>
      <w:r w:rsidR="00AC66EB">
        <w:rPr>
          <w:bCs/>
        </w:rPr>
        <w:t>nterna</w:t>
      </w:r>
    </w:p>
    <w:tbl>
      <w:tblPr>
        <w:tblW w:w="0" w:type="auto"/>
        <w:jc w:val="center"/>
        <w:tblBorders>
          <w:top w:val="single" w:sz="4" w:space="0" w:color="000000"/>
          <w:left w:val="single" w:sz="4" w:space="0" w:color="auto"/>
          <w:bottom w:val="single" w:sz="4" w:space="0" w:color="000000"/>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850"/>
        <w:gridCol w:w="709"/>
        <w:gridCol w:w="986"/>
        <w:gridCol w:w="660"/>
        <w:gridCol w:w="1163"/>
        <w:gridCol w:w="1017"/>
      </w:tblGrid>
      <w:tr w:rsidR="009E114A" w:rsidRPr="00947F39" w14:paraId="72621AF9" w14:textId="77777777">
        <w:trPr>
          <w:trHeight w:val="516"/>
          <w:jc w:val="center"/>
        </w:trPr>
        <w:tc>
          <w:tcPr>
            <w:tcW w:w="3119" w:type="dxa"/>
          </w:tcPr>
          <w:p w14:paraId="64079A69" w14:textId="77777777" w:rsidR="009E114A" w:rsidRPr="00947F39" w:rsidRDefault="009E114A" w:rsidP="00750FDC">
            <w:pPr>
              <w:spacing w:before="120"/>
              <w:jc w:val="center"/>
            </w:pPr>
            <w:r w:rsidRPr="00947F39">
              <w:t>Escala:</w:t>
            </w:r>
          </w:p>
        </w:tc>
        <w:tc>
          <w:tcPr>
            <w:tcW w:w="850" w:type="dxa"/>
          </w:tcPr>
          <w:p w14:paraId="12BB8D62" w14:textId="77777777" w:rsidR="009E114A" w:rsidRPr="00947F39" w:rsidRDefault="009E114A" w:rsidP="00750FDC">
            <w:pPr>
              <w:spacing w:before="120"/>
              <w:jc w:val="center"/>
            </w:pPr>
            <w:r w:rsidRPr="00947F39">
              <w:t>M</w:t>
            </w:r>
          </w:p>
        </w:tc>
        <w:tc>
          <w:tcPr>
            <w:tcW w:w="709" w:type="dxa"/>
          </w:tcPr>
          <w:p w14:paraId="402B96E8" w14:textId="77777777" w:rsidR="009E114A" w:rsidRPr="00947F39" w:rsidRDefault="009E114A" w:rsidP="00750FDC">
            <w:pPr>
              <w:spacing w:before="120"/>
              <w:jc w:val="center"/>
            </w:pPr>
            <w:r w:rsidRPr="00947F39">
              <w:t>DT</w:t>
            </w:r>
          </w:p>
        </w:tc>
        <w:tc>
          <w:tcPr>
            <w:tcW w:w="986" w:type="dxa"/>
          </w:tcPr>
          <w:p w14:paraId="634925DC" w14:textId="77777777" w:rsidR="009E114A" w:rsidRPr="00947F39" w:rsidRDefault="009E114A" w:rsidP="00750FDC">
            <w:pPr>
              <w:spacing w:before="120"/>
              <w:jc w:val="center"/>
            </w:pPr>
            <w:r w:rsidRPr="00947F39">
              <w:t>CCIT-c</w:t>
            </w:r>
          </w:p>
        </w:tc>
        <w:tc>
          <w:tcPr>
            <w:tcW w:w="660" w:type="dxa"/>
          </w:tcPr>
          <w:p w14:paraId="083E5220" w14:textId="77777777" w:rsidR="009E114A" w:rsidRPr="00947F39" w:rsidRDefault="009E114A" w:rsidP="00750FDC">
            <w:pPr>
              <w:spacing w:before="120"/>
              <w:jc w:val="center"/>
            </w:pPr>
            <w:r w:rsidRPr="00947F39">
              <w:sym w:font="Symbol" w:char="F061"/>
            </w:r>
            <w:r w:rsidRPr="00947F39">
              <w:t xml:space="preserve"> sin ítem</w:t>
            </w:r>
          </w:p>
        </w:tc>
        <w:tc>
          <w:tcPr>
            <w:tcW w:w="1163" w:type="dxa"/>
          </w:tcPr>
          <w:p w14:paraId="59E14A00" w14:textId="77777777" w:rsidR="009E114A" w:rsidRPr="00947F39" w:rsidRDefault="009E114A" w:rsidP="00750FDC">
            <w:pPr>
              <w:spacing w:before="120"/>
              <w:jc w:val="center"/>
            </w:pPr>
            <w:r w:rsidRPr="00947F39">
              <w:t>Asimetría</w:t>
            </w:r>
          </w:p>
        </w:tc>
        <w:tc>
          <w:tcPr>
            <w:tcW w:w="1017" w:type="dxa"/>
          </w:tcPr>
          <w:p w14:paraId="32E0BA91" w14:textId="77777777" w:rsidR="009E114A" w:rsidRPr="00947F39" w:rsidRDefault="009E114A" w:rsidP="00750FDC">
            <w:pPr>
              <w:spacing w:before="120"/>
              <w:jc w:val="center"/>
            </w:pPr>
            <w:r w:rsidRPr="00947F39">
              <w:t>Curtosis</w:t>
            </w:r>
          </w:p>
        </w:tc>
      </w:tr>
      <w:tr w:rsidR="009E114A" w:rsidRPr="00947F39" w14:paraId="66490071" w14:textId="77777777">
        <w:trPr>
          <w:jc w:val="center"/>
        </w:trPr>
        <w:tc>
          <w:tcPr>
            <w:tcW w:w="3119" w:type="dxa"/>
            <w:vAlign w:val="center"/>
          </w:tcPr>
          <w:p w14:paraId="38B1BB8B" w14:textId="77777777" w:rsidR="009E114A" w:rsidRPr="00947F39" w:rsidRDefault="009E114A" w:rsidP="00750FDC">
            <w:pPr>
              <w:spacing w:before="120"/>
            </w:pPr>
            <w:r w:rsidRPr="00947F39">
              <w:t>1. Agredir verbalmente</w:t>
            </w:r>
          </w:p>
        </w:tc>
        <w:tc>
          <w:tcPr>
            <w:tcW w:w="850" w:type="dxa"/>
          </w:tcPr>
          <w:p w14:paraId="15748B5B" w14:textId="77777777" w:rsidR="009E114A" w:rsidRPr="00947F39" w:rsidRDefault="00831282" w:rsidP="00750FDC">
            <w:pPr>
              <w:spacing w:before="120"/>
              <w:jc w:val="center"/>
            </w:pPr>
            <w:r>
              <w:t>3,</w:t>
            </w:r>
            <w:r w:rsidR="009E114A" w:rsidRPr="00947F39">
              <w:t>07</w:t>
            </w:r>
          </w:p>
        </w:tc>
        <w:tc>
          <w:tcPr>
            <w:tcW w:w="709" w:type="dxa"/>
          </w:tcPr>
          <w:p w14:paraId="3312DCF4" w14:textId="77777777" w:rsidR="009E114A" w:rsidRPr="00947F39" w:rsidRDefault="00831282" w:rsidP="00750FDC">
            <w:pPr>
              <w:spacing w:before="120"/>
              <w:jc w:val="center"/>
            </w:pPr>
            <w:r>
              <w:t>2,</w:t>
            </w:r>
            <w:r w:rsidR="009E114A" w:rsidRPr="00947F39">
              <w:t>14</w:t>
            </w:r>
          </w:p>
        </w:tc>
        <w:tc>
          <w:tcPr>
            <w:tcW w:w="986" w:type="dxa"/>
          </w:tcPr>
          <w:p w14:paraId="75B34DA3" w14:textId="77777777" w:rsidR="009E114A" w:rsidRPr="00947F39" w:rsidRDefault="00831282" w:rsidP="00750FDC">
            <w:pPr>
              <w:spacing w:before="120"/>
              <w:jc w:val="center"/>
            </w:pPr>
            <w:r>
              <w:t>0,</w:t>
            </w:r>
            <w:r w:rsidR="009E114A" w:rsidRPr="00947F39">
              <w:t>66</w:t>
            </w:r>
          </w:p>
        </w:tc>
        <w:tc>
          <w:tcPr>
            <w:tcW w:w="660" w:type="dxa"/>
          </w:tcPr>
          <w:p w14:paraId="7AB64D9D" w14:textId="77777777" w:rsidR="009E114A" w:rsidRPr="00947F39" w:rsidRDefault="00831282" w:rsidP="00750FDC">
            <w:pPr>
              <w:spacing w:before="120"/>
              <w:jc w:val="center"/>
            </w:pPr>
            <w:r>
              <w:t>0,</w:t>
            </w:r>
            <w:r w:rsidR="009E114A" w:rsidRPr="00947F39">
              <w:t>68</w:t>
            </w:r>
          </w:p>
        </w:tc>
        <w:tc>
          <w:tcPr>
            <w:tcW w:w="1163" w:type="dxa"/>
          </w:tcPr>
          <w:p w14:paraId="3ECC735A" w14:textId="77777777" w:rsidR="009E114A" w:rsidRPr="00947F39" w:rsidRDefault="00831282" w:rsidP="00750FDC">
            <w:pPr>
              <w:spacing w:before="120"/>
              <w:jc w:val="center"/>
            </w:pPr>
            <w:r>
              <w:t>1,</w:t>
            </w:r>
            <w:r w:rsidR="009E114A" w:rsidRPr="00947F39">
              <w:t>19</w:t>
            </w:r>
          </w:p>
        </w:tc>
        <w:tc>
          <w:tcPr>
            <w:tcW w:w="1017" w:type="dxa"/>
          </w:tcPr>
          <w:p w14:paraId="44720C27" w14:textId="77777777" w:rsidR="009E114A" w:rsidRPr="00947F39" w:rsidRDefault="00831282" w:rsidP="00750FDC">
            <w:pPr>
              <w:spacing w:before="120"/>
              <w:jc w:val="center"/>
            </w:pPr>
            <w:r>
              <w:t>1,</w:t>
            </w:r>
            <w:r w:rsidR="009E114A" w:rsidRPr="00947F39">
              <w:t>54</w:t>
            </w:r>
          </w:p>
        </w:tc>
      </w:tr>
      <w:tr w:rsidR="009E114A" w:rsidRPr="00947F39" w14:paraId="48D1CA46" w14:textId="77777777">
        <w:trPr>
          <w:jc w:val="center"/>
        </w:trPr>
        <w:tc>
          <w:tcPr>
            <w:tcW w:w="3119" w:type="dxa"/>
            <w:vAlign w:val="center"/>
          </w:tcPr>
          <w:p w14:paraId="19A2EBCF" w14:textId="77777777" w:rsidR="009E114A" w:rsidRPr="00947F39" w:rsidRDefault="009E114A" w:rsidP="00750FDC">
            <w:pPr>
              <w:spacing w:before="120"/>
            </w:pPr>
            <w:r w:rsidRPr="00947F39">
              <w:t>2. Agredir físicamente</w:t>
            </w:r>
          </w:p>
        </w:tc>
        <w:tc>
          <w:tcPr>
            <w:tcW w:w="850" w:type="dxa"/>
          </w:tcPr>
          <w:p w14:paraId="1A3D283D" w14:textId="77777777" w:rsidR="009E114A" w:rsidRPr="00947F39" w:rsidRDefault="00831282" w:rsidP="00750FDC">
            <w:pPr>
              <w:spacing w:before="120"/>
              <w:jc w:val="center"/>
            </w:pPr>
            <w:r>
              <w:t>3,</w:t>
            </w:r>
            <w:r w:rsidR="009E114A" w:rsidRPr="00947F39">
              <w:t>14</w:t>
            </w:r>
          </w:p>
        </w:tc>
        <w:tc>
          <w:tcPr>
            <w:tcW w:w="709" w:type="dxa"/>
          </w:tcPr>
          <w:p w14:paraId="373D5CF0" w14:textId="77777777" w:rsidR="009E114A" w:rsidRPr="00947F39" w:rsidRDefault="00831282" w:rsidP="00750FDC">
            <w:pPr>
              <w:spacing w:before="120"/>
              <w:jc w:val="center"/>
            </w:pPr>
            <w:r>
              <w:t>2,</w:t>
            </w:r>
            <w:r w:rsidR="009E114A" w:rsidRPr="00947F39">
              <w:t>27</w:t>
            </w:r>
          </w:p>
        </w:tc>
        <w:tc>
          <w:tcPr>
            <w:tcW w:w="986" w:type="dxa"/>
          </w:tcPr>
          <w:p w14:paraId="4823468B" w14:textId="77777777" w:rsidR="009E114A" w:rsidRPr="00947F39" w:rsidRDefault="00831282" w:rsidP="00750FDC">
            <w:pPr>
              <w:spacing w:before="120"/>
              <w:jc w:val="center"/>
            </w:pPr>
            <w:r>
              <w:t>0,</w:t>
            </w:r>
            <w:r w:rsidR="009E114A" w:rsidRPr="00947F39">
              <w:t>50</w:t>
            </w:r>
          </w:p>
        </w:tc>
        <w:tc>
          <w:tcPr>
            <w:tcW w:w="660" w:type="dxa"/>
          </w:tcPr>
          <w:p w14:paraId="0C5616CB" w14:textId="77777777" w:rsidR="009E114A" w:rsidRPr="00947F39" w:rsidRDefault="00831282" w:rsidP="00750FDC">
            <w:pPr>
              <w:spacing w:before="120"/>
              <w:jc w:val="center"/>
            </w:pPr>
            <w:r>
              <w:t>0,</w:t>
            </w:r>
            <w:r w:rsidR="009E114A" w:rsidRPr="00947F39">
              <w:t>69</w:t>
            </w:r>
          </w:p>
        </w:tc>
        <w:tc>
          <w:tcPr>
            <w:tcW w:w="1163" w:type="dxa"/>
          </w:tcPr>
          <w:p w14:paraId="5DB52A7C" w14:textId="77777777" w:rsidR="009E114A" w:rsidRPr="00947F39" w:rsidRDefault="00831282" w:rsidP="00750FDC">
            <w:pPr>
              <w:spacing w:before="120"/>
              <w:jc w:val="center"/>
            </w:pPr>
            <w:r>
              <w:t>1,</w:t>
            </w:r>
            <w:r w:rsidR="009E114A" w:rsidRPr="00947F39">
              <w:t>21</w:t>
            </w:r>
          </w:p>
        </w:tc>
        <w:tc>
          <w:tcPr>
            <w:tcW w:w="1017" w:type="dxa"/>
          </w:tcPr>
          <w:p w14:paraId="0A2BAE7E" w14:textId="77777777" w:rsidR="009E114A" w:rsidRPr="00947F39" w:rsidRDefault="00831282" w:rsidP="00750FDC">
            <w:pPr>
              <w:spacing w:before="120"/>
              <w:jc w:val="center"/>
            </w:pPr>
            <w:r>
              <w:t>2,</w:t>
            </w:r>
            <w:r w:rsidR="009E114A" w:rsidRPr="00947F39">
              <w:t>13</w:t>
            </w:r>
          </w:p>
        </w:tc>
      </w:tr>
      <w:tr w:rsidR="009E114A" w:rsidRPr="00947F39" w14:paraId="6A01EC4D" w14:textId="77777777">
        <w:trPr>
          <w:jc w:val="center"/>
        </w:trPr>
        <w:tc>
          <w:tcPr>
            <w:tcW w:w="3119" w:type="dxa"/>
            <w:vAlign w:val="center"/>
          </w:tcPr>
          <w:p w14:paraId="3349C99B" w14:textId="77777777" w:rsidR="009E114A" w:rsidRPr="00947F39" w:rsidRDefault="009E114A" w:rsidP="00750FDC">
            <w:pPr>
              <w:spacing w:before="120"/>
            </w:pPr>
            <w:r w:rsidRPr="00947F39">
              <w:t>3. Agredir gestualmente</w:t>
            </w:r>
          </w:p>
        </w:tc>
        <w:tc>
          <w:tcPr>
            <w:tcW w:w="850" w:type="dxa"/>
          </w:tcPr>
          <w:p w14:paraId="30C8018C" w14:textId="77777777" w:rsidR="009E114A" w:rsidRPr="00947F39" w:rsidRDefault="00831282" w:rsidP="00750FDC">
            <w:pPr>
              <w:spacing w:before="120"/>
              <w:jc w:val="center"/>
            </w:pPr>
            <w:r>
              <w:t>0,</w:t>
            </w:r>
            <w:r w:rsidR="009E114A" w:rsidRPr="00947F39">
              <w:t>79</w:t>
            </w:r>
          </w:p>
        </w:tc>
        <w:tc>
          <w:tcPr>
            <w:tcW w:w="709" w:type="dxa"/>
          </w:tcPr>
          <w:p w14:paraId="03F02138" w14:textId="77777777" w:rsidR="009E114A" w:rsidRPr="00947F39" w:rsidRDefault="00831282" w:rsidP="00750FDC">
            <w:pPr>
              <w:spacing w:before="120"/>
              <w:jc w:val="center"/>
            </w:pPr>
            <w:r>
              <w:t>0,</w:t>
            </w:r>
            <w:r w:rsidR="009E114A" w:rsidRPr="00947F39">
              <w:t>99</w:t>
            </w:r>
          </w:p>
        </w:tc>
        <w:tc>
          <w:tcPr>
            <w:tcW w:w="986" w:type="dxa"/>
          </w:tcPr>
          <w:p w14:paraId="2E370E27" w14:textId="77777777" w:rsidR="009E114A" w:rsidRPr="00947F39" w:rsidRDefault="00831282" w:rsidP="00750FDC">
            <w:pPr>
              <w:spacing w:before="120"/>
              <w:jc w:val="center"/>
            </w:pPr>
            <w:r>
              <w:t>0,</w:t>
            </w:r>
            <w:r w:rsidR="009E114A" w:rsidRPr="00947F39">
              <w:t>51</w:t>
            </w:r>
          </w:p>
        </w:tc>
        <w:tc>
          <w:tcPr>
            <w:tcW w:w="660" w:type="dxa"/>
          </w:tcPr>
          <w:p w14:paraId="1126B979" w14:textId="77777777" w:rsidR="009E114A" w:rsidRPr="00947F39" w:rsidRDefault="00831282" w:rsidP="00750FDC">
            <w:pPr>
              <w:spacing w:before="120"/>
              <w:jc w:val="center"/>
            </w:pPr>
            <w:r>
              <w:t>0,</w:t>
            </w:r>
            <w:r w:rsidR="009E114A" w:rsidRPr="00947F39">
              <w:t>71</w:t>
            </w:r>
          </w:p>
        </w:tc>
        <w:tc>
          <w:tcPr>
            <w:tcW w:w="1163" w:type="dxa"/>
          </w:tcPr>
          <w:p w14:paraId="15A61F7E" w14:textId="77777777" w:rsidR="009E114A" w:rsidRPr="00947F39" w:rsidRDefault="00831282" w:rsidP="00750FDC">
            <w:pPr>
              <w:spacing w:before="120"/>
              <w:jc w:val="center"/>
            </w:pPr>
            <w:r>
              <w:t>1,</w:t>
            </w:r>
            <w:r w:rsidR="009E114A" w:rsidRPr="00947F39">
              <w:t>68</w:t>
            </w:r>
          </w:p>
        </w:tc>
        <w:tc>
          <w:tcPr>
            <w:tcW w:w="1017" w:type="dxa"/>
          </w:tcPr>
          <w:p w14:paraId="2112D1A8" w14:textId="77777777" w:rsidR="009E114A" w:rsidRPr="00947F39" w:rsidRDefault="00831282" w:rsidP="00750FDC">
            <w:pPr>
              <w:spacing w:before="120"/>
              <w:jc w:val="center"/>
            </w:pPr>
            <w:r>
              <w:t>2,</w:t>
            </w:r>
            <w:r w:rsidR="009E114A" w:rsidRPr="00947F39">
              <w:t>25</w:t>
            </w:r>
          </w:p>
        </w:tc>
      </w:tr>
      <w:tr w:rsidR="009E114A" w:rsidRPr="00947F39" w14:paraId="6BE9A22A" w14:textId="77777777">
        <w:trPr>
          <w:jc w:val="center"/>
        </w:trPr>
        <w:tc>
          <w:tcPr>
            <w:tcW w:w="3119" w:type="dxa"/>
            <w:vAlign w:val="center"/>
          </w:tcPr>
          <w:p w14:paraId="66D330BE" w14:textId="77777777" w:rsidR="009E114A" w:rsidRPr="00947F39" w:rsidRDefault="009E114A" w:rsidP="00750FDC">
            <w:pPr>
              <w:spacing w:before="120"/>
            </w:pPr>
            <w:r w:rsidRPr="00947F39">
              <w:t>4. Interrumpir o molestar a los demás</w:t>
            </w:r>
          </w:p>
        </w:tc>
        <w:tc>
          <w:tcPr>
            <w:tcW w:w="850" w:type="dxa"/>
          </w:tcPr>
          <w:p w14:paraId="4F01E302" w14:textId="77777777" w:rsidR="009E114A" w:rsidRPr="00947F39" w:rsidRDefault="00831282" w:rsidP="00750FDC">
            <w:pPr>
              <w:spacing w:before="120"/>
              <w:jc w:val="center"/>
            </w:pPr>
            <w:r>
              <w:t>14,</w:t>
            </w:r>
            <w:r w:rsidR="009E114A" w:rsidRPr="00947F39">
              <w:t>25</w:t>
            </w:r>
          </w:p>
        </w:tc>
        <w:tc>
          <w:tcPr>
            <w:tcW w:w="709" w:type="dxa"/>
          </w:tcPr>
          <w:p w14:paraId="166E927B" w14:textId="77777777" w:rsidR="009E114A" w:rsidRPr="00947F39" w:rsidRDefault="00831282" w:rsidP="00750FDC">
            <w:pPr>
              <w:spacing w:before="120"/>
              <w:jc w:val="center"/>
            </w:pPr>
            <w:r>
              <w:t>8,</w:t>
            </w:r>
            <w:r w:rsidR="009E114A" w:rsidRPr="00947F39">
              <w:t>09</w:t>
            </w:r>
          </w:p>
        </w:tc>
        <w:tc>
          <w:tcPr>
            <w:tcW w:w="986" w:type="dxa"/>
          </w:tcPr>
          <w:p w14:paraId="2AF6287D" w14:textId="77777777" w:rsidR="009E114A" w:rsidRPr="00947F39" w:rsidRDefault="00831282" w:rsidP="00750FDC">
            <w:pPr>
              <w:spacing w:before="120"/>
              <w:jc w:val="center"/>
            </w:pPr>
            <w:r>
              <w:t>0,</w:t>
            </w:r>
            <w:r w:rsidR="009E114A" w:rsidRPr="00947F39">
              <w:t>75</w:t>
            </w:r>
          </w:p>
        </w:tc>
        <w:tc>
          <w:tcPr>
            <w:tcW w:w="660" w:type="dxa"/>
          </w:tcPr>
          <w:p w14:paraId="407C18E7" w14:textId="77777777" w:rsidR="009E114A" w:rsidRPr="00947F39" w:rsidRDefault="00831282" w:rsidP="00750FDC">
            <w:pPr>
              <w:spacing w:before="120"/>
              <w:jc w:val="center"/>
            </w:pPr>
            <w:r>
              <w:t>0,</w:t>
            </w:r>
            <w:r w:rsidR="009E114A" w:rsidRPr="00947F39">
              <w:t>62</w:t>
            </w:r>
          </w:p>
        </w:tc>
        <w:tc>
          <w:tcPr>
            <w:tcW w:w="1163" w:type="dxa"/>
          </w:tcPr>
          <w:p w14:paraId="73D4396B" w14:textId="77777777" w:rsidR="009E114A" w:rsidRPr="00947F39" w:rsidRDefault="00831282" w:rsidP="00750FDC">
            <w:pPr>
              <w:spacing w:before="120"/>
              <w:jc w:val="center"/>
            </w:pPr>
            <w:r>
              <w:t>0,</w:t>
            </w:r>
            <w:r w:rsidR="009E114A" w:rsidRPr="00947F39">
              <w:t>08</w:t>
            </w:r>
          </w:p>
        </w:tc>
        <w:tc>
          <w:tcPr>
            <w:tcW w:w="1017" w:type="dxa"/>
          </w:tcPr>
          <w:p w14:paraId="2FABC677" w14:textId="77777777" w:rsidR="009E114A" w:rsidRPr="00947F39" w:rsidRDefault="00831282" w:rsidP="00750FDC">
            <w:pPr>
              <w:spacing w:before="120"/>
              <w:jc w:val="center"/>
            </w:pPr>
            <w:r>
              <w:t>-0,</w:t>
            </w:r>
            <w:r w:rsidR="009E114A" w:rsidRPr="00947F39">
              <w:t>97</w:t>
            </w:r>
          </w:p>
        </w:tc>
      </w:tr>
      <w:tr w:rsidR="009E114A" w:rsidRPr="00947F39" w14:paraId="68FC8A36" w14:textId="77777777">
        <w:trPr>
          <w:jc w:val="center"/>
        </w:trPr>
        <w:tc>
          <w:tcPr>
            <w:tcW w:w="3119" w:type="dxa"/>
            <w:vAlign w:val="center"/>
          </w:tcPr>
          <w:p w14:paraId="7CFF046A" w14:textId="77777777" w:rsidR="009E114A" w:rsidRPr="00947F39" w:rsidRDefault="009E114A" w:rsidP="00750FDC">
            <w:pPr>
              <w:spacing w:before="120"/>
            </w:pPr>
            <w:r w:rsidRPr="00947F39">
              <w:t>5. Maltratar el material o las instalaciones</w:t>
            </w:r>
          </w:p>
        </w:tc>
        <w:tc>
          <w:tcPr>
            <w:tcW w:w="850" w:type="dxa"/>
          </w:tcPr>
          <w:p w14:paraId="5E594AB8" w14:textId="77777777" w:rsidR="009E114A" w:rsidRPr="00947F39" w:rsidRDefault="00831282" w:rsidP="00750FDC">
            <w:pPr>
              <w:spacing w:before="120"/>
              <w:jc w:val="center"/>
            </w:pPr>
            <w:r>
              <w:t>0,</w:t>
            </w:r>
            <w:r w:rsidR="009E114A" w:rsidRPr="00947F39">
              <w:t>68</w:t>
            </w:r>
          </w:p>
        </w:tc>
        <w:tc>
          <w:tcPr>
            <w:tcW w:w="709" w:type="dxa"/>
          </w:tcPr>
          <w:p w14:paraId="22946A8F" w14:textId="77777777" w:rsidR="009E114A" w:rsidRPr="00947F39" w:rsidRDefault="00831282" w:rsidP="00750FDC">
            <w:pPr>
              <w:spacing w:before="120"/>
              <w:jc w:val="center"/>
            </w:pPr>
            <w:r>
              <w:t>0,</w:t>
            </w:r>
            <w:r w:rsidR="009E114A" w:rsidRPr="00947F39">
              <w:t>90</w:t>
            </w:r>
          </w:p>
        </w:tc>
        <w:tc>
          <w:tcPr>
            <w:tcW w:w="986" w:type="dxa"/>
          </w:tcPr>
          <w:p w14:paraId="32C8B123" w14:textId="77777777" w:rsidR="009E114A" w:rsidRPr="00947F39" w:rsidRDefault="00831282" w:rsidP="00750FDC">
            <w:pPr>
              <w:spacing w:before="120"/>
              <w:jc w:val="center"/>
            </w:pPr>
            <w:r>
              <w:t>0,</w:t>
            </w:r>
            <w:r w:rsidR="009E114A" w:rsidRPr="00947F39">
              <w:t>49</w:t>
            </w:r>
          </w:p>
        </w:tc>
        <w:tc>
          <w:tcPr>
            <w:tcW w:w="660" w:type="dxa"/>
          </w:tcPr>
          <w:p w14:paraId="5840669A" w14:textId="77777777" w:rsidR="009E114A" w:rsidRPr="00947F39" w:rsidRDefault="00831282" w:rsidP="00750FDC">
            <w:pPr>
              <w:spacing w:before="120"/>
              <w:jc w:val="center"/>
            </w:pPr>
            <w:r>
              <w:t>0,</w:t>
            </w:r>
            <w:r w:rsidR="009E114A" w:rsidRPr="00947F39">
              <w:t>71</w:t>
            </w:r>
          </w:p>
        </w:tc>
        <w:tc>
          <w:tcPr>
            <w:tcW w:w="1163" w:type="dxa"/>
          </w:tcPr>
          <w:p w14:paraId="39AD0873" w14:textId="77777777" w:rsidR="009E114A" w:rsidRPr="00947F39" w:rsidRDefault="00831282" w:rsidP="00750FDC">
            <w:pPr>
              <w:spacing w:before="120"/>
              <w:jc w:val="center"/>
            </w:pPr>
            <w:r>
              <w:t>1,</w:t>
            </w:r>
            <w:r w:rsidR="009E114A" w:rsidRPr="00947F39">
              <w:t>35</w:t>
            </w:r>
          </w:p>
        </w:tc>
        <w:tc>
          <w:tcPr>
            <w:tcW w:w="1017" w:type="dxa"/>
          </w:tcPr>
          <w:p w14:paraId="3E29E9D6" w14:textId="77777777" w:rsidR="009E114A" w:rsidRPr="00947F39" w:rsidRDefault="00831282" w:rsidP="00750FDC">
            <w:pPr>
              <w:spacing w:before="120"/>
              <w:jc w:val="center"/>
            </w:pPr>
            <w:r>
              <w:t>1,</w:t>
            </w:r>
            <w:r w:rsidR="009E114A" w:rsidRPr="00947F39">
              <w:t>29</w:t>
            </w:r>
          </w:p>
        </w:tc>
      </w:tr>
      <w:tr w:rsidR="009E114A" w:rsidRPr="00947F39" w14:paraId="46D41D51" w14:textId="77777777">
        <w:trPr>
          <w:jc w:val="center"/>
        </w:trPr>
        <w:tc>
          <w:tcPr>
            <w:tcW w:w="3119" w:type="dxa"/>
            <w:vAlign w:val="center"/>
          </w:tcPr>
          <w:p w14:paraId="3B4F20CB" w14:textId="77777777" w:rsidR="009E114A" w:rsidRPr="00947F39" w:rsidRDefault="009E114A" w:rsidP="00750FDC">
            <w:pPr>
              <w:spacing w:before="120"/>
            </w:pPr>
            <w:r w:rsidRPr="00947F39">
              <w:t>6. Hacer trampas, engañar en los juegos</w:t>
            </w:r>
          </w:p>
        </w:tc>
        <w:tc>
          <w:tcPr>
            <w:tcW w:w="850" w:type="dxa"/>
          </w:tcPr>
          <w:p w14:paraId="65A9EA27" w14:textId="77777777" w:rsidR="009E114A" w:rsidRPr="00947F39" w:rsidRDefault="00831282" w:rsidP="00750FDC">
            <w:pPr>
              <w:spacing w:before="120"/>
              <w:jc w:val="center"/>
            </w:pPr>
            <w:r>
              <w:t>13,</w:t>
            </w:r>
            <w:r w:rsidR="009E114A" w:rsidRPr="00947F39">
              <w:t>14</w:t>
            </w:r>
          </w:p>
        </w:tc>
        <w:tc>
          <w:tcPr>
            <w:tcW w:w="709" w:type="dxa"/>
          </w:tcPr>
          <w:p w14:paraId="4288D546" w14:textId="77777777" w:rsidR="009E114A" w:rsidRPr="00947F39" w:rsidRDefault="00831282" w:rsidP="00750FDC">
            <w:pPr>
              <w:spacing w:before="120"/>
              <w:jc w:val="center"/>
            </w:pPr>
            <w:r>
              <w:t>4,</w:t>
            </w:r>
            <w:r w:rsidR="009E114A" w:rsidRPr="00947F39">
              <w:t>58</w:t>
            </w:r>
          </w:p>
        </w:tc>
        <w:tc>
          <w:tcPr>
            <w:tcW w:w="986" w:type="dxa"/>
          </w:tcPr>
          <w:p w14:paraId="166AC8FB" w14:textId="77777777" w:rsidR="009E114A" w:rsidRPr="00947F39" w:rsidRDefault="00831282" w:rsidP="00750FDC">
            <w:pPr>
              <w:spacing w:before="120"/>
              <w:jc w:val="center"/>
            </w:pPr>
            <w:r>
              <w:t>0,</w:t>
            </w:r>
            <w:r w:rsidR="009E114A" w:rsidRPr="00947F39">
              <w:t>41</w:t>
            </w:r>
          </w:p>
        </w:tc>
        <w:tc>
          <w:tcPr>
            <w:tcW w:w="660" w:type="dxa"/>
          </w:tcPr>
          <w:p w14:paraId="19AD03E7" w14:textId="77777777" w:rsidR="009E114A" w:rsidRPr="00947F39" w:rsidRDefault="00831282" w:rsidP="00750FDC">
            <w:pPr>
              <w:spacing w:before="120"/>
              <w:jc w:val="center"/>
            </w:pPr>
            <w:r>
              <w:t>0,</w:t>
            </w:r>
            <w:r w:rsidR="009E114A" w:rsidRPr="00947F39">
              <w:t>69</w:t>
            </w:r>
          </w:p>
        </w:tc>
        <w:tc>
          <w:tcPr>
            <w:tcW w:w="1163" w:type="dxa"/>
          </w:tcPr>
          <w:p w14:paraId="1D7B69AC" w14:textId="77777777" w:rsidR="009E114A" w:rsidRPr="00947F39" w:rsidRDefault="00831282" w:rsidP="00750FDC">
            <w:pPr>
              <w:spacing w:before="120"/>
              <w:jc w:val="center"/>
            </w:pPr>
            <w:r>
              <w:t>0,29</w:t>
            </w:r>
          </w:p>
        </w:tc>
        <w:tc>
          <w:tcPr>
            <w:tcW w:w="1017" w:type="dxa"/>
          </w:tcPr>
          <w:p w14:paraId="22919A2B" w14:textId="77777777" w:rsidR="009E114A" w:rsidRPr="00947F39" w:rsidRDefault="00831282" w:rsidP="00750FDC">
            <w:pPr>
              <w:spacing w:before="120"/>
              <w:jc w:val="center"/>
            </w:pPr>
            <w:r>
              <w:t>-0,</w:t>
            </w:r>
            <w:r w:rsidR="009E114A" w:rsidRPr="00947F39">
              <w:t>51</w:t>
            </w:r>
          </w:p>
        </w:tc>
      </w:tr>
      <w:tr w:rsidR="009E114A" w:rsidRPr="00947F39" w14:paraId="531F3070" w14:textId="77777777">
        <w:trPr>
          <w:jc w:val="center"/>
        </w:trPr>
        <w:tc>
          <w:tcPr>
            <w:tcW w:w="3119" w:type="dxa"/>
            <w:vAlign w:val="center"/>
          </w:tcPr>
          <w:p w14:paraId="52758105" w14:textId="77777777" w:rsidR="009E114A" w:rsidRPr="00947F39" w:rsidRDefault="009E114A" w:rsidP="00750FDC">
            <w:pPr>
              <w:spacing w:before="120"/>
            </w:pPr>
            <w:r w:rsidRPr="00947F39">
              <w:t>7. Excluir a compañeros</w:t>
            </w:r>
          </w:p>
        </w:tc>
        <w:tc>
          <w:tcPr>
            <w:tcW w:w="850" w:type="dxa"/>
          </w:tcPr>
          <w:p w14:paraId="00E3796F" w14:textId="77777777" w:rsidR="009E114A" w:rsidRPr="00947F39" w:rsidRDefault="00831282" w:rsidP="00750FDC">
            <w:pPr>
              <w:spacing w:before="120"/>
              <w:jc w:val="center"/>
            </w:pPr>
            <w:r>
              <w:t>0,</w:t>
            </w:r>
            <w:r w:rsidR="009E114A" w:rsidRPr="00947F39">
              <w:t>36</w:t>
            </w:r>
          </w:p>
        </w:tc>
        <w:tc>
          <w:tcPr>
            <w:tcW w:w="709" w:type="dxa"/>
          </w:tcPr>
          <w:p w14:paraId="31B637EB" w14:textId="77777777" w:rsidR="009E114A" w:rsidRPr="00947F39" w:rsidRDefault="00831282" w:rsidP="00750FDC">
            <w:pPr>
              <w:spacing w:before="120"/>
              <w:jc w:val="center"/>
            </w:pPr>
            <w:r>
              <w:t>0,</w:t>
            </w:r>
            <w:r w:rsidR="009E114A" w:rsidRPr="00947F39">
              <w:t>73</w:t>
            </w:r>
          </w:p>
        </w:tc>
        <w:tc>
          <w:tcPr>
            <w:tcW w:w="986" w:type="dxa"/>
          </w:tcPr>
          <w:p w14:paraId="368C0CBD" w14:textId="77777777" w:rsidR="009E114A" w:rsidRPr="00947F39" w:rsidRDefault="00831282" w:rsidP="00750FDC">
            <w:pPr>
              <w:spacing w:before="120"/>
              <w:jc w:val="center"/>
            </w:pPr>
            <w:r>
              <w:t>0,</w:t>
            </w:r>
            <w:r w:rsidR="009E114A" w:rsidRPr="00947F39">
              <w:t>05</w:t>
            </w:r>
          </w:p>
        </w:tc>
        <w:tc>
          <w:tcPr>
            <w:tcW w:w="660" w:type="dxa"/>
          </w:tcPr>
          <w:p w14:paraId="35D16FE3" w14:textId="77777777" w:rsidR="009E114A" w:rsidRPr="00947F39" w:rsidRDefault="00831282" w:rsidP="00750FDC">
            <w:pPr>
              <w:spacing w:before="120"/>
              <w:jc w:val="center"/>
            </w:pPr>
            <w:r>
              <w:t>0,</w:t>
            </w:r>
            <w:r w:rsidR="009E114A" w:rsidRPr="00947F39">
              <w:t>73</w:t>
            </w:r>
          </w:p>
        </w:tc>
        <w:tc>
          <w:tcPr>
            <w:tcW w:w="1163" w:type="dxa"/>
          </w:tcPr>
          <w:p w14:paraId="3EBE22B1" w14:textId="77777777" w:rsidR="009E114A" w:rsidRPr="00947F39" w:rsidRDefault="00831282" w:rsidP="00750FDC">
            <w:pPr>
              <w:spacing w:before="120"/>
              <w:jc w:val="center"/>
            </w:pPr>
            <w:r>
              <w:t>2,</w:t>
            </w:r>
            <w:r w:rsidR="009E114A" w:rsidRPr="00947F39">
              <w:t>37</w:t>
            </w:r>
          </w:p>
        </w:tc>
        <w:tc>
          <w:tcPr>
            <w:tcW w:w="1017" w:type="dxa"/>
          </w:tcPr>
          <w:p w14:paraId="1F45C83B" w14:textId="77777777" w:rsidR="009E114A" w:rsidRPr="00947F39" w:rsidRDefault="00831282" w:rsidP="00750FDC">
            <w:pPr>
              <w:spacing w:before="120"/>
              <w:jc w:val="center"/>
            </w:pPr>
            <w:r>
              <w:t>2,</w:t>
            </w:r>
            <w:r w:rsidR="009E114A" w:rsidRPr="00947F39">
              <w:t>91</w:t>
            </w:r>
          </w:p>
        </w:tc>
      </w:tr>
      <w:tr w:rsidR="009E114A" w:rsidRPr="00947F39" w14:paraId="54469900" w14:textId="77777777">
        <w:trPr>
          <w:jc w:val="center"/>
        </w:trPr>
        <w:tc>
          <w:tcPr>
            <w:tcW w:w="3119" w:type="dxa"/>
            <w:vAlign w:val="center"/>
          </w:tcPr>
          <w:p w14:paraId="6E920A95" w14:textId="77777777" w:rsidR="009E114A" w:rsidRPr="00947F39" w:rsidRDefault="009E114A" w:rsidP="00750FDC">
            <w:pPr>
              <w:spacing w:before="120"/>
            </w:pPr>
            <w:r w:rsidRPr="00947F39">
              <w:t>8. Quejarse</w:t>
            </w:r>
          </w:p>
        </w:tc>
        <w:tc>
          <w:tcPr>
            <w:tcW w:w="850" w:type="dxa"/>
          </w:tcPr>
          <w:p w14:paraId="73ACE46C" w14:textId="77777777" w:rsidR="009E114A" w:rsidRPr="00947F39" w:rsidRDefault="00831282" w:rsidP="00750FDC">
            <w:pPr>
              <w:spacing w:before="120"/>
              <w:jc w:val="center"/>
            </w:pPr>
            <w:r>
              <w:t>1,</w:t>
            </w:r>
            <w:r w:rsidR="009E114A" w:rsidRPr="00947F39">
              <w:t>93</w:t>
            </w:r>
          </w:p>
        </w:tc>
        <w:tc>
          <w:tcPr>
            <w:tcW w:w="709" w:type="dxa"/>
          </w:tcPr>
          <w:p w14:paraId="4AC3EB76" w14:textId="77777777" w:rsidR="009E114A" w:rsidRPr="00947F39" w:rsidRDefault="00831282" w:rsidP="00750FDC">
            <w:pPr>
              <w:spacing w:before="120"/>
              <w:jc w:val="center"/>
            </w:pPr>
            <w:r>
              <w:t>1,</w:t>
            </w:r>
            <w:r w:rsidR="009E114A" w:rsidRPr="00947F39">
              <w:t>36</w:t>
            </w:r>
          </w:p>
        </w:tc>
        <w:tc>
          <w:tcPr>
            <w:tcW w:w="986" w:type="dxa"/>
          </w:tcPr>
          <w:p w14:paraId="592CDAD1" w14:textId="77777777" w:rsidR="009E114A" w:rsidRPr="00947F39" w:rsidRDefault="00831282" w:rsidP="00750FDC">
            <w:pPr>
              <w:spacing w:before="120"/>
              <w:jc w:val="center"/>
            </w:pPr>
            <w:r>
              <w:t>0,</w:t>
            </w:r>
            <w:r w:rsidR="009E114A" w:rsidRPr="00947F39">
              <w:t>34</w:t>
            </w:r>
          </w:p>
        </w:tc>
        <w:tc>
          <w:tcPr>
            <w:tcW w:w="660" w:type="dxa"/>
          </w:tcPr>
          <w:p w14:paraId="28D372AC" w14:textId="77777777" w:rsidR="009E114A" w:rsidRPr="00947F39" w:rsidRDefault="00831282" w:rsidP="00750FDC">
            <w:pPr>
              <w:spacing w:before="120"/>
              <w:jc w:val="center"/>
            </w:pPr>
            <w:r>
              <w:t>0,</w:t>
            </w:r>
            <w:r w:rsidR="009E114A" w:rsidRPr="00947F39">
              <w:t>71</w:t>
            </w:r>
          </w:p>
        </w:tc>
        <w:tc>
          <w:tcPr>
            <w:tcW w:w="1163" w:type="dxa"/>
          </w:tcPr>
          <w:p w14:paraId="52E2F5CB" w14:textId="77777777" w:rsidR="009E114A" w:rsidRPr="00947F39" w:rsidRDefault="00831282" w:rsidP="00750FDC">
            <w:pPr>
              <w:spacing w:before="120"/>
              <w:jc w:val="center"/>
            </w:pPr>
            <w:r>
              <w:t>0,58</w:t>
            </w:r>
          </w:p>
        </w:tc>
        <w:tc>
          <w:tcPr>
            <w:tcW w:w="1017" w:type="dxa"/>
          </w:tcPr>
          <w:p w14:paraId="67FC4742" w14:textId="77777777" w:rsidR="009E114A" w:rsidRPr="00947F39" w:rsidRDefault="00831282" w:rsidP="00750FDC">
            <w:pPr>
              <w:spacing w:before="120"/>
              <w:jc w:val="center"/>
            </w:pPr>
            <w:r>
              <w:t>-0,</w:t>
            </w:r>
            <w:r w:rsidR="009E114A" w:rsidRPr="00947F39">
              <w:t>635</w:t>
            </w:r>
          </w:p>
        </w:tc>
      </w:tr>
      <w:tr w:rsidR="009E114A" w:rsidRPr="00947F39" w14:paraId="64E6289C" w14:textId="77777777">
        <w:trPr>
          <w:jc w:val="center"/>
        </w:trPr>
        <w:tc>
          <w:tcPr>
            <w:tcW w:w="3119" w:type="dxa"/>
            <w:vAlign w:val="center"/>
          </w:tcPr>
          <w:p w14:paraId="33686FAA" w14:textId="77777777" w:rsidR="009E114A" w:rsidRPr="00947F39" w:rsidRDefault="009E114A" w:rsidP="00750FDC">
            <w:pPr>
              <w:spacing w:before="120"/>
            </w:pPr>
            <w:r w:rsidRPr="00947F39">
              <w:t>9. No seguir las indicaciones del profesor</w:t>
            </w:r>
          </w:p>
        </w:tc>
        <w:tc>
          <w:tcPr>
            <w:tcW w:w="850" w:type="dxa"/>
          </w:tcPr>
          <w:p w14:paraId="48909E5B" w14:textId="77777777" w:rsidR="009E114A" w:rsidRPr="00947F39" w:rsidRDefault="00831282" w:rsidP="00750FDC">
            <w:pPr>
              <w:spacing w:before="120"/>
              <w:jc w:val="center"/>
            </w:pPr>
            <w:r>
              <w:t>14,</w:t>
            </w:r>
            <w:r w:rsidR="009E114A" w:rsidRPr="00947F39">
              <w:t>21</w:t>
            </w:r>
          </w:p>
        </w:tc>
        <w:tc>
          <w:tcPr>
            <w:tcW w:w="709" w:type="dxa"/>
          </w:tcPr>
          <w:p w14:paraId="6F17DB7A" w14:textId="77777777" w:rsidR="009E114A" w:rsidRPr="00947F39" w:rsidRDefault="00831282" w:rsidP="00750FDC">
            <w:pPr>
              <w:spacing w:before="120"/>
              <w:jc w:val="center"/>
            </w:pPr>
            <w:r>
              <w:t>7,</w:t>
            </w:r>
            <w:r w:rsidR="009E114A" w:rsidRPr="00947F39">
              <w:t>78</w:t>
            </w:r>
          </w:p>
        </w:tc>
        <w:tc>
          <w:tcPr>
            <w:tcW w:w="986" w:type="dxa"/>
          </w:tcPr>
          <w:p w14:paraId="014BD009" w14:textId="77777777" w:rsidR="009E114A" w:rsidRPr="00947F39" w:rsidRDefault="00831282" w:rsidP="00750FDC">
            <w:pPr>
              <w:spacing w:before="120"/>
              <w:jc w:val="center"/>
            </w:pPr>
            <w:r>
              <w:t>0,</w:t>
            </w:r>
            <w:r w:rsidR="009E114A" w:rsidRPr="00947F39">
              <w:t>72</w:t>
            </w:r>
          </w:p>
        </w:tc>
        <w:tc>
          <w:tcPr>
            <w:tcW w:w="660" w:type="dxa"/>
          </w:tcPr>
          <w:p w14:paraId="54788E5C" w14:textId="77777777" w:rsidR="009E114A" w:rsidRPr="00947F39" w:rsidRDefault="00831282" w:rsidP="00750FDC">
            <w:pPr>
              <w:spacing w:before="120"/>
              <w:jc w:val="center"/>
            </w:pPr>
            <w:r>
              <w:t>0,</w:t>
            </w:r>
            <w:r w:rsidR="009E114A" w:rsidRPr="00947F39">
              <w:t>62</w:t>
            </w:r>
          </w:p>
        </w:tc>
        <w:tc>
          <w:tcPr>
            <w:tcW w:w="1163" w:type="dxa"/>
          </w:tcPr>
          <w:p w14:paraId="2FFA35E4" w14:textId="77777777" w:rsidR="009E114A" w:rsidRPr="00947F39" w:rsidRDefault="00831282" w:rsidP="00750FDC">
            <w:pPr>
              <w:spacing w:before="120"/>
              <w:jc w:val="center"/>
            </w:pPr>
            <w:r>
              <w:t>0,15</w:t>
            </w:r>
          </w:p>
        </w:tc>
        <w:tc>
          <w:tcPr>
            <w:tcW w:w="1017" w:type="dxa"/>
          </w:tcPr>
          <w:p w14:paraId="2CF2424C" w14:textId="77777777" w:rsidR="009E114A" w:rsidRPr="00947F39" w:rsidRDefault="00831282" w:rsidP="00750FDC">
            <w:pPr>
              <w:spacing w:before="120"/>
              <w:jc w:val="center"/>
            </w:pPr>
            <w:r>
              <w:t>-0,</w:t>
            </w:r>
            <w:r w:rsidR="009E114A" w:rsidRPr="00947F39">
              <w:t>303</w:t>
            </w:r>
          </w:p>
        </w:tc>
      </w:tr>
    </w:tbl>
    <w:p w14:paraId="6CB0E20E" w14:textId="77777777" w:rsidR="009E114A" w:rsidRPr="008E697D" w:rsidRDefault="009E114A" w:rsidP="00750FDC">
      <w:pPr>
        <w:spacing w:before="120"/>
        <w:rPr>
          <w:bCs/>
        </w:rPr>
      </w:pPr>
      <w:r w:rsidRPr="008E697D">
        <w:rPr>
          <w:bCs/>
        </w:rPr>
        <w:t>Fuente: Elaboración propia.</w:t>
      </w:r>
    </w:p>
    <w:p w14:paraId="58DD16D0" w14:textId="77777777" w:rsidR="00987062" w:rsidRPr="00947F39" w:rsidRDefault="00987062" w:rsidP="00750FDC">
      <w:pPr>
        <w:spacing w:before="120"/>
        <w:rPr>
          <w:b/>
          <w:bCs/>
        </w:rPr>
      </w:pPr>
    </w:p>
    <w:p w14:paraId="34C120C6" w14:textId="77777777" w:rsidR="00474DBA" w:rsidRPr="00474DBA" w:rsidRDefault="00D67D9A" w:rsidP="00750FDC">
      <w:pPr>
        <w:spacing w:before="120"/>
        <w:jc w:val="left"/>
        <w:rPr>
          <w:bCs/>
          <w:i/>
        </w:rPr>
      </w:pPr>
      <w:r w:rsidRPr="00474DBA">
        <w:rPr>
          <w:bCs/>
          <w:i/>
        </w:rPr>
        <w:t>Análisis Factorial Exploratorio</w:t>
      </w:r>
    </w:p>
    <w:p w14:paraId="70132564" w14:textId="77777777" w:rsidR="00D67D9A" w:rsidRPr="00947F39" w:rsidRDefault="00D67D9A" w:rsidP="00750FDC">
      <w:pPr>
        <w:spacing w:before="120"/>
      </w:pPr>
      <w:r w:rsidRPr="00947F39">
        <w:t>Con objeto de agrupar las ocho conductas restantes en diferentes categorías o dimensiones se ha realizado un análisis factorial exploratorio con máxima verosimilitud, teniendo en cuenta lo expuesto anteriormente en este trabajo en relac</w:t>
      </w:r>
      <w:r w:rsidR="00CE38A9" w:rsidRPr="00947F39">
        <w:t xml:space="preserve">ión a la </w:t>
      </w:r>
      <w:r w:rsidR="00CE38A9" w:rsidRPr="00947F39">
        <w:lastRenderedPageBreak/>
        <w:t>consistencia interna (T</w:t>
      </w:r>
      <w:r w:rsidR="006005C9">
        <w:t>abla 4), eliminando el ítem siete</w:t>
      </w:r>
      <w:r w:rsidRPr="00947F39">
        <w:t xml:space="preserve"> “excluir a los compañeros”. Entre las salidas obtenidas se encuentra el índice KMO (Kaiser-Meyer-Olkin) que compara los coeficientes de correlación lineal con los coeficientes de correlación parcial. Si los coeficientes de correlación parcial entre las variables son muy pequeños, quiere decir que la relación entre cada par de las mismas se debe o puede ser explicada por el resto y por tanto se puede llevar a cabo un análisis factorial.</w:t>
      </w:r>
    </w:p>
    <w:p w14:paraId="298E68E3" w14:textId="77777777" w:rsidR="00D67D9A" w:rsidRPr="00947F39" w:rsidRDefault="00D67D9A" w:rsidP="00750FDC">
      <w:pPr>
        <w:spacing w:before="120"/>
      </w:pPr>
      <w:r w:rsidRPr="00947F39">
        <w:t>Calculada la medida</w:t>
      </w:r>
      <w:r w:rsidR="006005C9">
        <w:t xml:space="preserve"> KMO, el resultado obtenido de 0,</w:t>
      </w:r>
      <w:r w:rsidR="00FE1E01">
        <w:t>65</w:t>
      </w:r>
      <w:r w:rsidRPr="00947F39">
        <w:t xml:space="preserve">, dentro del límite a partir del </w:t>
      </w:r>
      <w:r w:rsidR="006005C9" w:rsidRPr="00947F39">
        <w:t>cual</w:t>
      </w:r>
      <w:r w:rsidRPr="00947F39">
        <w:t xml:space="preserve"> el análisis factorial a realizar es adecuado y las conclusiones consistentes. Al desarrollar la prueba de esfericidad de Bartlett, se obtiene un p-valor de </w:t>
      </w:r>
      <w:r w:rsidR="006005C9">
        <w:t>0,</w:t>
      </w:r>
      <w:r w:rsidRPr="00947F39">
        <w:t>000, lo que hace rechazar la hipótesis de que la matriz de correlaciones es una matriz de identidad, confirmándose una de las hipótesis de partida.</w:t>
      </w:r>
      <w:r w:rsidR="00720B02" w:rsidRPr="00947F39">
        <w:t xml:space="preserve"> </w:t>
      </w:r>
      <w:r w:rsidRPr="00947F39">
        <w:t>El determinante de la matriz de correlaciones ofrece un valor muy bajo y muchas de estas correlaciones son significativas, apoyando la idea de que el análisis factorial es adecuado.</w:t>
      </w:r>
    </w:p>
    <w:p w14:paraId="575A942C" w14:textId="77777777" w:rsidR="00D67D9A" w:rsidRPr="00947F39" w:rsidRDefault="00D67D9A" w:rsidP="00750FDC">
      <w:pPr>
        <w:spacing w:before="120"/>
      </w:pPr>
      <w:r w:rsidRPr="00947F39">
        <w:t>Al realizar el análisis fact</w:t>
      </w:r>
      <w:r w:rsidR="006005C9">
        <w:t>orial exploratorio se obtienen dos</w:t>
      </w:r>
      <w:r w:rsidRPr="00947F39">
        <w:t xml:space="preserve"> factores o dimensiones que explican el 68,039% de la variabilidad total, lo que supone un porcentaje bastante aceptable, obteniendo los grupos de ítems que saturan cada factor una vez rotados. Así se obtiene un primer factor formado por los ítems “Agredir gestualmente”, “Agredir </w:t>
      </w:r>
      <w:r w:rsidR="00473266" w:rsidRPr="00947F39">
        <w:t>verbalmente”, “A</w:t>
      </w:r>
      <w:r w:rsidRPr="00947F39">
        <w:t>gredir físicamente” y “m</w:t>
      </w:r>
      <w:r w:rsidR="00720B02" w:rsidRPr="00947F39">
        <w:t>altratar</w:t>
      </w:r>
      <w:r w:rsidRPr="00947F39">
        <w:t xml:space="preserve"> el material o las instalaciones” que hacen referencia a la categoría de </w:t>
      </w:r>
      <w:r w:rsidR="006005C9">
        <w:t>conductas violentas. El factor dos</w:t>
      </w:r>
      <w:r w:rsidRPr="00947F39">
        <w:t xml:space="preserve"> “no seguir las indicaciones del profesor”, “quejarse”, “hacer trampas, engañar en los juegos y deportes” e “interrumpir o molestar a los demás” hacen referencia a la categoría de indisciplina o antisociales. De este modo, las conductas se agrupan en dos factores o categorías: conductas violentas y conductas de indisciplina o desinterés (Tabla 5), siguiendo la línea de los autores Kulinna </w:t>
      </w:r>
      <w:r w:rsidR="00FE1E01">
        <w:rPr>
          <w:lang w:eastAsia="en-US"/>
        </w:rPr>
        <w:t>y col.</w:t>
      </w:r>
      <w:r w:rsidRPr="00947F39">
        <w:t xml:space="preserve"> (2003).</w:t>
      </w:r>
    </w:p>
    <w:p w14:paraId="48F32F4E" w14:textId="77777777" w:rsidR="00987062" w:rsidRDefault="00987062" w:rsidP="00750FDC">
      <w:pPr>
        <w:spacing w:before="120"/>
        <w:outlineLvl w:val="0"/>
        <w:rPr>
          <w:b/>
          <w:bCs/>
        </w:rPr>
      </w:pPr>
    </w:p>
    <w:p w14:paraId="346A9C94" w14:textId="77777777" w:rsidR="009E114A" w:rsidRPr="00200F85" w:rsidRDefault="009E114A" w:rsidP="00750FDC">
      <w:pPr>
        <w:spacing w:before="120"/>
        <w:jc w:val="center"/>
      </w:pPr>
      <w:r w:rsidRPr="00200F85">
        <w:t>Tabla 5. Factores obtenidos y satur</w:t>
      </w:r>
      <w:r w:rsidR="00AC66EB">
        <w:t>ación de los ítems en el factor</w:t>
      </w:r>
    </w:p>
    <w:tbl>
      <w:tblPr>
        <w:tblW w:w="8562" w:type="dxa"/>
        <w:jc w:val="center"/>
        <w:tblBorders>
          <w:top w:val="single" w:sz="4" w:space="0" w:color="000000"/>
          <w:bottom w:val="single" w:sz="4" w:space="0" w:color="000000"/>
        </w:tblBorders>
        <w:tblLayout w:type="fixed"/>
        <w:tblLook w:val="00A0" w:firstRow="1" w:lastRow="0" w:firstColumn="1" w:lastColumn="0" w:noHBand="0" w:noVBand="0"/>
      </w:tblPr>
      <w:tblGrid>
        <w:gridCol w:w="2892"/>
        <w:gridCol w:w="1134"/>
        <w:gridCol w:w="3402"/>
        <w:gridCol w:w="1134"/>
      </w:tblGrid>
      <w:tr w:rsidR="009E114A" w:rsidRPr="00947F39" w14:paraId="1C26D64E" w14:textId="77777777">
        <w:trPr>
          <w:jc w:val="center"/>
        </w:trPr>
        <w:tc>
          <w:tcPr>
            <w:tcW w:w="2892" w:type="dxa"/>
            <w:tcBorders>
              <w:top w:val="single" w:sz="4" w:space="0" w:color="000000"/>
              <w:left w:val="single" w:sz="4" w:space="0" w:color="auto"/>
              <w:bottom w:val="single" w:sz="4" w:space="0" w:color="000000"/>
              <w:right w:val="single" w:sz="4" w:space="0" w:color="auto"/>
            </w:tcBorders>
          </w:tcPr>
          <w:p w14:paraId="79059A0D" w14:textId="77777777" w:rsidR="009E114A" w:rsidRPr="00947F39" w:rsidRDefault="009E114A" w:rsidP="00750FDC">
            <w:pPr>
              <w:spacing w:before="120"/>
              <w:jc w:val="center"/>
            </w:pPr>
            <w:r w:rsidRPr="00947F39">
              <w:t>Conductas Violentas</w:t>
            </w:r>
          </w:p>
        </w:tc>
        <w:tc>
          <w:tcPr>
            <w:tcW w:w="1134" w:type="dxa"/>
            <w:tcBorders>
              <w:top w:val="single" w:sz="4" w:space="0" w:color="000000"/>
              <w:left w:val="single" w:sz="4" w:space="0" w:color="auto"/>
              <w:bottom w:val="single" w:sz="4" w:space="0" w:color="000000"/>
              <w:right w:val="single" w:sz="4" w:space="0" w:color="auto"/>
            </w:tcBorders>
          </w:tcPr>
          <w:p w14:paraId="66F3DF14" w14:textId="77777777" w:rsidR="009E114A" w:rsidRPr="00947F39" w:rsidRDefault="009E114A" w:rsidP="00750FDC">
            <w:pPr>
              <w:spacing w:before="120"/>
              <w:jc w:val="center"/>
            </w:pPr>
            <w:r w:rsidRPr="00947F39">
              <w:t>Saturación</w:t>
            </w:r>
          </w:p>
        </w:tc>
        <w:tc>
          <w:tcPr>
            <w:tcW w:w="3402" w:type="dxa"/>
            <w:tcBorders>
              <w:top w:val="single" w:sz="4" w:space="0" w:color="000000"/>
              <w:left w:val="single" w:sz="4" w:space="0" w:color="auto"/>
              <w:bottom w:val="single" w:sz="4" w:space="0" w:color="000000"/>
              <w:right w:val="single" w:sz="4" w:space="0" w:color="auto"/>
            </w:tcBorders>
          </w:tcPr>
          <w:p w14:paraId="34C1F3EF" w14:textId="77777777" w:rsidR="009E114A" w:rsidRPr="00947F39" w:rsidRDefault="009E114A" w:rsidP="00750FDC">
            <w:pPr>
              <w:spacing w:before="120"/>
              <w:jc w:val="center"/>
            </w:pPr>
            <w:r w:rsidRPr="00947F39">
              <w:t>Conductas de indisciplina o desinterés</w:t>
            </w:r>
          </w:p>
        </w:tc>
        <w:tc>
          <w:tcPr>
            <w:tcW w:w="1134" w:type="dxa"/>
            <w:tcBorders>
              <w:top w:val="single" w:sz="4" w:space="0" w:color="000000"/>
              <w:left w:val="single" w:sz="4" w:space="0" w:color="auto"/>
              <w:bottom w:val="single" w:sz="4" w:space="0" w:color="000000"/>
              <w:right w:val="single" w:sz="4" w:space="0" w:color="auto"/>
            </w:tcBorders>
          </w:tcPr>
          <w:p w14:paraId="0FB7E05C" w14:textId="77777777" w:rsidR="009E114A" w:rsidRPr="00947F39" w:rsidRDefault="009E114A" w:rsidP="00750FDC">
            <w:pPr>
              <w:spacing w:before="120"/>
              <w:jc w:val="center"/>
            </w:pPr>
            <w:r w:rsidRPr="00947F39">
              <w:t>Saturación</w:t>
            </w:r>
          </w:p>
        </w:tc>
      </w:tr>
      <w:tr w:rsidR="009E114A" w:rsidRPr="00947F39" w14:paraId="1EBC5E3F" w14:textId="77777777">
        <w:trPr>
          <w:jc w:val="center"/>
        </w:trPr>
        <w:tc>
          <w:tcPr>
            <w:tcW w:w="2892" w:type="dxa"/>
            <w:tcBorders>
              <w:top w:val="single" w:sz="4" w:space="0" w:color="000000"/>
              <w:left w:val="single" w:sz="4" w:space="0" w:color="auto"/>
              <w:right w:val="single" w:sz="4" w:space="0" w:color="auto"/>
            </w:tcBorders>
            <w:vAlign w:val="center"/>
          </w:tcPr>
          <w:p w14:paraId="18F8409C" w14:textId="77777777" w:rsidR="009E114A" w:rsidRPr="00947F39" w:rsidRDefault="009E114A" w:rsidP="00750FDC">
            <w:pPr>
              <w:spacing w:before="120"/>
            </w:pPr>
            <w:r w:rsidRPr="00947F39">
              <w:t>Agredir verbalmente</w:t>
            </w:r>
          </w:p>
        </w:tc>
        <w:tc>
          <w:tcPr>
            <w:tcW w:w="1134" w:type="dxa"/>
            <w:tcBorders>
              <w:top w:val="single" w:sz="4" w:space="0" w:color="000000"/>
              <w:left w:val="single" w:sz="4" w:space="0" w:color="auto"/>
              <w:right w:val="single" w:sz="4" w:space="0" w:color="auto"/>
            </w:tcBorders>
            <w:vAlign w:val="center"/>
          </w:tcPr>
          <w:p w14:paraId="06D36516" w14:textId="77777777" w:rsidR="009E114A" w:rsidRPr="00947F39" w:rsidRDefault="00831282" w:rsidP="00750FDC">
            <w:pPr>
              <w:spacing w:before="120"/>
              <w:jc w:val="center"/>
            </w:pPr>
            <w:r>
              <w:t>0,</w:t>
            </w:r>
            <w:r w:rsidR="009E114A" w:rsidRPr="00947F39">
              <w:t>52</w:t>
            </w:r>
          </w:p>
        </w:tc>
        <w:tc>
          <w:tcPr>
            <w:tcW w:w="3402" w:type="dxa"/>
            <w:tcBorders>
              <w:top w:val="single" w:sz="4" w:space="0" w:color="000000"/>
              <w:left w:val="single" w:sz="4" w:space="0" w:color="auto"/>
              <w:right w:val="single" w:sz="4" w:space="0" w:color="auto"/>
            </w:tcBorders>
            <w:vAlign w:val="center"/>
          </w:tcPr>
          <w:p w14:paraId="76D9AA3F" w14:textId="77777777" w:rsidR="009E114A" w:rsidRPr="00947F39" w:rsidRDefault="009E114A" w:rsidP="00750FDC">
            <w:pPr>
              <w:spacing w:before="120"/>
              <w:jc w:val="left"/>
            </w:pPr>
            <w:r w:rsidRPr="00947F39">
              <w:t>Interrumpir o molestar a los demás</w:t>
            </w:r>
          </w:p>
        </w:tc>
        <w:tc>
          <w:tcPr>
            <w:tcW w:w="1134" w:type="dxa"/>
            <w:tcBorders>
              <w:top w:val="single" w:sz="4" w:space="0" w:color="000000"/>
              <w:left w:val="single" w:sz="4" w:space="0" w:color="auto"/>
              <w:right w:val="single" w:sz="4" w:space="0" w:color="auto"/>
            </w:tcBorders>
            <w:vAlign w:val="center"/>
          </w:tcPr>
          <w:p w14:paraId="17652801" w14:textId="77777777" w:rsidR="009E114A" w:rsidRPr="00947F39" w:rsidRDefault="00831282" w:rsidP="00750FDC">
            <w:pPr>
              <w:spacing w:before="120"/>
              <w:jc w:val="center"/>
            </w:pPr>
            <w:r>
              <w:t>0,</w:t>
            </w:r>
            <w:r w:rsidR="009E114A" w:rsidRPr="00947F39">
              <w:t>94</w:t>
            </w:r>
          </w:p>
        </w:tc>
      </w:tr>
      <w:tr w:rsidR="009E114A" w:rsidRPr="00947F39" w14:paraId="2D91E18A" w14:textId="77777777">
        <w:trPr>
          <w:jc w:val="center"/>
        </w:trPr>
        <w:tc>
          <w:tcPr>
            <w:tcW w:w="2892" w:type="dxa"/>
            <w:tcBorders>
              <w:left w:val="single" w:sz="4" w:space="0" w:color="auto"/>
              <w:right w:val="single" w:sz="4" w:space="0" w:color="auto"/>
            </w:tcBorders>
            <w:vAlign w:val="center"/>
          </w:tcPr>
          <w:p w14:paraId="3B784CFC" w14:textId="77777777" w:rsidR="009E114A" w:rsidRPr="00947F39" w:rsidRDefault="009E114A" w:rsidP="00750FDC">
            <w:pPr>
              <w:spacing w:before="120"/>
            </w:pPr>
            <w:r w:rsidRPr="00947F39">
              <w:t>Agredir físicamente</w:t>
            </w:r>
          </w:p>
        </w:tc>
        <w:tc>
          <w:tcPr>
            <w:tcW w:w="1134" w:type="dxa"/>
            <w:tcBorders>
              <w:left w:val="single" w:sz="4" w:space="0" w:color="auto"/>
              <w:right w:val="single" w:sz="4" w:space="0" w:color="auto"/>
            </w:tcBorders>
            <w:vAlign w:val="center"/>
          </w:tcPr>
          <w:p w14:paraId="112E3EEF" w14:textId="77777777" w:rsidR="009E114A" w:rsidRPr="00947F39" w:rsidRDefault="00831282" w:rsidP="00750FDC">
            <w:pPr>
              <w:spacing w:before="120"/>
              <w:jc w:val="center"/>
            </w:pPr>
            <w:r>
              <w:t>0,</w:t>
            </w:r>
            <w:r w:rsidR="009E114A" w:rsidRPr="00947F39">
              <w:t>59</w:t>
            </w:r>
          </w:p>
        </w:tc>
        <w:tc>
          <w:tcPr>
            <w:tcW w:w="3402" w:type="dxa"/>
            <w:tcBorders>
              <w:left w:val="single" w:sz="4" w:space="0" w:color="auto"/>
              <w:right w:val="single" w:sz="4" w:space="0" w:color="auto"/>
            </w:tcBorders>
            <w:vAlign w:val="center"/>
          </w:tcPr>
          <w:p w14:paraId="36311311" w14:textId="77777777" w:rsidR="009E114A" w:rsidRPr="00947F39" w:rsidRDefault="009E114A" w:rsidP="00750FDC">
            <w:pPr>
              <w:spacing w:before="120"/>
              <w:jc w:val="left"/>
            </w:pPr>
            <w:r w:rsidRPr="00947F39">
              <w:t>Hacer trampas, engañar en los juegos</w:t>
            </w:r>
          </w:p>
        </w:tc>
        <w:tc>
          <w:tcPr>
            <w:tcW w:w="1134" w:type="dxa"/>
            <w:tcBorders>
              <w:left w:val="single" w:sz="4" w:space="0" w:color="auto"/>
              <w:right w:val="single" w:sz="4" w:space="0" w:color="auto"/>
            </w:tcBorders>
            <w:vAlign w:val="center"/>
          </w:tcPr>
          <w:p w14:paraId="13B54E84" w14:textId="77777777" w:rsidR="009E114A" w:rsidRPr="00947F39" w:rsidRDefault="00831282" w:rsidP="00750FDC">
            <w:pPr>
              <w:spacing w:before="120"/>
              <w:jc w:val="center"/>
            </w:pPr>
            <w:r>
              <w:t>0,</w:t>
            </w:r>
            <w:r w:rsidR="009E114A" w:rsidRPr="00947F39">
              <w:t>37</w:t>
            </w:r>
          </w:p>
        </w:tc>
      </w:tr>
      <w:tr w:rsidR="009E114A" w:rsidRPr="00947F39" w14:paraId="37CDD0BA" w14:textId="77777777">
        <w:trPr>
          <w:jc w:val="center"/>
        </w:trPr>
        <w:tc>
          <w:tcPr>
            <w:tcW w:w="2892" w:type="dxa"/>
            <w:tcBorders>
              <w:left w:val="single" w:sz="4" w:space="0" w:color="auto"/>
              <w:right w:val="single" w:sz="4" w:space="0" w:color="auto"/>
            </w:tcBorders>
            <w:vAlign w:val="center"/>
          </w:tcPr>
          <w:p w14:paraId="50863ED4" w14:textId="77777777" w:rsidR="009E114A" w:rsidRPr="00947F39" w:rsidRDefault="009E114A" w:rsidP="00750FDC">
            <w:pPr>
              <w:spacing w:before="120"/>
            </w:pPr>
            <w:r w:rsidRPr="00947F39">
              <w:t>Agredir gestualmente</w:t>
            </w:r>
          </w:p>
        </w:tc>
        <w:tc>
          <w:tcPr>
            <w:tcW w:w="1134" w:type="dxa"/>
            <w:tcBorders>
              <w:left w:val="single" w:sz="4" w:space="0" w:color="auto"/>
              <w:right w:val="single" w:sz="4" w:space="0" w:color="auto"/>
            </w:tcBorders>
            <w:vAlign w:val="center"/>
          </w:tcPr>
          <w:p w14:paraId="492520BC" w14:textId="77777777" w:rsidR="009E114A" w:rsidRPr="00947F39" w:rsidRDefault="00831282" w:rsidP="00750FDC">
            <w:pPr>
              <w:spacing w:before="120"/>
              <w:jc w:val="center"/>
            </w:pPr>
            <w:r>
              <w:t>0,</w:t>
            </w:r>
            <w:r w:rsidR="009E114A" w:rsidRPr="00947F39">
              <w:t>99</w:t>
            </w:r>
          </w:p>
        </w:tc>
        <w:tc>
          <w:tcPr>
            <w:tcW w:w="3402" w:type="dxa"/>
            <w:tcBorders>
              <w:left w:val="single" w:sz="4" w:space="0" w:color="auto"/>
              <w:right w:val="single" w:sz="4" w:space="0" w:color="auto"/>
            </w:tcBorders>
            <w:vAlign w:val="center"/>
          </w:tcPr>
          <w:p w14:paraId="30659E58" w14:textId="77777777" w:rsidR="009E114A" w:rsidRPr="00947F39" w:rsidRDefault="009E114A" w:rsidP="00750FDC">
            <w:pPr>
              <w:spacing w:before="120"/>
              <w:jc w:val="left"/>
            </w:pPr>
            <w:r w:rsidRPr="00947F39">
              <w:t>Quejarse</w:t>
            </w:r>
          </w:p>
        </w:tc>
        <w:tc>
          <w:tcPr>
            <w:tcW w:w="1134" w:type="dxa"/>
            <w:tcBorders>
              <w:left w:val="single" w:sz="4" w:space="0" w:color="auto"/>
              <w:right w:val="single" w:sz="4" w:space="0" w:color="auto"/>
            </w:tcBorders>
            <w:vAlign w:val="center"/>
          </w:tcPr>
          <w:p w14:paraId="45786BD6" w14:textId="77777777" w:rsidR="009E114A" w:rsidRPr="00947F39" w:rsidRDefault="00831282" w:rsidP="00750FDC">
            <w:pPr>
              <w:spacing w:before="120"/>
              <w:jc w:val="center"/>
            </w:pPr>
            <w:r>
              <w:t>0,</w:t>
            </w:r>
            <w:r w:rsidR="009E114A" w:rsidRPr="00947F39">
              <w:t>27</w:t>
            </w:r>
          </w:p>
        </w:tc>
      </w:tr>
      <w:tr w:rsidR="009E114A" w:rsidRPr="00947F39" w14:paraId="4CF6A509" w14:textId="77777777">
        <w:trPr>
          <w:jc w:val="center"/>
        </w:trPr>
        <w:tc>
          <w:tcPr>
            <w:tcW w:w="2892" w:type="dxa"/>
            <w:tcBorders>
              <w:left w:val="single" w:sz="4" w:space="0" w:color="auto"/>
              <w:bottom w:val="single" w:sz="4" w:space="0" w:color="000000"/>
              <w:right w:val="single" w:sz="4" w:space="0" w:color="auto"/>
            </w:tcBorders>
            <w:vAlign w:val="center"/>
          </w:tcPr>
          <w:p w14:paraId="6DCD3D32" w14:textId="77777777" w:rsidR="009E114A" w:rsidRPr="00947F39" w:rsidRDefault="009E114A" w:rsidP="00750FDC">
            <w:pPr>
              <w:spacing w:before="120"/>
            </w:pPr>
            <w:r w:rsidRPr="00947F39">
              <w:t>Maltratar el material o las instalaciones</w:t>
            </w:r>
          </w:p>
        </w:tc>
        <w:tc>
          <w:tcPr>
            <w:tcW w:w="1134" w:type="dxa"/>
            <w:tcBorders>
              <w:left w:val="single" w:sz="4" w:space="0" w:color="auto"/>
              <w:bottom w:val="single" w:sz="4" w:space="0" w:color="000000"/>
              <w:right w:val="single" w:sz="4" w:space="0" w:color="auto"/>
            </w:tcBorders>
            <w:vAlign w:val="center"/>
          </w:tcPr>
          <w:p w14:paraId="75B187E5" w14:textId="77777777" w:rsidR="009E114A" w:rsidRPr="00947F39" w:rsidRDefault="00831282" w:rsidP="00750FDC">
            <w:pPr>
              <w:spacing w:before="120"/>
              <w:jc w:val="center"/>
            </w:pPr>
            <w:r>
              <w:t>0,</w:t>
            </w:r>
            <w:r w:rsidR="009E114A" w:rsidRPr="00947F39">
              <w:t>50</w:t>
            </w:r>
          </w:p>
        </w:tc>
        <w:tc>
          <w:tcPr>
            <w:tcW w:w="3402" w:type="dxa"/>
            <w:tcBorders>
              <w:left w:val="single" w:sz="4" w:space="0" w:color="auto"/>
              <w:bottom w:val="single" w:sz="4" w:space="0" w:color="000000"/>
              <w:right w:val="single" w:sz="4" w:space="0" w:color="auto"/>
            </w:tcBorders>
            <w:vAlign w:val="center"/>
          </w:tcPr>
          <w:p w14:paraId="36B74937" w14:textId="77777777" w:rsidR="009E114A" w:rsidRPr="00947F39" w:rsidRDefault="009E114A" w:rsidP="00750FDC">
            <w:pPr>
              <w:spacing w:before="120"/>
              <w:jc w:val="left"/>
            </w:pPr>
            <w:r w:rsidRPr="00947F39">
              <w:t>No seguir las indicaciones del profesor</w:t>
            </w:r>
          </w:p>
        </w:tc>
        <w:tc>
          <w:tcPr>
            <w:tcW w:w="1134" w:type="dxa"/>
            <w:tcBorders>
              <w:left w:val="single" w:sz="4" w:space="0" w:color="auto"/>
              <w:bottom w:val="single" w:sz="4" w:space="0" w:color="000000"/>
              <w:right w:val="single" w:sz="4" w:space="0" w:color="auto"/>
            </w:tcBorders>
            <w:vAlign w:val="center"/>
          </w:tcPr>
          <w:p w14:paraId="3080818C" w14:textId="77777777" w:rsidR="009E114A" w:rsidRPr="00947F39" w:rsidRDefault="00831282" w:rsidP="00750FDC">
            <w:pPr>
              <w:spacing w:before="120"/>
              <w:jc w:val="center"/>
            </w:pPr>
            <w:r>
              <w:t>0,</w:t>
            </w:r>
            <w:r w:rsidR="009E114A" w:rsidRPr="00947F39">
              <w:t>60</w:t>
            </w:r>
          </w:p>
        </w:tc>
      </w:tr>
    </w:tbl>
    <w:p w14:paraId="2D26278F" w14:textId="77777777" w:rsidR="009E114A" w:rsidRPr="00175F21" w:rsidRDefault="000F49E7" w:rsidP="00750FDC">
      <w:pPr>
        <w:spacing w:before="120"/>
        <w:rPr>
          <w:bCs/>
        </w:rPr>
      </w:pPr>
      <w:r>
        <w:rPr>
          <w:bCs/>
        </w:rPr>
        <w:t>Fuente: e</w:t>
      </w:r>
      <w:r w:rsidR="009E114A">
        <w:rPr>
          <w:bCs/>
        </w:rPr>
        <w:t>laboración propia.</w:t>
      </w:r>
    </w:p>
    <w:p w14:paraId="2BC851E5" w14:textId="77777777" w:rsidR="00987062" w:rsidRPr="00947F39" w:rsidRDefault="00987062" w:rsidP="00750FDC">
      <w:pPr>
        <w:spacing w:before="120"/>
        <w:outlineLvl w:val="0"/>
        <w:rPr>
          <w:b/>
          <w:bCs/>
        </w:rPr>
      </w:pPr>
    </w:p>
    <w:p w14:paraId="3EFA99D4" w14:textId="77777777" w:rsidR="00474DBA" w:rsidRPr="00474DBA" w:rsidRDefault="00D67D9A" w:rsidP="00750FDC">
      <w:pPr>
        <w:spacing w:before="120"/>
        <w:outlineLvl w:val="0"/>
        <w:rPr>
          <w:bCs/>
          <w:i/>
        </w:rPr>
      </w:pPr>
      <w:r w:rsidRPr="00474DBA">
        <w:rPr>
          <w:bCs/>
          <w:i/>
        </w:rPr>
        <w:t>Análisis Factorial Confirmatorio</w:t>
      </w:r>
    </w:p>
    <w:p w14:paraId="2EEC397A" w14:textId="77777777" w:rsidR="00D67D9A" w:rsidRPr="00947F39" w:rsidRDefault="00D67D9A" w:rsidP="00750FDC">
      <w:pPr>
        <w:spacing w:before="120"/>
      </w:pPr>
      <w:r w:rsidRPr="00947F39">
        <w:rPr>
          <w:bCs/>
        </w:rPr>
        <w:t>Con el objetivo d</w:t>
      </w:r>
      <w:r w:rsidR="002B6479">
        <w:rPr>
          <w:bCs/>
        </w:rPr>
        <w:t>e confirmar las dimensiones</w:t>
      </w:r>
      <w:r w:rsidRPr="00947F39">
        <w:rPr>
          <w:bCs/>
        </w:rPr>
        <w:t xml:space="preserve"> anterior</w:t>
      </w:r>
      <w:r w:rsidR="002B6479">
        <w:rPr>
          <w:bCs/>
        </w:rPr>
        <w:t>es</w:t>
      </w:r>
      <w:r w:rsidRPr="00947F39">
        <w:rPr>
          <w:bCs/>
        </w:rPr>
        <w:t>, se aplicaron modelos de ecuaciones estructurales, evaluando la estructura factorial del instrumento mediante AFC utilizando el programa Amos 18.0, obteniendo los par</w:t>
      </w:r>
      <w:r w:rsidR="00CE38A9" w:rsidRPr="00947F39">
        <w:rPr>
          <w:bCs/>
        </w:rPr>
        <w:t>ámetros a través del método de máxima v</w:t>
      </w:r>
      <w:r w:rsidRPr="00947F39">
        <w:rPr>
          <w:bCs/>
        </w:rPr>
        <w:t xml:space="preserve">erosimilitud. Para evaluar el ajuste de los modelos confirmatorios se han </w:t>
      </w:r>
      <w:r w:rsidRPr="00947F39">
        <w:rPr>
          <w:bCs/>
        </w:rPr>
        <w:lastRenderedPageBreak/>
        <w:t>utilizado varios índices, absolutos y relativos, como recomiendan Bentler (2007) y Markland (2007). De este modo, para los índices absolutos se utilizó el valor</w:t>
      </w:r>
      <w:r w:rsidRPr="00947F39">
        <w:rPr>
          <w:bCs/>
          <w:i/>
        </w:rPr>
        <w:t xml:space="preserve"> p</w:t>
      </w:r>
      <w:r w:rsidRPr="00947F39">
        <w:rPr>
          <w:bCs/>
        </w:rPr>
        <w:t>, asociado con el estadístico chi cuadrado (</w:t>
      </w:r>
      <w:r w:rsidRPr="00947F39">
        <w:rPr>
          <w:bCs/>
          <w:i/>
        </w:rPr>
        <w:t>X</w:t>
      </w:r>
      <w:r w:rsidRPr="00947F39">
        <w:rPr>
          <w:bCs/>
          <w:i/>
          <w:vertAlign w:val="superscript"/>
        </w:rPr>
        <w:t>2</w:t>
      </w:r>
      <w:r w:rsidRPr="00947F39">
        <w:t xml:space="preserve">), así como la ratio entre el índice de </w:t>
      </w:r>
      <w:r w:rsidRPr="00947F39">
        <w:rPr>
          <w:bCs/>
          <w:i/>
        </w:rPr>
        <w:t>X</w:t>
      </w:r>
      <w:r w:rsidRPr="00947F39">
        <w:rPr>
          <w:bCs/>
          <w:i/>
          <w:vertAlign w:val="superscript"/>
        </w:rPr>
        <w:t>2</w:t>
      </w:r>
      <w:r w:rsidRPr="00947F39">
        <w:t xml:space="preserve"> y los grados de libertad (gl), considera</w:t>
      </w:r>
      <w:r w:rsidR="006005C9">
        <w:t>ndo los valores por debajo de 2,</w:t>
      </w:r>
      <w:r w:rsidRPr="00947F39">
        <w:t>0 como indicadores de muy bu</w:t>
      </w:r>
      <w:r w:rsidR="00FE1E01">
        <w:t>en ajuste de modelo (Tabachnik y</w:t>
      </w:r>
      <w:r w:rsidR="000A1610">
        <w:t xml:space="preserve"> Fidell, 2007).</w:t>
      </w:r>
      <w:r w:rsidR="00720B02" w:rsidRPr="00947F39">
        <w:t xml:space="preserve"> </w:t>
      </w:r>
      <w:r w:rsidRPr="00947F39">
        <w:t>Asimismo, se ha calculado el GFI (</w:t>
      </w:r>
      <w:r w:rsidRPr="00947F39">
        <w:rPr>
          <w:bCs/>
        </w:rPr>
        <w:t>índice de bondad de ajuste</w:t>
      </w:r>
      <w:r w:rsidRPr="00947F39">
        <w:t>), y entre los índices relativos el NFI (</w:t>
      </w:r>
      <w:r w:rsidRPr="00947F39">
        <w:rPr>
          <w:i/>
        </w:rPr>
        <w:t>índice de ajuste normalizado</w:t>
      </w:r>
      <w:r w:rsidRPr="00947F39">
        <w:t>), el NNFI (</w:t>
      </w:r>
      <w:r w:rsidRPr="00947F39">
        <w:rPr>
          <w:i/>
        </w:rPr>
        <w:t>índice de ajuste no normativo</w:t>
      </w:r>
      <w:r w:rsidRPr="00947F39">
        <w:t>) y el CFI (</w:t>
      </w:r>
      <w:r w:rsidRPr="00947F39">
        <w:rPr>
          <w:i/>
        </w:rPr>
        <w:t>índice de ajuste comparativo</w:t>
      </w:r>
      <w:r w:rsidRPr="00947F39">
        <w:t>), cuyos valores deben ser igua</w:t>
      </w:r>
      <w:r w:rsidR="006005C9">
        <w:t>les o superiores a 0,</w:t>
      </w:r>
      <w:r w:rsidRPr="00947F39">
        <w:t>90 para co</w:t>
      </w:r>
      <w:r w:rsidR="00473266" w:rsidRPr="00947F39">
        <w:t>nsiderar aceptable el aj</w:t>
      </w:r>
      <w:r w:rsidRPr="00947F39">
        <w:t>u</w:t>
      </w:r>
      <w:r w:rsidR="00473266" w:rsidRPr="00947F39">
        <w:t>s</w:t>
      </w:r>
      <w:r w:rsidRPr="00947F39">
        <w:t>te de un modelo (Kaplan, 2000). Autores como Kline (2005) recomiendan la utilización del RMSEA (error de aproximación cuadrático medio) y, según St</w:t>
      </w:r>
      <w:r w:rsidR="006005C9">
        <w:t>eiger (2007), un valor menor a 0,</w:t>
      </w:r>
      <w:r w:rsidRPr="00947F39">
        <w:t>07 indicaría un buen ajuste.</w:t>
      </w:r>
    </w:p>
    <w:p w14:paraId="3765C088" w14:textId="77777777" w:rsidR="00BC1548" w:rsidRPr="00947F39" w:rsidRDefault="00D67D9A" w:rsidP="00750FDC">
      <w:pPr>
        <w:spacing w:before="120"/>
        <w:rPr>
          <w:bCs/>
        </w:rPr>
      </w:pPr>
      <w:r w:rsidRPr="00947F39">
        <w:rPr>
          <w:bCs/>
        </w:rPr>
        <w:t>A continuación</w:t>
      </w:r>
      <w:r w:rsidR="009E114A">
        <w:rPr>
          <w:bCs/>
        </w:rPr>
        <w:t>, en la F</w:t>
      </w:r>
      <w:r w:rsidR="00875F96">
        <w:rPr>
          <w:bCs/>
        </w:rPr>
        <w:t>igura 2</w:t>
      </w:r>
      <w:r w:rsidR="00BC2C5A" w:rsidRPr="00947F39">
        <w:rPr>
          <w:bCs/>
        </w:rPr>
        <w:t>,</w:t>
      </w:r>
      <w:r w:rsidRPr="00947F39">
        <w:rPr>
          <w:bCs/>
        </w:rPr>
        <w:t xml:space="preserve"> se presentan los resultados del AF</w:t>
      </w:r>
      <w:r w:rsidR="009E114A">
        <w:rPr>
          <w:bCs/>
        </w:rPr>
        <w:t>C correspondiente al modelo de ocho</w:t>
      </w:r>
      <w:r w:rsidRPr="00947F39">
        <w:rPr>
          <w:bCs/>
        </w:rPr>
        <w:t xml:space="preserve"> conductas que alteran la convivencia en las clases de </w:t>
      </w:r>
      <w:r w:rsidR="00987062" w:rsidRPr="00947F39">
        <w:rPr>
          <w:bCs/>
        </w:rPr>
        <w:t>Educación Física</w:t>
      </w:r>
      <w:r w:rsidRPr="00947F39">
        <w:rPr>
          <w:bCs/>
        </w:rPr>
        <w:t>. Los índices de bondad mostraron un ajuste satisfactorio:</w:t>
      </w:r>
      <w:r w:rsidR="00473266" w:rsidRPr="00947F39">
        <w:rPr>
          <w:bCs/>
        </w:rPr>
        <w:t xml:space="preserve"> </w:t>
      </w:r>
      <w:r w:rsidRPr="00947F39">
        <w:rPr>
          <w:bCs/>
          <w:i/>
        </w:rPr>
        <w:t>X</w:t>
      </w:r>
      <w:r w:rsidRPr="00947F39">
        <w:rPr>
          <w:bCs/>
          <w:i/>
          <w:vertAlign w:val="superscript"/>
        </w:rPr>
        <w:t>2</w:t>
      </w:r>
      <w:r w:rsidR="00030843">
        <w:rPr>
          <w:bCs/>
        </w:rPr>
        <w:t xml:space="preserve"> = 26,</w:t>
      </w:r>
      <w:r w:rsidRPr="00947F39">
        <w:rPr>
          <w:bCs/>
        </w:rPr>
        <w:t xml:space="preserve">78, gl = 19, </w:t>
      </w:r>
      <w:r w:rsidRPr="00947F39">
        <w:rPr>
          <w:bCs/>
          <w:i/>
        </w:rPr>
        <w:t>X</w:t>
      </w:r>
      <w:r w:rsidRPr="00947F39">
        <w:rPr>
          <w:bCs/>
          <w:i/>
          <w:vertAlign w:val="superscript"/>
        </w:rPr>
        <w:t>2</w:t>
      </w:r>
      <w:r w:rsidR="00030843">
        <w:rPr>
          <w:bCs/>
        </w:rPr>
        <w:t>/gl = 1,40, GFI = 0,84, CFI = 0,88, RMSEA = 0,</w:t>
      </w:r>
      <w:r w:rsidRPr="00947F39">
        <w:rPr>
          <w:bCs/>
        </w:rPr>
        <w:t>12.</w:t>
      </w:r>
    </w:p>
    <w:p w14:paraId="5597F89F" w14:textId="77777777" w:rsidR="00987062" w:rsidRPr="00947F39" w:rsidRDefault="00987062" w:rsidP="00750FDC">
      <w:pPr>
        <w:spacing w:before="120"/>
        <w:jc w:val="left"/>
        <w:rPr>
          <w:bCs/>
        </w:rPr>
      </w:pPr>
    </w:p>
    <w:p w14:paraId="4229D616" w14:textId="77777777" w:rsidR="009E114A" w:rsidRPr="00947F39" w:rsidRDefault="009E114A" w:rsidP="00750FDC">
      <w:pPr>
        <w:spacing w:before="120"/>
        <w:jc w:val="left"/>
        <w:rPr>
          <w:bCs/>
        </w:rPr>
      </w:pPr>
    </w:p>
    <w:p w14:paraId="5A06DA2A" w14:textId="6AD81BA1" w:rsidR="009E114A" w:rsidRPr="00947F39" w:rsidRDefault="00FB7536" w:rsidP="00750FDC">
      <w:pPr>
        <w:spacing w:before="120"/>
        <w:ind w:firstLine="708"/>
      </w:pPr>
      <w:r>
        <w:rPr>
          <w:noProof/>
        </w:rPr>
        <mc:AlternateContent>
          <mc:Choice Requires="wpg">
            <w:drawing>
              <wp:anchor distT="0" distB="0" distL="114300" distR="114300" simplePos="0" relativeHeight="251663360" behindDoc="0" locked="0" layoutInCell="1" allowOverlap="1" wp14:anchorId="081316E9" wp14:editId="350A652C">
                <wp:simplePos x="0" y="0"/>
                <wp:positionH relativeFrom="column">
                  <wp:posOffset>-13970</wp:posOffset>
                </wp:positionH>
                <wp:positionV relativeFrom="paragraph">
                  <wp:posOffset>65405</wp:posOffset>
                </wp:positionV>
                <wp:extent cx="5443855" cy="3990975"/>
                <wp:effectExtent l="0" t="1905" r="107315" b="7620"/>
                <wp:wrapThrough wrapText="bothSides">
                  <wp:wrapPolygon edited="0">
                    <wp:start x="12802" y="464"/>
                    <wp:lineTo x="12651" y="567"/>
                    <wp:lineTo x="12499" y="1289"/>
                    <wp:lineTo x="12462" y="1289"/>
                    <wp:lineTo x="10912" y="2990"/>
                    <wp:lineTo x="4492" y="3815"/>
                    <wp:lineTo x="3134" y="4330"/>
                    <wp:lineTo x="3097" y="4588"/>
                    <wp:lineTo x="2945" y="4743"/>
                    <wp:lineTo x="2567" y="5310"/>
                    <wp:lineTo x="2492" y="5825"/>
                    <wp:lineTo x="2492" y="6238"/>
                    <wp:lineTo x="2681" y="7011"/>
                    <wp:lineTo x="2756" y="7114"/>
                    <wp:lineTo x="3512" y="7836"/>
                    <wp:lineTo x="3661" y="7887"/>
                    <wp:lineTo x="3661" y="8197"/>
                    <wp:lineTo x="8194" y="8661"/>
                    <wp:lineTo x="10912" y="8712"/>
                    <wp:lineTo x="11781" y="9485"/>
                    <wp:lineTo x="12499" y="10310"/>
                    <wp:lineTo x="11025" y="11135"/>
                    <wp:lineTo x="12613" y="12011"/>
                    <wp:lineTo x="12235" y="12836"/>
                    <wp:lineTo x="10572" y="14486"/>
                    <wp:lineTo x="5324" y="14795"/>
                    <wp:lineTo x="3661" y="15001"/>
                    <wp:lineTo x="3550" y="15311"/>
                    <wp:lineTo x="3210" y="15568"/>
                    <wp:lineTo x="2756" y="16032"/>
                    <wp:lineTo x="2530" y="16651"/>
                    <wp:lineTo x="2454" y="16960"/>
                    <wp:lineTo x="2567" y="17785"/>
                    <wp:lineTo x="3172" y="18765"/>
                    <wp:lineTo x="4606" y="19383"/>
                    <wp:lineTo x="10461" y="19435"/>
                    <wp:lineTo x="12235" y="21033"/>
                    <wp:lineTo x="12651" y="22116"/>
                    <wp:lineTo x="12688" y="22116"/>
                    <wp:lineTo x="18957" y="22116"/>
                    <wp:lineTo x="19108" y="21909"/>
                    <wp:lineTo x="21827" y="21188"/>
                    <wp:lineTo x="21865" y="20621"/>
                    <wp:lineTo x="21562" y="20517"/>
                    <wp:lineTo x="19146" y="20260"/>
                    <wp:lineTo x="19033" y="19435"/>
                    <wp:lineTo x="21713" y="18662"/>
                    <wp:lineTo x="21713" y="18610"/>
                    <wp:lineTo x="21865" y="17991"/>
                    <wp:lineTo x="19146" y="17631"/>
                    <wp:lineTo x="19068" y="16909"/>
                    <wp:lineTo x="19597" y="16136"/>
                    <wp:lineTo x="21865" y="16032"/>
                    <wp:lineTo x="21789" y="15362"/>
                    <wp:lineTo x="19446" y="15208"/>
                    <wp:lineTo x="18919" y="14434"/>
                    <wp:lineTo x="19486" y="13661"/>
                    <wp:lineTo x="21713" y="13558"/>
                    <wp:lineTo x="21865" y="13094"/>
                    <wp:lineTo x="21713" y="12836"/>
                    <wp:lineTo x="19146" y="12063"/>
                    <wp:lineTo x="19068" y="11857"/>
                    <wp:lineTo x="17710" y="11702"/>
                    <wp:lineTo x="10988" y="11187"/>
                    <wp:lineTo x="17823" y="11135"/>
                    <wp:lineTo x="19184" y="11032"/>
                    <wp:lineTo x="19184" y="10362"/>
                    <wp:lineTo x="21789" y="9589"/>
                    <wp:lineTo x="21865" y="9021"/>
                    <wp:lineTo x="21411" y="8867"/>
                    <wp:lineTo x="19146" y="8712"/>
                    <wp:lineTo x="19184" y="7887"/>
                    <wp:lineTo x="21713" y="7114"/>
                    <wp:lineTo x="21713" y="7063"/>
                    <wp:lineTo x="21865" y="6444"/>
                    <wp:lineTo x="21562" y="6392"/>
                    <wp:lineTo x="19184" y="6238"/>
                    <wp:lineTo x="19184" y="5361"/>
                    <wp:lineTo x="19597" y="4588"/>
                    <wp:lineTo x="21865" y="4485"/>
                    <wp:lineTo x="21789" y="3815"/>
                    <wp:lineTo x="19524" y="3763"/>
                    <wp:lineTo x="19068" y="2938"/>
                    <wp:lineTo x="19184" y="2165"/>
                    <wp:lineTo x="20995" y="2062"/>
                    <wp:lineTo x="21865" y="1804"/>
                    <wp:lineTo x="21789" y="1186"/>
                    <wp:lineTo x="18919" y="464"/>
                    <wp:lineTo x="12802" y="464"/>
                  </wp:wrapPolygon>
                </wp:wrapThrough>
                <wp:docPr id="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3855" cy="3990975"/>
                          <a:chOff x="1701" y="1264"/>
                          <a:chExt cx="8460" cy="6049"/>
                        </a:xfrm>
                      </wpg:grpSpPr>
                      <wps:wsp>
                        <wps:cNvPr id="2" name="Oval 153"/>
                        <wps:cNvSpPr>
                          <a:spLocks noChangeArrowheads="1"/>
                        </wps:cNvSpPr>
                        <wps:spPr bwMode="auto">
                          <a:xfrm>
                            <a:off x="2781" y="2359"/>
                            <a:ext cx="2145" cy="1065"/>
                          </a:xfrm>
                          <a:prstGeom prst="ellipse">
                            <a:avLst/>
                          </a:prstGeom>
                          <a:noFill/>
                          <a:ln w="19050">
                            <a:solidFill>
                              <a:srgbClr val="000000"/>
                            </a:solidFill>
                            <a:round/>
                            <a:headEnd/>
                            <a:tailEnd/>
                          </a:ln>
                          <a:effectLst>
                            <a:outerShdw blurRad="63500" dist="26939"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txbx>
                          <w:txbxContent>
                            <w:p w14:paraId="7834A870" w14:textId="77777777" w:rsidR="001A7F66" w:rsidRPr="00BC1BE3" w:rsidRDefault="001A7F66" w:rsidP="009E114A">
                              <w:pPr>
                                <w:spacing w:line="0" w:lineRule="atLeast"/>
                                <w:jc w:val="center"/>
                                <w:rPr>
                                  <w:sz w:val="18"/>
                                  <w:lang w:val="es-ES_tradnl"/>
                                </w:rPr>
                              </w:pPr>
                              <w:r>
                                <w:rPr>
                                  <w:sz w:val="18"/>
                                  <w:lang w:val="es-ES_tradnl"/>
                                </w:rPr>
                                <w:t>Conductas Violentas</w:t>
                              </w:r>
                            </w:p>
                          </w:txbxContent>
                        </wps:txbx>
                        <wps:bodyPr rot="0" vert="horz" wrap="square" lIns="36000" tIns="36000" rIns="36000" bIns="36000" anchor="t" anchorCtr="0" upright="1">
                          <a:noAutofit/>
                        </wps:bodyPr>
                      </wps:wsp>
                      <wps:wsp>
                        <wps:cNvPr id="3" name="Oval 154"/>
                        <wps:cNvSpPr>
                          <a:spLocks noChangeArrowheads="1"/>
                        </wps:cNvSpPr>
                        <wps:spPr bwMode="auto">
                          <a:xfrm>
                            <a:off x="2781" y="5472"/>
                            <a:ext cx="2145" cy="1065"/>
                          </a:xfrm>
                          <a:prstGeom prst="ellipse">
                            <a:avLst/>
                          </a:prstGeom>
                          <a:noFill/>
                          <a:ln w="19050">
                            <a:solidFill>
                              <a:srgbClr val="000000"/>
                            </a:solidFill>
                            <a:round/>
                            <a:headEnd/>
                            <a:tailEnd/>
                          </a:ln>
                          <a:effectLst>
                            <a:outerShdw blurRad="63500" dist="26939"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txbx>
                          <w:txbxContent>
                            <w:p w14:paraId="78E2BA3A" w14:textId="77777777" w:rsidR="001A7F66" w:rsidRPr="00BC1BE3" w:rsidRDefault="001A7F66" w:rsidP="009E114A">
                              <w:pPr>
                                <w:spacing w:line="0" w:lineRule="atLeast"/>
                                <w:jc w:val="center"/>
                                <w:rPr>
                                  <w:sz w:val="18"/>
                                  <w:lang w:val="es-ES_tradnl"/>
                                </w:rPr>
                              </w:pPr>
                              <w:r>
                                <w:rPr>
                                  <w:sz w:val="18"/>
                                  <w:lang w:val="es-ES_tradnl"/>
                                </w:rPr>
                                <w:t>Conductas de indisciplina o antiscioales</w:t>
                              </w:r>
                            </w:p>
                          </w:txbxContent>
                        </wps:txbx>
                        <wps:bodyPr rot="0" vert="horz" wrap="square" lIns="36000" tIns="36000" rIns="36000" bIns="36000" anchor="t" anchorCtr="0" upright="1">
                          <a:noAutofit/>
                        </wps:bodyPr>
                      </wps:wsp>
                      <wps:wsp>
                        <wps:cNvPr id="4" name="Rectangle 155"/>
                        <wps:cNvSpPr>
                          <a:spLocks noChangeArrowheads="1"/>
                        </wps:cNvSpPr>
                        <wps:spPr bwMode="auto">
                          <a:xfrm>
                            <a:off x="6741" y="1444"/>
                            <a:ext cx="2325" cy="525"/>
                          </a:xfrm>
                          <a:prstGeom prst="rect">
                            <a:avLst/>
                          </a:prstGeom>
                          <a:noFill/>
                          <a:ln w="19050">
                            <a:solidFill>
                              <a:srgbClr val="000000"/>
                            </a:solidFill>
                            <a:miter lim="800000"/>
                            <a:headEnd/>
                            <a:tailEnd/>
                          </a:ln>
                          <a:effectLst>
                            <a:outerShdw blurRad="63500" dist="26939"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txbx>
                          <w:txbxContent>
                            <w:p w14:paraId="3B755EB2" w14:textId="77777777" w:rsidR="001A7F66" w:rsidRPr="001A1F05" w:rsidRDefault="001A7F66" w:rsidP="009E114A">
                              <w:pPr>
                                <w:jc w:val="center"/>
                                <w:rPr>
                                  <w:sz w:val="18"/>
                                  <w:lang w:val="es-ES_tradnl"/>
                                </w:rPr>
                              </w:pPr>
                              <w:r>
                                <w:rPr>
                                  <w:sz w:val="18"/>
                                  <w:lang w:val="es-ES_tradnl"/>
                                </w:rPr>
                                <w:t>Agredir físicamente</w:t>
                              </w:r>
                            </w:p>
                          </w:txbxContent>
                        </wps:txbx>
                        <wps:bodyPr rot="0" vert="horz" wrap="square" lIns="36000" tIns="36000" rIns="36000" bIns="36000" anchor="t" anchorCtr="0" upright="1">
                          <a:noAutofit/>
                        </wps:bodyPr>
                      </wps:wsp>
                      <wps:wsp>
                        <wps:cNvPr id="7" name="Rectangle 156"/>
                        <wps:cNvSpPr>
                          <a:spLocks noChangeArrowheads="1"/>
                        </wps:cNvSpPr>
                        <wps:spPr bwMode="auto">
                          <a:xfrm>
                            <a:off x="6741" y="2164"/>
                            <a:ext cx="2325" cy="525"/>
                          </a:xfrm>
                          <a:prstGeom prst="rect">
                            <a:avLst/>
                          </a:prstGeom>
                          <a:noFill/>
                          <a:ln w="19050">
                            <a:solidFill>
                              <a:srgbClr val="000000"/>
                            </a:solidFill>
                            <a:miter lim="800000"/>
                            <a:headEnd/>
                            <a:tailEnd/>
                          </a:ln>
                          <a:effectLst>
                            <a:outerShdw blurRad="63500" dist="26939"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txbx>
                          <w:txbxContent>
                            <w:p w14:paraId="4BEFD96D" w14:textId="77777777" w:rsidR="001A7F66" w:rsidRPr="001A1F05" w:rsidRDefault="001A7F66" w:rsidP="009E114A">
                              <w:pPr>
                                <w:jc w:val="center"/>
                                <w:rPr>
                                  <w:sz w:val="18"/>
                                  <w:lang w:val="es-ES_tradnl"/>
                                </w:rPr>
                              </w:pPr>
                              <w:r>
                                <w:rPr>
                                  <w:sz w:val="18"/>
                                  <w:lang w:val="es-ES_tradnl"/>
                                </w:rPr>
                                <w:t>Agredir verbalmente</w:t>
                              </w:r>
                            </w:p>
                          </w:txbxContent>
                        </wps:txbx>
                        <wps:bodyPr rot="0" vert="horz" wrap="square" lIns="36000" tIns="36000" rIns="36000" bIns="36000" anchor="t" anchorCtr="0" upright="1">
                          <a:noAutofit/>
                        </wps:bodyPr>
                      </wps:wsp>
                      <wps:wsp>
                        <wps:cNvPr id="8" name="Rectangle 157"/>
                        <wps:cNvSpPr>
                          <a:spLocks noChangeArrowheads="1"/>
                        </wps:cNvSpPr>
                        <wps:spPr bwMode="auto">
                          <a:xfrm>
                            <a:off x="6741" y="3672"/>
                            <a:ext cx="2325" cy="525"/>
                          </a:xfrm>
                          <a:prstGeom prst="rect">
                            <a:avLst/>
                          </a:prstGeom>
                          <a:noFill/>
                          <a:ln w="19050">
                            <a:solidFill>
                              <a:srgbClr val="000000"/>
                            </a:solidFill>
                            <a:miter lim="800000"/>
                            <a:headEnd/>
                            <a:tailEnd/>
                          </a:ln>
                          <a:effectLst>
                            <a:outerShdw blurRad="63500" dist="26939"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txbx>
                          <w:txbxContent>
                            <w:p w14:paraId="633AEE3A" w14:textId="77777777" w:rsidR="001A7F66" w:rsidRPr="001A1F05" w:rsidRDefault="001A7F66" w:rsidP="009E114A">
                              <w:pPr>
                                <w:jc w:val="center"/>
                                <w:rPr>
                                  <w:sz w:val="18"/>
                                  <w:lang w:val="es-ES_tradnl"/>
                                </w:rPr>
                              </w:pPr>
                              <w:r w:rsidRPr="001A1F05">
                                <w:rPr>
                                  <w:sz w:val="18"/>
                                  <w:lang w:val="es-ES_tradnl"/>
                                </w:rPr>
                                <w:t>Agredir gestualmente</w:t>
                              </w:r>
                            </w:p>
                          </w:txbxContent>
                        </wps:txbx>
                        <wps:bodyPr rot="0" vert="horz" wrap="square" lIns="36000" tIns="36000" rIns="36000" bIns="36000" anchor="t" anchorCtr="0" upright="1">
                          <a:noAutofit/>
                        </wps:bodyPr>
                      </wps:wsp>
                      <wps:wsp>
                        <wps:cNvPr id="9" name="Rectangle 158"/>
                        <wps:cNvSpPr>
                          <a:spLocks noChangeArrowheads="1"/>
                        </wps:cNvSpPr>
                        <wps:spPr bwMode="auto">
                          <a:xfrm>
                            <a:off x="6741" y="2912"/>
                            <a:ext cx="2325" cy="525"/>
                          </a:xfrm>
                          <a:prstGeom prst="rect">
                            <a:avLst/>
                          </a:prstGeom>
                          <a:noFill/>
                          <a:ln w="19050">
                            <a:solidFill>
                              <a:srgbClr val="000000"/>
                            </a:solidFill>
                            <a:miter lim="800000"/>
                            <a:headEnd/>
                            <a:tailEnd/>
                          </a:ln>
                          <a:effectLst>
                            <a:outerShdw blurRad="63500" dist="26939"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txbx>
                          <w:txbxContent>
                            <w:p w14:paraId="268A21FE" w14:textId="77777777" w:rsidR="001A7F66" w:rsidRPr="001A1F05" w:rsidRDefault="001A7F66" w:rsidP="009E114A">
                              <w:pPr>
                                <w:jc w:val="center"/>
                                <w:rPr>
                                  <w:sz w:val="18"/>
                                  <w:lang w:val="es-ES_tradnl"/>
                                </w:rPr>
                              </w:pPr>
                              <w:r w:rsidRPr="001A1F05">
                                <w:rPr>
                                  <w:sz w:val="18"/>
                                  <w:lang w:val="es-ES_tradnl"/>
                                </w:rPr>
                                <w:t>Maltratar el material o las instalaciones</w:t>
                              </w:r>
                            </w:p>
                          </w:txbxContent>
                        </wps:txbx>
                        <wps:bodyPr rot="0" vert="horz" wrap="square" lIns="36000" tIns="36000" rIns="36000" bIns="36000" anchor="t" anchorCtr="0" upright="1">
                          <a:noAutofit/>
                        </wps:bodyPr>
                      </wps:wsp>
                      <wps:wsp>
                        <wps:cNvPr id="10" name="Rectangle 159"/>
                        <wps:cNvSpPr>
                          <a:spLocks noChangeArrowheads="1"/>
                        </wps:cNvSpPr>
                        <wps:spPr bwMode="auto">
                          <a:xfrm>
                            <a:off x="6741" y="4628"/>
                            <a:ext cx="2325" cy="525"/>
                          </a:xfrm>
                          <a:prstGeom prst="rect">
                            <a:avLst/>
                          </a:prstGeom>
                          <a:noFill/>
                          <a:ln w="19050">
                            <a:solidFill>
                              <a:srgbClr val="000000"/>
                            </a:solidFill>
                            <a:miter lim="800000"/>
                            <a:headEnd/>
                            <a:tailEnd/>
                          </a:ln>
                          <a:effectLst>
                            <a:outerShdw blurRad="63500" dist="26939"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txbx>
                          <w:txbxContent>
                            <w:p w14:paraId="64799399" w14:textId="77777777" w:rsidR="001A7F66" w:rsidRPr="001A1F05" w:rsidRDefault="001A7F66" w:rsidP="009E114A">
                              <w:pPr>
                                <w:jc w:val="center"/>
                                <w:rPr>
                                  <w:sz w:val="17"/>
                                  <w:lang w:val="es-ES_tradnl"/>
                                </w:rPr>
                              </w:pPr>
                              <w:r w:rsidRPr="001A1F05">
                                <w:rPr>
                                  <w:sz w:val="17"/>
                                  <w:lang w:val="es-ES_tradnl"/>
                                </w:rPr>
                                <w:t>Hacer trampas, engañar en juegos y deportes</w:t>
                              </w:r>
                            </w:p>
                          </w:txbxContent>
                        </wps:txbx>
                        <wps:bodyPr rot="0" vert="horz" wrap="square" lIns="36000" tIns="36000" rIns="36000" bIns="36000" anchor="t" anchorCtr="0" upright="1">
                          <a:noAutofit/>
                        </wps:bodyPr>
                      </wps:wsp>
                      <wps:wsp>
                        <wps:cNvPr id="11" name="Rectangle 160"/>
                        <wps:cNvSpPr>
                          <a:spLocks noChangeArrowheads="1"/>
                        </wps:cNvSpPr>
                        <wps:spPr bwMode="auto">
                          <a:xfrm>
                            <a:off x="6728" y="5363"/>
                            <a:ext cx="2325" cy="525"/>
                          </a:xfrm>
                          <a:prstGeom prst="rect">
                            <a:avLst/>
                          </a:prstGeom>
                          <a:noFill/>
                          <a:ln w="19050">
                            <a:solidFill>
                              <a:srgbClr val="000000"/>
                            </a:solidFill>
                            <a:miter lim="800000"/>
                            <a:headEnd/>
                            <a:tailEnd/>
                          </a:ln>
                          <a:effectLst>
                            <a:outerShdw blurRad="63500" dist="26939"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txbx>
                          <w:txbxContent>
                            <w:p w14:paraId="19F7C785" w14:textId="77777777" w:rsidR="001A7F66" w:rsidRPr="001A1F05" w:rsidRDefault="001A7F66" w:rsidP="009E114A">
                              <w:pPr>
                                <w:jc w:val="center"/>
                                <w:rPr>
                                  <w:sz w:val="18"/>
                                  <w:lang w:val="es-ES_tradnl"/>
                                </w:rPr>
                              </w:pPr>
                              <w:r>
                                <w:rPr>
                                  <w:sz w:val="18"/>
                                  <w:lang w:val="es-ES_tradnl"/>
                                </w:rPr>
                                <w:t>Interrumpir o molestar a los demás</w:t>
                              </w:r>
                            </w:p>
                          </w:txbxContent>
                        </wps:txbx>
                        <wps:bodyPr rot="0" vert="horz" wrap="square" lIns="36000" tIns="36000" rIns="36000" bIns="36000" anchor="t" anchorCtr="0" upright="1">
                          <a:noAutofit/>
                        </wps:bodyPr>
                      </wps:wsp>
                      <wps:wsp>
                        <wps:cNvPr id="12" name="Rectangle 161"/>
                        <wps:cNvSpPr>
                          <a:spLocks noChangeArrowheads="1"/>
                        </wps:cNvSpPr>
                        <wps:spPr bwMode="auto">
                          <a:xfrm>
                            <a:off x="6728" y="6068"/>
                            <a:ext cx="2325" cy="525"/>
                          </a:xfrm>
                          <a:prstGeom prst="rect">
                            <a:avLst/>
                          </a:prstGeom>
                          <a:noFill/>
                          <a:ln w="19050">
                            <a:solidFill>
                              <a:srgbClr val="000000"/>
                            </a:solidFill>
                            <a:miter lim="800000"/>
                            <a:headEnd/>
                            <a:tailEnd/>
                          </a:ln>
                          <a:effectLst>
                            <a:outerShdw blurRad="63500" dist="26939"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txbx>
                          <w:txbxContent>
                            <w:p w14:paraId="198FCBD7" w14:textId="77777777" w:rsidR="001A7F66" w:rsidRPr="001A1F05" w:rsidRDefault="001A7F66" w:rsidP="009E114A">
                              <w:pPr>
                                <w:jc w:val="center"/>
                                <w:rPr>
                                  <w:sz w:val="17"/>
                                  <w:lang w:val="es-ES_tradnl"/>
                                </w:rPr>
                              </w:pPr>
                              <w:r w:rsidRPr="001A1F05">
                                <w:rPr>
                                  <w:sz w:val="17"/>
                                  <w:lang w:val="es-ES_tradnl"/>
                                </w:rPr>
                                <w:t>No seguir las indicaciones del profesor</w:t>
                              </w:r>
                            </w:p>
                          </w:txbxContent>
                        </wps:txbx>
                        <wps:bodyPr rot="0" vert="horz" wrap="square" lIns="36000" tIns="36000" rIns="36000" bIns="36000" anchor="t" anchorCtr="0" upright="1">
                          <a:noAutofit/>
                        </wps:bodyPr>
                      </wps:wsp>
                      <wps:wsp>
                        <wps:cNvPr id="13" name="Rectangle 162"/>
                        <wps:cNvSpPr>
                          <a:spLocks noChangeArrowheads="1"/>
                        </wps:cNvSpPr>
                        <wps:spPr bwMode="auto">
                          <a:xfrm>
                            <a:off x="6728" y="6788"/>
                            <a:ext cx="2325" cy="525"/>
                          </a:xfrm>
                          <a:prstGeom prst="rect">
                            <a:avLst/>
                          </a:prstGeom>
                          <a:noFill/>
                          <a:ln w="19050">
                            <a:solidFill>
                              <a:srgbClr val="000000"/>
                            </a:solidFill>
                            <a:miter lim="800000"/>
                            <a:headEnd/>
                            <a:tailEnd/>
                          </a:ln>
                          <a:effectLst>
                            <a:outerShdw blurRad="63500" dist="26939"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txbx>
                          <w:txbxContent>
                            <w:p w14:paraId="592F58DB" w14:textId="77777777" w:rsidR="001A7F66" w:rsidRPr="001A1F05" w:rsidRDefault="001A7F66" w:rsidP="009E114A">
                              <w:pPr>
                                <w:jc w:val="center"/>
                                <w:rPr>
                                  <w:sz w:val="18"/>
                                  <w:lang w:val="es-ES_tradnl"/>
                                </w:rPr>
                              </w:pPr>
                              <w:r>
                                <w:rPr>
                                  <w:sz w:val="18"/>
                                  <w:lang w:val="es-ES_tradnl"/>
                                </w:rPr>
                                <w:t>Quejarse</w:t>
                              </w:r>
                            </w:p>
                          </w:txbxContent>
                        </wps:txbx>
                        <wps:bodyPr rot="0" vert="horz" wrap="square" lIns="36000" tIns="36000" rIns="36000" bIns="36000" anchor="t" anchorCtr="0" upright="1">
                          <a:noAutofit/>
                        </wps:bodyPr>
                      </wps:wsp>
                      <wps:wsp>
                        <wps:cNvPr id="14" name="Line 163"/>
                        <wps:cNvCnPr/>
                        <wps:spPr bwMode="auto">
                          <a:xfrm flipV="1">
                            <a:off x="4941" y="1624"/>
                            <a:ext cx="1800" cy="126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5" name="Line 164"/>
                        <wps:cNvCnPr/>
                        <wps:spPr bwMode="auto">
                          <a:xfrm flipV="1">
                            <a:off x="4941" y="2344"/>
                            <a:ext cx="1800" cy="54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6" name="Line 165"/>
                        <wps:cNvCnPr/>
                        <wps:spPr bwMode="auto">
                          <a:xfrm>
                            <a:off x="4941" y="2884"/>
                            <a:ext cx="1800" cy="18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7" name="Line 166"/>
                        <wps:cNvCnPr/>
                        <wps:spPr bwMode="auto">
                          <a:xfrm>
                            <a:off x="4941" y="2912"/>
                            <a:ext cx="1800" cy="108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8" name="Line 167"/>
                        <wps:cNvCnPr/>
                        <wps:spPr bwMode="auto">
                          <a:xfrm flipV="1">
                            <a:off x="4941" y="4752"/>
                            <a:ext cx="1800" cy="126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9" name="Line 168"/>
                        <wps:cNvCnPr/>
                        <wps:spPr bwMode="auto">
                          <a:xfrm flipV="1">
                            <a:off x="4941" y="5472"/>
                            <a:ext cx="1800" cy="54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0" name="Line 169"/>
                        <wps:cNvCnPr/>
                        <wps:spPr bwMode="auto">
                          <a:xfrm>
                            <a:off x="4941" y="6012"/>
                            <a:ext cx="1800" cy="18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1" name="Line 170"/>
                        <wps:cNvCnPr/>
                        <wps:spPr bwMode="auto">
                          <a:xfrm>
                            <a:off x="4941" y="6012"/>
                            <a:ext cx="1800" cy="108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2" name="Rectangle 171"/>
                        <wps:cNvSpPr>
                          <a:spLocks noChangeArrowheads="1"/>
                        </wps:cNvSpPr>
                        <wps:spPr bwMode="auto">
                          <a:xfrm>
                            <a:off x="5841" y="180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0B21D" w14:textId="77777777" w:rsidR="001A7F66" w:rsidRPr="00E71663" w:rsidRDefault="001A7F66" w:rsidP="009E114A">
                              <w:pPr>
                                <w:jc w:val="center"/>
                                <w:rPr>
                                  <w:sz w:val="18"/>
                                  <w:lang w:val="es-ES_tradnl"/>
                                </w:rPr>
                              </w:pPr>
                              <w:r w:rsidRPr="00E71663">
                                <w:rPr>
                                  <w:sz w:val="18"/>
                                  <w:lang w:val="es-ES_tradnl"/>
                                </w:rPr>
                                <w:t>.74</w:t>
                              </w:r>
                            </w:p>
                          </w:txbxContent>
                        </wps:txbx>
                        <wps:bodyPr rot="0" vert="horz" wrap="square" lIns="36000" tIns="36000" rIns="36000" bIns="36000" anchor="t" anchorCtr="0" upright="1">
                          <a:noAutofit/>
                        </wps:bodyPr>
                      </wps:wsp>
                      <wps:wsp>
                        <wps:cNvPr id="23" name="Rectangle 172"/>
                        <wps:cNvSpPr>
                          <a:spLocks noChangeArrowheads="1"/>
                        </wps:cNvSpPr>
                        <wps:spPr bwMode="auto">
                          <a:xfrm>
                            <a:off x="6021" y="216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52BFB" w14:textId="77777777" w:rsidR="001A7F66" w:rsidRPr="00E71663" w:rsidRDefault="001A7F66" w:rsidP="009E114A">
                              <w:pPr>
                                <w:jc w:val="center"/>
                                <w:rPr>
                                  <w:sz w:val="18"/>
                                  <w:lang w:val="es-ES_tradnl"/>
                                </w:rPr>
                              </w:pPr>
                              <w:r w:rsidRPr="00E71663">
                                <w:rPr>
                                  <w:sz w:val="18"/>
                                  <w:lang w:val="es-ES_tradnl"/>
                                </w:rPr>
                                <w:t>.</w:t>
                              </w:r>
                              <w:r>
                                <w:rPr>
                                  <w:sz w:val="18"/>
                                  <w:lang w:val="es-ES_tradnl"/>
                                </w:rPr>
                                <w:t>62</w:t>
                              </w:r>
                              <w:r>
                                <w:rPr>
                                  <w:noProof/>
                                  <w:sz w:val="18"/>
                                </w:rPr>
                                <w:drawing>
                                  <wp:inline distT="0" distB="0" distL="0" distR="0" wp14:anchorId="60A152A0" wp14:editId="27EBAF20">
                                    <wp:extent cx="152400" cy="152400"/>
                                    <wp:effectExtent l="2540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wps:wsp>
                        <wps:cNvPr id="24" name="Rectangle 173"/>
                        <wps:cNvSpPr>
                          <a:spLocks noChangeArrowheads="1"/>
                        </wps:cNvSpPr>
                        <wps:spPr bwMode="auto">
                          <a:xfrm>
                            <a:off x="6021" y="273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359B8" w14:textId="77777777" w:rsidR="001A7F66" w:rsidRPr="00E71663" w:rsidRDefault="001A7F66" w:rsidP="009E114A">
                              <w:pPr>
                                <w:jc w:val="center"/>
                                <w:rPr>
                                  <w:sz w:val="18"/>
                                  <w:lang w:val="es-ES_tradnl"/>
                                </w:rPr>
                              </w:pPr>
                              <w:r w:rsidRPr="00E71663">
                                <w:rPr>
                                  <w:sz w:val="18"/>
                                  <w:lang w:val="es-ES_tradnl"/>
                                </w:rPr>
                                <w:t>.</w:t>
                              </w:r>
                              <w:r>
                                <w:rPr>
                                  <w:sz w:val="18"/>
                                  <w:lang w:val="es-ES_tradnl"/>
                                </w:rPr>
                                <w:t>73</w:t>
                              </w:r>
                            </w:p>
                          </w:txbxContent>
                        </wps:txbx>
                        <wps:bodyPr rot="0" vert="horz" wrap="square" lIns="36000" tIns="36000" rIns="36000" bIns="36000" anchor="t" anchorCtr="0" upright="1">
                          <a:noAutofit/>
                        </wps:bodyPr>
                      </wps:wsp>
                      <wps:wsp>
                        <wps:cNvPr id="25" name="Rectangle 174"/>
                        <wps:cNvSpPr>
                          <a:spLocks noChangeArrowheads="1"/>
                        </wps:cNvSpPr>
                        <wps:spPr bwMode="auto">
                          <a:xfrm>
                            <a:off x="6021" y="327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E7E0" w14:textId="77777777" w:rsidR="001A7F66" w:rsidRPr="00E71663" w:rsidRDefault="001A7F66" w:rsidP="009E114A">
                              <w:pPr>
                                <w:jc w:val="center"/>
                                <w:rPr>
                                  <w:sz w:val="18"/>
                                  <w:lang w:val="es-ES_tradnl"/>
                                </w:rPr>
                              </w:pPr>
                              <w:r>
                                <w:rPr>
                                  <w:sz w:val="18"/>
                                  <w:lang w:val="es-ES_tradnl"/>
                                </w:rPr>
                                <w:t>.59</w:t>
                              </w:r>
                            </w:p>
                          </w:txbxContent>
                        </wps:txbx>
                        <wps:bodyPr rot="0" vert="horz" wrap="square" lIns="36000" tIns="36000" rIns="36000" bIns="36000" anchor="t" anchorCtr="0" upright="1">
                          <a:noAutofit/>
                        </wps:bodyPr>
                      </wps:wsp>
                      <wps:wsp>
                        <wps:cNvPr id="26" name="Rectangle 175"/>
                        <wps:cNvSpPr>
                          <a:spLocks noChangeArrowheads="1"/>
                        </wps:cNvSpPr>
                        <wps:spPr bwMode="auto">
                          <a:xfrm>
                            <a:off x="5841" y="4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0108F" w14:textId="77777777" w:rsidR="001A7F66" w:rsidRPr="00E71663" w:rsidRDefault="001A7F66" w:rsidP="009E114A">
                              <w:pPr>
                                <w:jc w:val="center"/>
                                <w:rPr>
                                  <w:sz w:val="18"/>
                                  <w:lang w:val="es-ES_tradnl"/>
                                </w:rPr>
                              </w:pPr>
                              <w:r w:rsidRPr="00E71663">
                                <w:rPr>
                                  <w:sz w:val="18"/>
                                  <w:lang w:val="es-ES_tradnl"/>
                                </w:rPr>
                                <w:t>.</w:t>
                              </w:r>
                              <w:r>
                                <w:rPr>
                                  <w:sz w:val="18"/>
                                  <w:lang w:val="es-ES_tradnl"/>
                                </w:rPr>
                                <w:t>44</w:t>
                              </w:r>
                            </w:p>
                          </w:txbxContent>
                        </wps:txbx>
                        <wps:bodyPr rot="0" vert="horz" wrap="square" lIns="36000" tIns="36000" rIns="36000" bIns="36000" anchor="t" anchorCtr="0" upright="1">
                          <a:noAutofit/>
                        </wps:bodyPr>
                      </wps:wsp>
                      <wps:wsp>
                        <wps:cNvPr id="27" name="Rectangle 176"/>
                        <wps:cNvSpPr>
                          <a:spLocks noChangeArrowheads="1"/>
                        </wps:cNvSpPr>
                        <wps:spPr bwMode="auto">
                          <a:xfrm>
                            <a:off x="6021" y="52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A604B" w14:textId="77777777" w:rsidR="001A7F66" w:rsidRPr="00E71663" w:rsidRDefault="001A7F66" w:rsidP="009E114A">
                              <w:pPr>
                                <w:jc w:val="center"/>
                                <w:rPr>
                                  <w:sz w:val="18"/>
                                  <w:lang w:val="es-ES_tradnl"/>
                                </w:rPr>
                              </w:pPr>
                              <w:r w:rsidRPr="00E71663">
                                <w:rPr>
                                  <w:sz w:val="18"/>
                                  <w:lang w:val="es-ES_tradnl"/>
                                </w:rPr>
                                <w:t>.</w:t>
                              </w:r>
                              <w:r>
                                <w:rPr>
                                  <w:sz w:val="18"/>
                                  <w:lang w:val="es-ES_tradnl"/>
                                </w:rPr>
                                <w:t>83</w:t>
                              </w:r>
                              <w:r>
                                <w:rPr>
                                  <w:noProof/>
                                  <w:sz w:val="18"/>
                                </w:rPr>
                                <w:drawing>
                                  <wp:inline distT="0" distB="0" distL="0" distR="0" wp14:anchorId="17AA20CA" wp14:editId="74B8A7C4">
                                    <wp:extent cx="152400" cy="152400"/>
                                    <wp:effectExtent l="2540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wps:wsp>
                        <wps:cNvPr id="28" name="Rectangle 177"/>
                        <wps:cNvSpPr>
                          <a:spLocks noChangeArrowheads="1"/>
                        </wps:cNvSpPr>
                        <wps:spPr bwMode="auto">
                          <a:xfrm>
                            <a:off x="6021" y="583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D7D1" w14:textId="77777777" w:rsidR="001A7F66" w:rsidRPr="00E71663" w:rsidRDefault="001A7F66" w:rsidP="009E114A">
                              <w:pPr>
                                <w:jc w:val="center"/>
                                <w:rPr>
                                  <w:sz w:val="18"/>
                                  <w:lang w:val="es-ES_tradnl"/>
                                </w:rPr>
                              </w:pPr>
                              <w:r w:rsidRPr="00E71663">
                                <w:rPr>
                                  <w:sz w:val="18"/>
                                  <w:lang w:val="es-ES_tradnl"/>
                                </w:rPr>
                                <w:t>.</w:t>
                              </w:r>
                              <w:r>
                                <w:rPr>
                                  <w:sz w:val="18"/>
                                  <w:lang w:val="es-ES_tradnl"/>
                                </w:rPr>
                                <w:t>87</w:t>
                              </w:r>
                            </w:p>
                          </w:txbxContent>
                        </wps:txbx>
                        <wps:bodyPr rot="0" vert="horz" wrap="square" lIns="36000" tIns="36000" rIns="36000" bIns="36000" anchor="t" anchorCtr="0" upright="1">
                          <a:noAutofit/>
                        </wps:bodyPr>
                      </wps:wsp>
                      <wps:wsp>
                        <wps:cNvPr id="29" name="Rectangle 178"/>
                        <wps:cNvSpPr>
                          <a:spLocks noChangeArrowheads="1"/>
                        </wps:cNvSpPr>
                        <wps:spPr bwMode="auto">
                          <a:xfrm>
                            <a:off x="6021" y="637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EEB6" w14:textId="77777777" w:rsidR="001A7F66" w:rsidRPr="00E71663" w:rsidRDefault="001A7F66" w:rsidP="009E114A">
                              <w:pPr>
                                <w:jc w:val="center"/>
                                <w:rPr>
                                  <w:sz w:val="18"/>
                                  <w:lang w:val="es-ES_tradnl"/>
                                </w:rPr>
                              </w:pPr>
                              <w:r>
                                <w:rPr>
                                  <w:sz w:val="18"/>
                                  <w:lang w:val="es-ES_tradnl"/>
                                </w:rPr>
                                <w:t>.34</w:t>
                              </w:r>
                            </w:p>
                          </w:txbxContent>
                        </wps:txbx>
                        <wps:bodyPr rot="0" vert="horz" wrap="square" lIns="36000" tIns="36000" rIns="36000" bIns="36000" anchor="t" anchorCtr="0" upright="1">
                          <a:noAutofit/>
                        </wps:bodyPr>
                      </wps:wsp>
                      <wps:wsp>
                        <wps:cNvPr id="30" name="Line 179"/>
                        <wps:cNvCnPr/>
                        <wps:spPr bwMode="auto">
                          <a:xfrm flipH="1">
                            <a:off x="9081" y="1624"/>
                            <a:ext cx="1080" cy="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1" name="Line 180"/>
                        <wps:cNvCnPr/>
                        <wps:spPr bwMode="auto">
                          <a:xfrm flipH="1">
                            <a:off x="9081" y="2372"/>
                            <a:ext cx="1080" cy="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2" name="Line 181"/>
                        <wps:cNvCnPr/>
                        <wps:spPr bwMode="auto">
                          <a:xfrm flipH="1">
                            <a:off x="9081" y="3092"/>
                            <a:ext cx="1080" cy="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3" name="Line 182"/>
                        <wps:cNvCnPr/>
                        <wps:spPr bwMode="auto">
                          <a:xfrm flipH="1">
                            <a:off x="9081" y="3812"/>
                            <a:ext cx="1080" cy="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4" name="Line 183"/>
                        <wps:cNvCnPr/>
                        <wps:spPr bwMode="auto">
                          <a:xfrm flipH="1">
                            <a:off x="9081" y="4892"/>
                            <a:ext cx="1080" cy="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5" name="Line 184"/>
                        <wps:cNvCnPr/>
                        <wps:spPr bwMode="auto">
                          <a:xfrm flipH="1">
                            <a:off x="9081" y="5612"/>
                            <a:ext cx="1080" cy="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6" name="Line 185"/>
                        <wps:cNvCnPr/>
                        <wps:spPr bwMode="auto">
                          <a:xfrm flipH="1">
                            <a:off x="9081" y="6332"/>
                            <a:ext cx="1080" cy="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7" name="Line 186"/>
                        <wps:cNvCnPr/>
                        <wps:spPr bwMode="auto">
                          <a:xfrm flipH="1">
                            <a:off x="9081" y="7052"/>
                            <a:ext cx="1080" cy="0"/>
                          </a:xfrm>
                          <a:prstGeom prst="line">
                            <a:avLst/>
                          </a:prstGeom>
                          <a:noFill/>
                          <a:ln w="6350">
                            <a:solidFill>
                              <a:srgbClr val="000000"/>
                            </a:solidFill>
                            <a:round/>
                            <a:headEnd/>
                            <a:tailEnd type="triangle" w="med" len="med"/>
                          </a:ln>
                          <a:effectLst>
                            <a:outerShdw blurRad="63500" dist="26939"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8" name="Rectangle 187"/>
                        <wps:cNvSpPr>
                          <a:spLocks noChangeArrowheads="1"/>
                        </wps:cNvSpPr>
                        <wps:spPr bwMode="auto">
                          <a:xfrm>
                            <a:off x="9441" y="126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CE6C6" w14:textId="77777777" w:rsidR="001A7F66" w:rsidRPr="00E71663" w:rsidRDefault="001A7F66" w:rsidP="009E114A">
                              <w:pPr>
                                <w:jc w:val="center"/>
                                <w:rPr>
                                  <w:sz w:val="18"/>
                                  <w:lang w:val="es-ES_tradnl"/>
                                </w:rPr>
                              </w:pPr>
                              <w:r w:rsidRPr="00E71663">
                                <w:rPr>
                                  <w:sz w:val="18"/>
                                  <w:lang w:val="es-ES_tradnl"/>
                                </w:rPr>
                                <w:t>.</w:t>
                              </w:r>
                              <w:r>
                                <w:rPr>
                                  <w:sz w:val="18"/>
                                  <w:lang w:val="es-ES_tradnl"/>
                                </w:rPr>
                                <w:t>56</w:t>
                              </w:r>
                            </w:p>
                          </w:txbxContent>
                        </wps:txbx>
                        <wps:bodyPr rot="0" vert="horz" wrap="square" lIns="36000" tIns="36000" rIns="36000" bIns="36000" anchor="t" anchorCtr="0" upright="1">
                          <a:noAutofit/>
                        </wps:bodyPr>
                      </wps:wsp>
                      <wps:wsp>
                        <wps:cNvPr id="39" name="Rectangle 188"/>
                        <wps:cNvSpPr>
                          <a:spLocks noChangeArrowheads="1"/>
                        </wps:cNvSpPr>
                        <wps:spPr bwMode="auto">
                          <a:xfrm>
                            <a:off x="9441" y="198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13C3" w14:textId="77777777" w:rsidR="001A7F66" w:rsidRPr="00E71663" w:rsidRDefault="001A7F66" w:rsidP="009E114A">
                              <w:pPr>
                                <w:jc w:val="center"/>
                                <w:rPr>
                                  <w:sz w:val="18"/>
                                  <w:lang w:val="es-ES_tradnl"/>
                                </w:rPr>
                              </w:pPr>
                              <w:r w:rsidRPr="00E71663">
                                <w:rPr>
                                  <w:sz w:val="18"/>
                                  <w:lang w:val="es-ES_tradnl"/>
                                </w:rPr>
                                <w:t>.</w:t>
                              </w:r>
                              <w:r>
                                <w:rPr>
                                  <w:sz w:val="18"/>
                                  <w:lang w:val="es-ES_tradnl"/>
                                </w:rPr>
                                <w:t>39</w:t>
                              </w:r>
                            </w:p>
                          </w:txbxContent>
                        </wps:txbx>
                        <wps:bodyPr rot="0" vert="horz" wrap="square" lIns="36000" tIns="36000" rIns="36000" bIns="36000" anchor="t" anchorCtr="0" upright="1">
                          <a:noAutofit/>
                        </wps:bodyPr>
                      </wps:wsp>
                      <wps:wsp>
                        <wps:cNvPr id="40" name="Rectangle 189"/>
                        <wps:cNvSpPr>
                          <a:spLocks noChangeArrowheads="1"/>
                        </wps:cNvSpPr>
                        <wps:spPr bwMode="auto">
                          <a:xfrm>
                            <a:off x="9441" y="270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9E6E0" w14:textId="77777777" w:rsidR="001A7F66" w:rsidRPr="00E71663" w:rsidRDefault="001A7F66" w:rsidP="009E114A">
                              <w:pPr>
                                <w:jc w:val="center"/>
                                <w:rPr>
                                  <w:sz w:val="18"/>
                                  <w:lang w:val="es-ES_tradnl"/>
                                </w:rPr>
                              </w:pPr>
                              <w:r w:rsidRPr="00E71663">
                                <w:rPr>
                                  <w:sz w:val="18"/>
                                  <w:lang w:val="es-ES_tradnl"/>
                                </w:rPr>
                                <w:t>.</w:t>
                              </w:r>
                              <w:r>
                                <w:rPr>
                                  <w:sz w:val="18"/>
                                  <w:lang w:val="es-ES_tradnl"/>
                                </w:rPr>
                                <w:t>54</w:t>
                              </w:r>
                            </w:p>
                          </w:txbxContent>
                        </wps:txbx>
                        <wps:bodyPr rot="0" vert="horz" wrap="square" lIns="36000" tIns="36000" rIns="36000" bIns="36000" anchor="t" anchorCtr="0" upright="1">
                          <a:noAutofit/>
                        </wps:bodyPr>
                      </wps:wsp>
                      <wps:wsp>
                        <wps:cNvPr id="41" name="Rectangle 190"/>
                        <wps:cNvSpPr>
                          <a:spLocks noChangeArrowheads="1"/>
                        </wps:cNvSpPr>
                        <wps:spPr bwMode="auto">
                          <a:xfrm>
                            <a:off x="9441" y="342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F9AD" w14:textId="77777777" w:rsidR="001A7F66" w:rsidRPr="00E71663" w:rsidRDefault="001A7F66" w:rsidP="009E114A">
                              <w:pPr>
                                <w:jc w:val="center"/>
                                <w:rPr>
                                  <w:sz w:val="18"/>
                                  <w:lang w:val="es-ES_tradnl"/>
                                </w:rPr>
                              </w:pPr>
                              <w:r w:rsidRPr="00E71663">
                                <w:rPr>
                                  <w:sz w:val="18"/>
                                  <w:lang w:val="es-ES_tradnl"/>
                                </w:rPr>
                                <w:t>.</w:t>
                              </w:r>
                              <w:r>
                                <w:rPr>
                                  <w:sz w:val="18"/>
                                  <w:lang w:val="es-ES_tradnl"/>
                                </w:rPr>
                                <w:t>35</w:t>
                              </w:r>
                            </w:p>
                          </w:txbxContent>
                        </wps:txbx>
                        <wps:bodyPr rot="0" vert="horz" wrap="square" lIns="36000" tIns="36000" rIns="36000" bIns="36000" anchor="t" anchorCtr="0" upright="1">
                          <a:noAutofit/>
                        </wps:bodyPr>
                      </wps:wsp>
                      <wps:wsp>
                        <wps:cNvPr id="42" name="Rectangle 191"/>
                        <wps:cNvSpPr>
                          <a:spLocks noChangeArrowheads="1"/>
                        </wps:cNvSpPr>
                        <wps:spPr bwMode="auto">
                          <a:xfrm>
                            <a:off x="9441" y="450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39E8B" w14:textId="77777777" w:rsidR="001A7F66" w:rsidRPr="00E71663" w:rsidRDefault="001A7F66" w:rsidP="009E114A">
                              <w:pPr>
                                <w:jc w:val="center"/>
                                <w:rPr>
                                  <w:sz w:val="18"/>
                                  <w:lang w:val="es-ES_tradnl"/>
                                </w:rPr>
                              </w:pPr>
                              <w:r w:rsidRPr="00E71663">
                                <w:rPr>
                                  <w:sz w:val="18"/>
                                  <w:lang w:val="es-ES_tradnl"/>
                                </w:rPr>
                                <w:t>.</w:t>
                              </w:r>
                              <w:r>
                                <w:rPr>
                                  <w:sz w:val="18"/>
                                  <w:lang w:val="es-ES_tradnl"/>
                                </w:rPr>
                                <w:t>19</w:t>
                              </w:r>
                            </w:p>
                          </w:txbxContent>
                        </wps:txbx>
                        <wps:bodyPr rot="0" vert="horz" wrap="square" lIns="36000" tIns="36000" rIns="36000" bIns="36000" anchor="t" anchorCtr="0" upright="1">
                          <a:noAutofit/>
                        </wps:bodyPr>
                      </wps:wsp>
                      <wps:wsp>
                        <wps:cNvPr id="43" name="Rectangle 192"/>
                        <wps:cNvSpPr>
                          <a:spLocks noChangeArrowheads="1"/>
                        </wps:cNvSpPr>
                        <wps:spPr bwMode="auto">
                          <a:xfrm>
                            <a:off x="9441" y="522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3E948" w14:textId="77777777" w:rsidR="001A7F66" w:rsidRPr="00E71663" w:rsidRDefault="001A7F66" w:rsidP="009E114A">
                              <w:pPr>
                                <w:jc w:val="center"/>
                                <w:rPr>
                                  <w:sz w:val="18"/>
                                  <w:lang w:val="es-ES_tradnl"/>
                                </w:rPr>
                              </w:pPr>
                              <w:r w:rsidRPr="00E71663">
                                <w:rPr>
                                  <w:sz w:val="18"/>
                                  <w:lang w:val="es-ES_tradnl"/>
                                </w:rPr>
                                <w:t>.</w:t>
                              </w:r>
                              <w:r>
                                <w:rPr>
                                  <w:sz w:val="18"/>
                                  <w:lang w:val="es-ES_tradnl"/>
                                </w:rPr>
                                <w:t>70</w:t>
                              </w:r>
                            </w:p>
                          </w:txbxContent>
                        </wps:txbx>
                        <wps:bodyPr rot="0" vert="horz" wrap="square" lIns="36000" tIns="36000" rIns="36000" bIns="36000" anchor="t" anchorCtr="0" upright="1">
                          <a:noAutofit/>
                        </wps:bodyPr>
                      </wps:wsp>
                      <wps:wsp>
                        <wps:cNvPr id="44" name="Rectangle 193"/>
                        <wps:cNvSpPr>
                          <a:spLocks noChangeArrowheads="1"/>
                        </wps:cNvSpPr>
                        <wps:spPr bwMode="auto">
                          <a:xfrm>
                            <a:off x="9441" y="594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3A586" w14:textId="77777777" w:rsidR="001A7F66" w:rsidRPr="00E71663" w:rsidRDefault="001A7F66" w:rsidP="009E114A">
                              <w:pPr>
                                <w:jc w:val="center"/>
                                <w:rPr>
                                  <w:sz w:val="18"/>
                                  <w:lang w:val="es-ES_tradnl"/>
                                </w:rPr>
                              </w:pPr>
                              <w:r w:rsidRPr="00E71663">
                                <w:rPr>
                                  <w:sz w:val="18"/>
                                  <w:lang w:val="es-ES_tradnl"/>
                                </w:rPr>
                                <w:t>.</w:t>
                              </w:r>
                              <w:r>
                                <w:rPr>
                                  <w:sz w:val="18"/>
                                  <w:lang w:val="es-ES_tradnl"/>
                                </w:rPr>
                                <w:t>75</w:t>
                              </w:r>
                            </w:p>
                          </w:txbxContent>
                        </wps:txbx>
                        <wps:bodyPr rot="0" vert="horz" wrap="square" lIns="36000" tIns="36000" rIns="36000" bIns="36000" anchor="t" anchorCtr="0" upright="1">
                          <a:noAutofit/>
                        </wps:bodyPr>
                      </wps:wsp>
                      <wps:wsp>
                        <wps:cNvPr id="45" name="Rectangle 194"/>
                        <wps:cNvSpPr>
                          <a:spLocks noChangeArrowheads="1"/>
                        </wps:cNvSpPr>
                        <wps:spPr bwMode="auto">
                          <a:xfrm>
                            <a:off x="9441" y="666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09B81" w14:textId="77777777" w:rsidR="001A7F66" w:rsidRPr="00E71663" w:rsidRDefault="001A7F66" w:rsidP="009E114A">
                              <w:pPr>
                                <w:jc w:val="center"/>
                                <w:rPr>
                                  <w:sz w:val="18"/>
                                  <w:lang w:val="es-ES_tradnl"/>
                                </w:rPr>
                              </w:pPr>
                              <w:r w:rsidRPr="00E71663">
                                <w:rPr>
                                  <w:sz w:val="18"/>
                                  <w:lang w:val="es-ES_tradnl"/>
                                </w:rPr>
                                <w:t>.</w:t>
                              </w:r>
                              <w:r>
                                <w:rPr>
                                  <w:sz w:val="18"/>
                                  <w:lang w:val="es-ES_tradnl"/>
                                </w:rPr>
                                <w:t>12</w:t>
                              </w:r>
                            </w:p>
                          </w:txbxContent>
                        </wps:txbx>
                        <wps:bodyPr rot="0" vert="horz" wrap="square" lIns="36000" tIns="36000" rIns="36000" bIns="36000" anchor="t" anchorCtr="0" upright="1">
                          <a:noAutofit/>
                        </wps:bodyPr>
                      </wps:wsp>
                      <wps:wsp>
                        <wps:cNvPr id="46" name="AutoShape 195"/>
                        <wps:cNvSpPr>
                          <a:spLocks/>
                        </wps:cNvSpPr>
                        <wps:spPr bwMode="auto">
                          <a:xfrm>
                            <a:off x="1701" y="2884"/>
                            <a:ext cx="1080" cy="3060"/>
                          </a:xfrm>
                          <a:custGeom>
                            <a:avLst/>
                            <a:gdLst/>
                            <a:ahLst/>
                            <a:cxnLst/>
                            <a:rect l="0" t="0" r="r" b="b"/>
                            <a:pathLst/>
                          </a:custGeom>
                          <a:noFill/>
                          <a:ln w="6350">
                            <a:solidFill>
                              <a:srgbClr val="000000"/>
                            </a:solidFill>
                            <a:round/>
                            <a:headEnd type="triangle" w="med" len="me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96"/>
                        <wps:cNvSpPr>
                          <a:spLocks noChangeArrowheads="1"/>
                        </wps:cNvSpPr>
                        <wps:spPr bwMode="auto">
                          <a:xfrm>
                            <a:off x="1881" y="432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9896" w14:textId="77777777" w:rsidR="001A7F66" w:rsidRPr="00E71663" w:rsidRDefault="001A7F66" w:rsidP="009E114A">
                              <w:pPr>
                                <w:jc w:val="center"/>
                                <w:rPr>
                                  <w:sz w:val="18"/>
                                  <w:lang w:val="es-ES_tradnl"/>
                                </w:rPr>
                              </w:pPr>
                              <w:r>
                                <w:rPr>
                                  <w:sz w:val="18"/>
                                  <w:lang w:val="es-ES_tradnl"/>
                                </w:rPr>
                                <w:t>.80</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7" style="position:absolute;left:0;text-align:left;margin-left:-1.05pt;margin-top:5.15pt;width:428.65pt;height:314.25pt;z-index:251663360" coordorigin="1701,1264" coordsize="8460,60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">
                <v:oval id="Oval 153" o:spid="_x0000_s1028" style="position:absolute;left:2781;top:2359;width:2145;height:1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cUGwwgAA&#10;ANoAAAAPAAAAZHJzL2Rvd25yZXYueG1sRI9Bi8IwFITvwv6H8Ba8yJpaVKRrFFcQBEGw9eLt0bxt&#10;yzYv3SbW+u+NIHgcZuYbZrnuTS06al1lWcFkHIEgzq2uuFBwznZfCxDOI2usLZOCOzlYrz4GS0y0&#10;vfGJutQXIkDYJaig9L5JpHR5SQbd2DbEwfu1rUEfZFtI3eItwE0t4yiaS4MVh4USG9qWlP+lV6Pg&#10;kG5+Lui7afyfydlxJB1NRwulhp/95huEp96/w6/2XiuI4Xkl3AC5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hxQbDCAAAA2gAAAA8AAAAAAAAAAAAAAAAAlwIAAGRycy9kb3du&#10;cmV2LnhtbFBLBQYAAAAABAAEAPUAAACGAwAAAAA=&#10;" filled="f" strokeweight="1.5pt">
                  <v:shadow on="t" opacity="22938f" offset="0,26939emu"/>
                  <v:textbox inset="1mm,1mm,1mm,1mm">
                    <w:txbxContent>
                      <w:p w14:paraId="7834A870" w14:textId="77777777" w:rsidR="001A7F66" w:rsidRPr="00BC1BE3" w:rsidRDefault="001A7F66" w:rsidP="009E114A">
                        <w:pPr>
                          <w:spacing w:line="0" w:lineRule="atLeast"/>
                          <w:jc w:val="center"/>
                          <w:rPr>
                            <w:sz w:val="18"/>
                            <w:lang w:val="es-ES_tradnl"/>
                          </w:rPr>
                        </w:pPr>
                        <w:r>
                          <w:rPr>
                            <w:sz w:val="18"/>
                            <w:lang w:val="es-ES_tradnl"/>
                          </w:rPr>
                          <w:t>Conductas Violentas</w:t>
                        </w:r>
                      </w:p>
                    </w:txbxContent>
                  </v:textbox>
                </v:oval>
                <v:oval id="Oval 154" o:spid="_x0000_s1029" style="position:absolute;left:2781;top:5472;width:2145;height:1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PeQrxAAA&#10;ANoAAAAPAAAAZHJzL2Rvd25yZXYueG1sRI9Ba8JAFITvBf/D8gQvwWyqaQmpq9iCIAiFxl68PbKv&#10;STD7Nma3Mf57Vyj0OMzMN8xqM5pWDNS7xrKC5zgBQVxa3XCl4Pu4m2cgnEfW2FomBTdysFlPnlaY&#10;a3vlLxoKX4kAYZejgtr7LpfSlTUZdLHtiIP3Y3uDPsi+krrHa4CbVi6S5FUabDgs1NjRR03lufg1&#10;Cg7F9v2EfkgXl6N8+YykozTKlJpNx+0bCE+j/w//tfdawRIeV8INkO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z3kK8QAAADaAAAADwAAAAAAAAAAAAAAAACXAgAAZHJzL2Rv&#10;d25yZXYueG1sUEsFBgAAAAAEAAQA9QAAAIgDAAAAAA==&#10;" filled="f" strokeweight="1.5pt">
                  <v:shadow on="t" opacity="22938f" offset="0,26939emu"/>
                  <v:textbox inset="1mm,1mm,1mm,1mm">
                    <w:txbxContent>
                      <w:p w14:paraId="78E2BA3A" w14:textId="77777777" w:rsidR="001A7F66" w:rsidRPr="00BC1BE3" w:rsidRDefault="001A7F66" w:rsidP="009E114A">
                        <w:pPr>
                          <w:spacing w:line="0" w:lineRule="atLeast"/>
                          <w:jc w:val="center"/>
                          <w:rPr>
                            <w:sz w:val="18"/>
                            <w:lang w:val="es-ES_tradnl"/>
                          </w:rPr>
                        </w:pPr>
                        <w:r>
                          <w:rPr>
                            <w:sz w:val="18"/>
                            <w:lang w:val="es-ES_tradnl"/>
                          </w:rPr>
                          <w:t>Conductas de indisciplina o antiscioales</w:t>
                        </w:r>
                      </w:p>
                    </w:txbxContent>
                  </v:textbox>
                </v:oval>
                <v:rect id="Rectangle 155" o:spid="_x0000_s1030" style="position:absolute;left:6741;top:1444;width:2325;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KBqwQAA&#10;ANoAAAAPAAAAZHJzL2Rvd25yZXYueG1sRI9Ba8JAFITvBf/D8gRvdaOI1OgqKrR4NVX0+Mg+k2D2&#10;bcg+NfbXd4VCj8PMfMMsVp2r1Z3aUHk2MBomoIhzbysuDBy+P98/QAVBtlh7JgNPCrBa9t4WmFr/&#10;4D3dMylUhHBI0UAp0qRah7wkh2HoG+LoXXzrUKJsC21bfES4q/U4SabaYcVxocSGtiXl1+zmDEwl&#10;uW5+zl9hc6LbceZk26y7zJhBv1vPQQl18h/+a++sgQm8rsQboJ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vygasEAAADaAAAADwAAAAAAAAAAAAAAAACXAgAAZHJzL2Rvd25y&#10;ZXYueG1sUEsFBgAAAAAEAAQA9QAAAIUDAAAAAA==&#10;" filled="f" strokeweight="1.5pt">
                  <v:shadow on="t" opacity="22938f" offset="0,26939emu"/>
                  <v:textbox inset="1mm,1mm,1mm,1mm">
                    <w:txbxContent>
                      <w:p w14:paraId="3B755EB2" w14:textId="77777777" w:rsidR="001A7F66" w:rsidRPr="001A1F05" w:rsidRDefault="001A7F66" w:rsidP="009E114A">
                        <w:pPr>
                          <w:jc w:val="center"/>
                          <w:rPr>
                            <w:sz w:val="18"/>
                            <w:lang w:val="es-ES_tradnl"/>
                          </w:rPr>
                        </w:pPr>
                        <w:r>
                          <w:rPr>
                            <w:sz w:val="18"/>
                            <w:lang w:val="es-ES_tradnl"/>
                          </w:rPr>
                          <w:t>Agredir físicamente</w:t>
                        </w:r>
                      </w:p>
                    </w:txbxContent>
                  </v:textbox>
                </v:rect>
                <v:rect id="Rectangle 156" o:spid="_x0000_s1031" style="position:absolute;left:6741;top:2164;width:2325;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j4dwgAA&#10;ANoAAAAPAAAAZHJzL2Rvd25yZXYueG1sRI9Ba8JAFITvQv/D8gredNMetE1dgwpKr6aW9vjIviYh&#10;2bch+9TYX+8KgsdhZr5hFtngWnWiPtSeDbxME1DEhbc1lwYOX9vJG6ggyBZbz2TgQgGy5dNogan1&#10;Z97TKZdSRQiHFA1UIl2qdSgqchimviOO3p/vHUqUfaltj+cId61+TZKZdlhzXKiwo01FRZMfnYGZ&#10;JM36/3cX1j90/H53sulWQ27M+HlYfYASGuQRvrc/rYE53K7EG6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uPh3CAAAA2gAAAA8AAAAAAAAAAAAAAAAAlwIAAGRycy9kb3du&#10;cmV2LnhtbFBLBQYAAAAABAAEAPUAAACGAwAAAAA=&#10;" filled="f" strokeweight="1.5pt">
                  <v:shadow on="t" opacity="22938f" offset="0,26939emu"/>
                  <v:textbox inset="1mm,1mm,1mm,1mm">
                    <w:txbxContent>
                      <w:p w14:paraId="4BEFD96D" w14:textId="77777777" w:rsidR="001A7F66" w:rsidRPr="001A1F05" w:rsidRDefault="001A7F66" w:rsidP="009E114A">
                        <w:pPr>
                          <w:jc w:val="center"/>
                          <w:rPr>
                            <w:sz w:val="18"/>
                            <w:lang w:val="es-ES_tradnl"/>
                          </w:rPr>
                        </w:pPr>
                        <w:r>
                          <w:rPr>
                            <w:sz w:val="18"/>
                            <w:lang w:val="es-ES_tradnl"/>
                          </w:rPr>
                          <w:t>Agredir verbalmente</w:t>
                        </w:r>
                      </w:p>
                    </w:txbxContent>
                  </v:textbox>
                </v:rect>
                <v:rect id="Rectangle 157" o:spid="_x0000_s1032" style="position:absolute;left:6741;top:3672;width:2325;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sapvvwAA&#10;ANoAAAAPAAAAZHJzL2Rvd25yZXYueG1sRE9La8JAEL4L/Q/LCL2ZjT1ITV1FAy29mlba45CdJsHs&#10;bMhOHu2vdw8Fjx/fe3eYXatG6kPj2cA6SUERl942XBn4/HhdPYMKgmyx9UwGfinAYf+w2GFm/cRn&#10;GgupVAzhkKGBWqTLtA5lTQ5D4jviyP343qFE2Ffa9jjFcNfqpzTdaIcNx4YaO8prKq/F4AxsJL2e&#10;/r7fwumLhsvWSd4d58KYx+V8fAElNMtd/O9+twbi1ngl3gC9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uxqm+/AAAA2gAAAA8AAAAAAAAAAAAAAAAAlwIAAGRycy9kb3ducmV2&#10;LnhtbFBLBQYAAAAABAAEAPUAAACDAwAAAAA=&#10;" filled="f" strokeweight="1.5pt">
                  <v:shadow on="t" opacity="22938f" offset="0,26939emu"/>
                  <v:textbox inset="1mm,1mm,1mm,1mm">
                    <w:txbxContent>
                      <w:p w14:paraId="633AEE3A" w14:textId="77777777" w:rsidR="001A7F66" w:rsidRPr="001A1F05" w:rsidRDefault="001A7F66" w:rsidP="009E114A">
                        <w:pPr>
                          <w:jc w:val="center"/>
                          <w:rPr>
                            <w:sz w:val="18"/>
                            <w:lang w:val="es-ES_tradnl"/>
                          </w:rPr>
                        </w:pPr>
                        <w:r w:rsidRPr="001A1F05">
                          <w:rPr>
                            <w:sz w:val="18"/>
                            <w:lang w:val="es-ES_tradnl"/>
                          </w:rPr>
                          <w:t>Agredir gestualmente</w:t>
                        </w:r>
                      </w:p>
                    </w:txbxContent>
                  </v:textbox>
                </v:rect>
                <v:rect id="Rectangle 158" o:spid="_x0000_s1033" style="position:absolute;left:6741;top:2912;width:2325;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0wgAA&#10;ANoAAAAPAAAAZHJzL2Rvd25yZXYueG1sRI9Ba8JAFITvQv/D8gq9mU09SE1dJREqvZoq7fGRfU2C&#10;2bch+6Jpf71bKHgcZuYbZr2dXKcuNITWs4HnJAVFXHnbcm3g+PE2fwEVBNli55kM/FCA7eZhtsbM&#10;+isf6FJKrSKEQ4YGGpE+0zpUDTkMie+Jo/ftB4cS5VBrO+A1wl2nF2m61A5bjgsN9rRrqDqXozOw&#10;lPRc/H7tQ/FJ42nlZNfnU2nM0+OUv4ISmuQe/m+/WwMr+LsSb4De3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9D/TCAAAA2gAAAA8AAAAAAAAAAAAAAAAAlwIAAGRycy9kb3du&#10;cmV2LnhtbFBLBQYAAAAABAAEAPUAAACGAwAAAAA=&#10;" filled="f" strokeweight="1.5pt">
                  <v:shadow on="t" opacity="22938f" offset="0,26939emu"/>
                  <v:textbox inset="1mm,1mm,1mm,1mm">
                    <w:txbxContent>
                      <w:p w14:paraId="268A21FE" w14:textId="77777777" w:rsidR="001A7F66" w:rsidRPr="001A1F05" w:rsidRDefault="001A7F66" w:rsidP="009E114A">
                        <w:pPr>
                          <w:jc w:val="center"/>
                          <w:rPr>
                            <w:sz w:val="18"/>
                            <w:lang w:val="es-ES_tradnl"/>
                          </w:rPr>
                        </w:pPr>
                        <w:r w:rsidRPr="001A1F05">
                          <w:rPr>
                            <w:sz w:val="18"/>
                            <w:lang w:val="es-ES_tradnl"/>
                          </w:rPr>
                          <w:t>Maltratar el material o las instalaciones</w:t>
                        </w:r>
                      </w:p>
                    </w:txbxContent>
                  </v:textbox>
                </v:rect>
                <v:rect id="Rectangle 159" o:spid="_x0000_s1034" style="position:absolute;left:6741;top:4628;width:2325;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0cq0wgAA&#10;ANsAAAAPAAAAZHJzL2Rvd25yZXYueG1sRI/BbsJADETvlfoPKyNxKxt6QDRlQYDUimsDqD1aWTeJ&#10;yHqjrIHA19cHpN5szXjmebEaQmsu1KcmsoPpJANDXEbfcOXgsP94mYNJguyxjUwObpRgtXx+WmDu&#10;45W/6FJIZTSEU44OapEutzaVNQVMk9gRq/Yb+4Cia19Z3+NVw0NrX7NsZgM2rA01drStqTwV5+Bg&#10;Jtlpc//5TJtvOh/fgmy79VA4Nx4N63cwQoP8mx/XO6/4Sq+/6AB2+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7RyrTCAAAA2wAAAA8AAAAAAAAAAAAAAAAAlwIAAGRycy9kb3du&#10;cmV2LnhtbFBLBQYAAAAABAAEAPUAAACGAwAAAAA=&#10;" filled="f" strokeweight="1.5pt">
                  <v:shadow on="t" opacity="22938f" offset="0,26939emu"/>
                  <v:textbox inset="1mm,1mm,1mm,1mm">
                    <w:txbxContent>
                      <w:p w14:paraId="64799399" w14:textId="77777777" w:rsidR="001A7F66" w:rsidRPr="001A1F05" w:rsidRDefault="001A7F66" w:rsidP="009E114A">
                        <w:pPr>
                          <w:jc w:val="center"/>
                          <w:rPr>
                            <w:sz w:val="17"/>
                            <w:lang w:val="es-ES_tradnl"/>
                          </w:rPr>
                        </w:pPr>
                        <w:r w:rsidRPr="001A1F05">
                          <w:rPr>
                            <w:sz w:val="17"/>
                            <w:lang w:val="es-ES_tradnl"/>
                          </w:rPr>
                          <w:t>Hacer trampas, engañar en juegos y deportes</w:t>
                        </w:r>
                      </w:p>
                    </w:txbxContent>
                  </v:textbox>
                </v:rect>
                <v:rect id="Rectangle 160" o:spid="_x0000_s1035" style="position:absolute;left:6728;top:5363;width:2325;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nW8vvwAA&#10;ANsAAAAPAAAAZHJzL2Rvd25yZXYueG1sRE9Ni8IwEL0v+B/CCN7WVA/iVqOo4LJX64oeh2Zsi82k&#10;NKNWf71ZWPA2j/c582XnanWjNlSeDYyGCSji3NuKCwO/++3nFFQQZIu1ZzLwoADLRe9jjqn1d97R&#10;LZNCxRAOKRooRZpU65CX5DAMfUMcubNvHUqEbaFti/cY7mo9TpKJdlhxbCixoU1J+SW7OgMTSS7r&#10;5+k7rI90PXw52TSrLjNm0O9WM1BCnbzF/+4fG+eP4O+XeIBe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Gdby+/AAAA2wAAAA8AAAAAAAAAAAAAAAAAlwIAAGRycy9kb3ducmV2&#10;LnhtbFBLBQYAAAAABAAEAPUAAACDAwAAAAA=&#10;" filled="f" strokeweight="1.5pt">
                  <v:shadow on="t" opacity="22938f" offset="0,26939emu"/>
                  <v:textbox inset="1mm,1mm,1mm,1mm">
                    <w:txbxContent>
                      <w:p w14:paraId="19F7C785" w14:textId="77777777" w:rsidR="001A7F66" w:rsidRPr="001A1F05" w:rsidRDefault="001A7F66" w:rsidP="009E114A">
                        <w:pPr>
                          <w:jc w:val="center"/>
                          <w:rPr>
                            <w:sz w:val="18"/>
                            <w:lang w:val="es-ES_tradnl"/>
                          </w:rPr>
                        </w:pPr>
                        <w:r>
                          <w:rPr>
                            <w:sz w:val="18"/>
                            <w:lang w:val="es-ES_tradnl"/>
                          </w:rPr>
                          <w:t>Interrumpir o molestar a los demás</w:t>
                        </w:r>
                      </w:p>
                    </w:txbxContent>
                  </v:textbox>
                </v:rect>
                <v:rect id="Rectangle 161" o:spid="_x0000_s1036" style="position:absolute;left:6728;top:6068;width:2325;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T/FYvwAA&#10;ANsAAAAPAAAAZHJzL2Rvd25yZXYueG1sRE9Ni8IwEL0L+x/CCN401YNo1ygqrHjdquweh2a2LTaT&#10;0oxa99cbQfA2j/c5i1XnanWlNlSeDYxHCSji3NuKCwPHw9dwBioIssXaMxm4U4DV8qO3wNT6G3/T&#10;NZNCxRAOKRooRZpU65CX5DCMfEMcuT/fOpQI20LbFm8x3NV6kiRT7bDi2FBiQ9uS8nN2cQamkpw3&#10;/7+7sPmhy2nuZNusu8yYQb9bf4IS6uQtfrn3Ns6fwPOXeIBe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FP8Vi/AAAA2wAAAA8AAAAAAAAAAAAAAAAAlwIAAGRycy9kb3ducmV2&#10;LnhtbFBLBQYAAAAABAAEAPUAAACDAwAAAAA=&#10;" filled="f" strokeweight="1.5pt">
                  <v:shadow on="t" opacity="22938f" offset="0,26939emu"/>
                  <v:textbox inset="1mm,1mm,1mm,1mm">
                    <w:txbxContent>
                      <w:p w14:paraId="198FCBD7" w14:textId="77777777" w:rsidR="001A7F66" w:rsidRPr="001A1F05" w:rsidRDefault="001A7F66" w:rsidP="009E114A">
                        <w:pPr>
                          <w:jc w:val="center"/>
                          <w:rPr>
                            <w:sz w:val="17"/>
                            <w:lang w:val="es-ES_tradnl"/>
                          </w:rPr>
                        </w:pPr>
                        <w:r w:rsidRPr="001A1F05">
                          <w:rPr>
                            <w:sz w:val="17"/>
                            <w:lang w:val="es-ES_tradnl"/>
                          </w:rPr>
                          <w:t>No seguir las indicaciones del profesor</w:t>
                        </w:r>
                      </w:p>
                    </w:txbxContent>
                  </v:textbox>
                </v:rect>
                <v:rect id="Rectangle 162" o:spid="_x0000_s1037" style="position:absolute;left:6728;top:6788;width:2325;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TDwAAA&#10;ANsAAAAPAAAAZHJzL2Rvd25yZXYueG1sRE9Na8JAEL0X/A/LCL01Gy1ITV2DCkqvTRU9DtlpEpKd&#10;DdlR0/76bqHQ2zze56zy0XXqRkNoPBuYJSko4tLbhisDx4/90wuoIMgWO89k4IsC5OvJwwoz6+/8&#10;TrdCKhVDOGRooBbpM61DWZPDkPieOHKffnAoEQ6VtgPeY7jr9DxNF9phw7Ghxp52NZVtcXUGFpK2&#10;2+/LIWzPdD0tnez6zVgY8zgdN6+ghEb5F/+532yc/wy/v8QD9P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1TDwAAAANsAAAAPAAAAAAAAAAAAAAAAAJcCAABkcnMvZG93bnJl&#10;di54bWxQSwUGAAAAAAQABAD1AAAAhAMAAAAA&#10;" filled="f" strokeweight="1.5pt">
                  <v:shadow on="t" opacity="22938f" offset="0,26939emu"/>
                  <v:textbox inset="1mm,1mm,1mm,1mm">
                    <w:txbxContent>
                      <w:p w14:paraId="592F58DB" w14:textId="77777777" w:rsidR="001A7F66" w:rsidRPr="001A1F05" w:rsidRDefault="001A7F66" w:rsidP="009E114A">
                        <w:pPr>
                          <w:jc w:val="center"/>
                          <w:rPr>
                            <w:sz w:val="18"/>
                            <w:lang w:val="es-ES_tradnl"/>
                          </w:rPr>
                        </w:pPr>
                        <w:r>
                          <w:rPr>
                            <w:sz w:val="18"/>
                            <w:lang w:val="es-ES_tradnl"/>
                          </w:rPr>
                          <w:t>Quejarse</w:t>
                        </w:r>
                      </w:p>
                    </w:txbxContent>
                  </v:textbox>
                </v:rect>
                <v:line id="Line 163" o:spid="_x0000_s1038" style="position:absolute;flip:y;visibility:visible;mso-wrap-style:square" from="4941,1624" to="6741,28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TG2MEAAADbAAAADwAAAGRycy9kb3ducmV2LnhtbERPzWrCQBC+C77DMgVvummRYqNriIog&#10;7UnbBxizYxLMzqa7a0zz9N2C0Nt8fL+zynrTiI6cry0reJ4lIIgLq2suFXx97qcLED4ga2wsk4If&#10;8pCtx6MVptre+UjdKZQihrBPUUEVQptK6YuKDPqZbYkjd7HOYIjQlVI7vMdw08iXJHmVBmuODRW2&#10;tK2ouJ5uRkEfdpre9eC2m+7je/GWD4U7D0pNnvp8CSJQH/7FD/dBx/lz+PslHi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oJMbYwQAAANsAAAAPAAAAAAAAAAAAAAAA&#10;AKECAABkcnMvZG93bnJldi54bWxQSwUGAAAAAAQABAD5AAAAjwMAAAAA&#10;" strokeweight=".5pt">
                  <v:stroke endarrow="block"/>
                  <v:shadow on="t" opacity="22938f" offset="0,26939emu"/>
                </v:line>
                <v:line id="Line 164" o:spid="_x0000_s1039" style="position:absolute;flip:y;visibility:visible;mso-wrap-style:square" from="4941,2344" to="6741,28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hjQ8EAAADbAAAADwAAAGRycy9kb3ducmV2LnhtbERPzWrCQBC+C77DMgVvumnBYqNriIog&#10;7UnbBxizYxLMzqa7a0zz9N2C0Nt8fL+zynrTiI6cry0reJ4lIIgLq2suFXx97qcLED4ga2wsk4If&#10;8pCtx6MVptre+UjdKZQihrBPUUEVQptK6YuKDPqZbYkjd7HOYIjQlVI7vMdw08iXJHmVBmuODRW2&#10;tK2ouJ5uRkEfdpre9eC2m+7je/GWD4U7D0pNnvp8CSJQH/7FD/dBx/lz+PslHi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aGNDwQAAANsAAAAPAAAAAAAAAAAAAAAA&#10;AKECAABkcnMvZG93bnJldi54bWxQSwUGAAAAAAQABAD5AAAAjwMAAAAA&#10;" strokeweight=".5pt">
                  <v:stroke endarrow="block"/>
                  <v:shadow on="t" opacity="22938f" offset="0,26939emu"/>
                </v:line>
                <v:line id="Line 165" o:spid="_x0000_s1040" style="position:absolute;visibility:visible;mso-wrap-style:square" from="4941,2884" to="6741,30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B/BcMAAADbAAAADwAAAGRycy9kb3ducmV2LnhtbESPS4vCQBCE7wv+h6EFb+tkBUWiE1lW&#10;BAUvvg7emkxvEpLpCZnJw3/vCIK3bqq6vur1ZjCV6KhxhWUFP9MIBHFqdcGZgutl970E4Tyyxsoy&#10;KXiQg00y+lpjrG3PJ+rOPhMhhF2MCnLv61hKl+Zk0E1tTRy0f9sY9GFtMqkb7EO4qeQsihbSYMGB&#10;kGNNfzml5bk1gXuab++3dh8ty4Psze5KR9e1Sk3Gw+8KhKfBf8zv670O9Rfw+iUMIJM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CwfwXDAAAA2wAAAA8AAAAAAAAAAAAA&#10;AAAAoQIAAGRycy9kb3ducmV2LnhtbFBLBQYAAAAABAAEAPkAAACRAwAAAAA=&#10;" strokeweight=".5pt">
                  <v:stroke endarrow="block"/>
                  <v:shadow on="t" opacity="22938f" offset="0,26939emu"/>
                </v:line>
                <v:line id="Line 166" o:spid="_x0000_s1041" style="position:absolute;visibility:visible;mso-wrap-style:square" from="4941,2912" to="6741,3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ansQAAADbAAAADwAAAGRycy9kb3ducmV2LnhtbESPzWrDMBCE74G8g9hAb4ncQlPjRg4l&#10;IeBCLk7cQ2+LtbWNrZWx5J++fVUo9LbLzM43ezguphMTDa6xrOBxF4EgLq1uuFJQ3C/bGITzyBo7&#10;y6Tgmxwc0/XqgIm2M+c03XwlQgi7BBXU3veJlK6syaDb2Z44aF92MOjDOlRSDziHcNPJpyjaS4MN&#10;B0KNPZ1qKtvbaAI3fz5/foxZFLfvcjaXgq5uGpV62CxvryA8Lf7f/Hed6VD/BX5/CQPI9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qexAAAANsAAAAPAAAAAAAAAAAA&#10;AAAAAKECAABkcnMvZG93bnJldi54bWxQSwUGAAAAAAQABAD5AAAAkgMAAAAA&#10;" strokeweight=".5pt">
                  <v:stroke endarrow="block"/>
                  <v:shadow on="t" opacity="22938f" offset="0,26939emu"/>
                </v:line>
                <v:line id="Line 167" o:spid="_x0000_s1042" style="position:absolute;flip:y;visibility:visible;mso-wrap-style:square" from="4941,4752" to="6741,60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nM3cMAAADbAAAADwAAAGRycy9kb3ducmV2LnhtbESPQW/CMAyF75P4D5GRuI10HBB0BMRA&#10;k6btBNsP8BrTVjROSULp+uvnAxI3W+/5vc+rTe8a1VGItWcDL9MMFHHhbc2lgZ/v9+cFqJiQLTae&#10;ycAfRdisR08rzK2/8YG6YyqVhHDM0UCVUptrHYuKHMapb4lFO/ngMMkaSm0D3iTcNXqWZXPtsGZp&#10;qLClXUXF+Xh1Bvq0t/Rph7B7674ui+V2KMLvYMxk3G9fQSXq08N8v/6wgi+w8osMo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lpzN3DAAAA2wAAAA8AAAAAAAAAAAAA&#10;AAAAoQIAAGRycy9kb3ducmV2LnhtbFBLBQYAAAAABAAEAPkAAACRAwAAAAA=&#10;" strokeweight=".5pt">
                  <v:stroke endarrow="block"/>
                  <v:shadow on="t" opacity="22938f" offset="0,26939emu"/>
                </v:line>
                <v:line id="Line 168" o:spid="_x0000_s1043" style="position:absolute;flip:y;visibility:visible;mso-wrap-style:square" from="4941,5472" to="6741,60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VpRr8AAADbAAAADwAAAGRycy9kb3ducmV2LnhtbERPzYrCMBC+C75DGMGbputBtBrFVQTR&#10;k+4+wNjMtmWbSU1irX16IyzsbT6+31muW1OJhpwvLSv4GCcgiDOrS84VfH/tRzMQPiBrrCyTgid5&#10;WK/6vSWm2j74TM0l5CKGsE9RQRFCnUrps4IM+rGtiSP3Y53BEKHLpXb4iOGmkpMkmUqDJceGAmva&#10;FpT9Xu5GQRt2mo66c9vP5nSbzTdd5q6dUsNBu1mACNSGf/Gf+6Dj/Dm8f4kHyNU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RiVpRr8AAADbAAAADwAAAAAAAAAAAAAAAACh&#10;AgAAZHJzL2Rvd25yZXYueG1sUEsFBgAAAAAEAAQA+QAAAI0DAAAAAA==&#10;" strokeweight=".5pt">
                  <v:stroke endarrow="block"/>
                  <v:shadow on="t" opacity="22938f" offset="0,26939emu"/>
                </v:line>
                <v:line id="Line 169" o:spid="_x0000_s1044" style="position:absolute;visibility:visible;mso-wrap-style:square" from="4941,6012" to="6741,6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mIV78AAADbAAAADwAAAGRycy9kb3ducmV2LnhtbERPS4vCMBC+C/6HMII3TRVWpBpFFMGF&#10;vei6h70NzdgWm0lp0of/fucg7PHje2/3g6tUR00oPRtYzBNQxJm3JecG7t/n2RpUiMgWK89k4EUB&#10;9rvxaIup9T1fqbvFXEkIhxQNFDHWqdYhK8hhmPuaWLiHbxxGgU2ubYO9hLtKL5NkpR2WLA0F1nQs&#10;KHveWie914/T7097SdbPT927852+QtcaM50Mhw2oSEP8F7/dF2tgKevli/wAvfs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nmIV78AAADbAAAADwAAAAAAAAAAAAAAAACh&#10;AgAAZHJzL2Rvd25yZXYueG1sUEsFBgAAAAAEAAQA+QAAAI0DAAAAAA==&#10;" strokeweight=".5pt">
                  <v:stroke endarrow="block"/>
                  <v:shadow on="t" opacity="22938f" offset="0,26939emu"/>
                </v:line>
                <v:line id="Line 170" o:spid="_x0000_s1045" style="position:absolute;visibility:visible;mso-wrap-style:square" from="4941,6012" to="6741,7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UtzMMAAADbAAAADwAAAGRycy9kb3ducmV2LnhtbESPS2uDQBSF94H8h+EGuktGAy3BZpTS&#10;EDDQjalddHdxblV07ogzPvrvO4VCl4fz+DjnbDW9mGl0rWUF8SECQVxZ3XKtoHy/7k8gnEfW2Fsm&#10;Bd/kIEu3mzMm2i5c0Hz3tQgj7BJU0Hg/JFK6qiGD7mAH4uB92dGgD3KspR5xCeOml8coepIGWw6E&#10;Bgd6bajq7pMJ3OLx8vkx5dGpu8nFXEt6c/Ok1MNufXkG4Wn1/+G/dq4VHGP4/RJ+gE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E1LczDAAAA2wAAAA8AAAAAAAAAAAAA&#10;AAAAoQIAAGRycy9kb3ducmV2LnhtbFBLBQYAAAAABAAEAPkAAACRAwAAAAA=&#10;" strokeweight=".5pt">
                  <v:stroke endarrow="block"/>
                  <v:shadow on="t" opacity="22938f" offset="0,26939emu"/>
                </v:line>
                <v:rect id="Rectangle 171" o:spid="_x0000_s1046" style="position:absolute;left:5841;top:180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uaaxAAA&#10;ANsAAAAPAAAAZHJzL2Rvd25yZXYueG1sRI9Li8JAEITvC/6HoRe86WRzkCU6iojvi+vjoLcm0ybB&#10;TE/ITDTur3cWhD0WVfUVNZq0phR3ql1hWcFXPwJBnFpdcKbgdFz0vkE4j6yxtEwKnuRgMu58jDDR&#10;9sF7uh98JgKEXYIKcu+rREqX5mTQ9W1FHLyrrQ36IOtM6hofAW5KGUfRQBosOCzkWNEsp/R2aIyC&#10;VRab5pe3u3m0bX7ONKtWl+VGqe5nOx2C8NT6//C7vdYK4hj+voQfIM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67mmsQAAADbAAAADwAAAAAAAAAAAAAAAACXAgAAZHJzL2Rv&#10;d25yZXYueG1sUEsFBgAAAAAEAAQA9QAAAIgDAAAAAA==&#10;" filled="f" stroked="f">
                  <v:textbox inset="1mm,1mm,1mm,1mm">
                    <w:txbxContent>
                      <w:p w14:paraId="6430B21D" w14:textId="77777777" w:rsidR="001A7F66" w:rsidRPr="00E71663" w:rsidRDefault="001A7F66" w:rsidP="009E114A">
                        <w:pPr>
                          <w:jc w:val="center"/>
                          <w:rPr>
                            <w:sz w:val="18"/>
                            <w:lang w:val="es-ES_tradnl"/>
                          </w:rPr>
                        </w:pPr>
                        <w:r w:rsidRPr="00E71663">
                          <w:rPr>
                            <w:sz w:val="18"/>
                            <w:lang w:val="es-ES_tradnl"/>
                          </w:rPr>
                          <w:t>.74</w:t>
                        </w:r>
                      </w:p>
                    </w:txbxContent>
                  </v:textbox>
                </v:rect>
                <v:rect id="Rectangle 172" o:spid="_x0000_s1047" style="position:absolute;left:6021;top:216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4kMBxAAA&#10;ANsAAAAPAAAAZHJzL2Rvd25yZXYueG1sRI9Pa8JAFMTvBb/D8oTe6sYURFJXKeL/i5r20N4e2dck&#10;NPs2ZDca/fSuIHgcZuY3zGTWmUqcqHGlZQXDQQSCOLO65FzB99fybQzCeWSNlWVScCEHs2nvZYKJ&#10;tmc+0in1uQgQdgkqKLyvEyldVpBBN7A1cfD+bGPQB9nkUjd4DnBTyTiKRtJgyWGhwJrmBWX/aWsU&#10;rPPYtFfe7RfRrj380Lxe/662Sr32u88PEJ46/ww/2hutIH6H+5fw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OJDAcQAAADbAAAADwAAAAAAAAAAAAAAAACXAgAAZHJzL2Rv&#10;d25yZXYueG1sUEsFBgAAAAAEAAQA9QAAAIgDAAAAAA==&#10;" filled="f" stroked="f">
                  <v:textbox inset="1mm,1mm,1mm,1mm">
                    <w:txbxContent>
                      <w:p w14:paraId="6B352BFB" w14:textId="77777777" w:rsidR="001A7F66" w:rsidRPr="00E71663" w:rsidRDefault="001A7F66" w:rsidP="009E114A">
                        <w:pPr>
                          <w:jc w:val="center"/>
                          <w:rPr>
                            <w:sz w:val="18"/>
                            <w:lang w:val="es-ES_tradnl"/>
                          </w:rPr>
                        </w:pPr>
                        <w:r w:rsidRPr="00E71663">
                          <w:rPr>
                            <w:sz w:val="18"/>
                            <w:lang w:val="es-ES_tradnl"/>
                          </w:rPr>
                          <w:t>.</w:t>
                        </w:r>
                        <w:r>
                          <w:rPr>
                            <w:sz w:val="18"/>
                            <w:lang w:val="es-ES_tradnl"/>
                          </w:rPr>
                          <w:t>62</w:t>
                        </w:r>
                        <w:r>
                          <w:rPr>
                            <w:noProof/>
                            <w:sz w:val="18"/>
                          </w:rPr>
                          <w:drawing>
                            <wp:inline distT="0" distB="0" distL="0" distR="0" wp14:anchorId="60A152A0" wp14:editId="27EBAF20">
                              <wp:extent cx="152400" cy="152400"/>
                              <wp:effectExtent l="2540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xbxContent>
                  </v:textbox>
                </v:rect>
                <v:rect id="Rectangle 173" o:spid="_x0000_s1048" style="position:absolute;left:6021;top:2732;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9t1xAAA&#10;ANsAAAAPAAAAZHJzL2Rvd25yZXYueG1sRI9Pa8JAFMTvBb/D8oTe6sZQRFJXKeL/i5r20N4e2dck&#10;NPs2ZDca/fSuIHgcZuY3zGTWmUqcqHGlZQXDQQSCOLO65FzB99fybQzCeWSNlWVScCEHs2nvZYKJ&#10;tmc+0in1uQgQdgkqKLyvEyldVpBBN7A1cfD+bGPQB9nkUjd4DnBTyTiKRtJgyWGhwJrmBWX/aWsU&#10;rPPYtFfe7RfRrj380Lxe/662Sr32u88PEJ46/ww/2hutIH6H+5fw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5wvbdcQAAADbAAAADwAAAAAAAAAAAAAAAACXAgAAZHJzL2Rv&#10;d25yZXYueG1sUEsFBgAAAAAEAAQA9QAAAIgDAAAAAA==&#10;" filled="f" stroked="f">
                  <v:textbox inset="1mm,1mm,1mm,1mm">
                    <w:txbxContent>
                      <w:p w14:paraId="01C359B8" w14:textId="77777777" w:rsidR="001A7F66" w:rsidRPr="00E71663" w:rsidRDefault="001A7F66" w:rsidP="009E114A">
                        <w:pPr>
                          <w:jc w:val="center"/>
                          <w:rPr>
                            <w:sz w:val="18"/>
                            <w:lang w:val="es-ES_tradnl"/>
                          </w:rPr>
                        </w:pPr>
                        <w:r w:rsidRPr="00E71663">
                          <w:rPr>
                            <w:sz w:val="18"/>
                            <w:lang w:val="es-ES_tradnl"/>
                          </w:rPr>
                          <w:t>.</w:t>
                        </w:r>
                        <w:r>
                          <w:rPr>
                            <w:sz w:val="18"/>
                            <w:lang w:val="es-ES_tradnl"/>
                          </w:rPr>
                          <w:t>73</w:t>
                        </w:r>
                      </w:p>
                    </w:txbxContent>
                  </v:textbox>
                </v:rect>
                <v:rect id="Rectangle 174" o:spid="_x0000_s1049" style="position:absolute;left:6021;top:3272;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37uxAAA&#10;ANsAAAAPAAAAZHJzL2Rvd25yZXYueG1sRI9Pa8JAFMTvBb/D8oTe6sZARVJXKeL/i5r20N4e2dck&#10;NPs2ZDca/fSuIHgcZuY3zGTWmUqcqHGlZQXDQQSCOLO65FzB99fybQzCeWSNlWVScCEHs2nvZYKJ&#10;tmc+0in1uQgQdgkqKLyvEyldVpBBN7A1cfD+bGPQB9nkUjd4DnBTyTiKRtJgyWGhwJrmBWX/aWsU&#10;rPPYtFfe7RfRrj380Lxe/662Sr32u88PEJ46/ww/2hutIH6H+5fw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d+7sQAAADbAAAADwAAAAAAAAAAAAAAAACXAgAAZHJzL2Rv&#10;d25yZXYueG1sUEsFBgAAAAAEAAQA9QAAAIgDAAAAAA==&#10;" filled="f" stroked="f">
                  <v:textbox inset="1mm,1mm,1mm,1mm">
                    <w:txbxContent>
                      <w:p w14:paraId="756DE7E0" w14:textId="77777777" w:rsidR="001A7F66" w:rsidRPr="00E71663" w:rsidRDefault="001A7F66" w:rsidP="009E114A">
                        <w:pPr>
                          <w:jc w:val="center"/>
                          <w:rPr>
                            <w:sz w:val="18"/>
                            <w:lang w:val="es-ES_tradnl"/>
                          </w:rPr>
                        </w:pPr>
                        <w:r>
                          <w:rPr>
                            <w:sz w:val="18"/>
                            <w:lang w:val="es-ES_tradnl"/>
                          </w:rPr>
                          <w:t>.59</w:t>
                        </w:r>
                      </w:p>
                    </w:txbxContent>
                  </v:textbox>
                </v:rect>
                <v:rect id="Rectangle 175" o:spid="_x0000_s1050" style="position:absolute;left:5841;top:4892;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leCZxAAA&#10;ANsAAAAPAAAAZHJzL2Rvd25yZXYueG1sRI9Li8JAEITvgv9haMHbOtkcRKKjLLI+L+vroLcm0yZh&#10;Mz0hM9Hor98RFjwWVfUVNZm1phQ3ql1hWcHnIAJBnFpdcKbgdFx8jEA4j6yxtEwKHuRgNu12Jpho&#10;e+c93Q4+EwHCLkEFufdVIqVLczLoBrYiDt7V1gZ9kHUmdY33ADeljKNoKA0WHBZyrGieU/p7aIyC&#10;VRab5snbn+9o2+zONK9Wl+VGqX6v/RqD8NT6d/i/vdYK4iG8voQfIK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XgmcQAAADbAAAADwAAAAAAAAAAAAAAAACXAgAAZHJzL2Rv&#10;d25yZXYueG1sUEsFBgAAAAAEAAQA9QAAAIgDAAAAAA==&#10;" filled="f" stroked="f">
                  <v:textbox inset="1mm,1mm,1mm,1mm">
                    <w:txbxContent>
                      <w:p w14:paraId="1130108F" w14:textId="77777777" w:rsidR="001A7F66" w:rsidRPr="00E71663" w:rsidRDefault="001A7F66" w:rsidP="009E114A">
                        <w:pPr>
                          <w:jc w:val="center"/>
                          <w:rPr>
                            <w:sz w:val="18"/>
                            <w:lang w:val="es-ES_tradnl"/>
                          </w:rPr>
                        </w:pPr>
                        <w:r w:rsidRPr="00E71663">
                          <w:rPr>
                            <w:sz w:val="18"/>
                            <w:lang w:val="es-ES_tradnl"/>
                          </w:rPr>
                          <w:t>.</w:t>
                        </w:r>
                        <w:r>
                          <w:rPr>
                            <w:sz w:val="18"/>
                            <w:lang w:val="es-ES_tradnl"/>
                          </w:rPr>
                          <w:t>44</w:t>
                        </w:r>
                      </w:p>
                    </w:txbxContent>
                  </v:textbox>
                </v:rect>
                <v:rect id="Rectangle 176" o:spid="_x0000_s1051" style="position:absolute;left:6021;top:5292;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2UUCxAAA&#10;ANsAAAAPAAAAZHJzL2Rvd25yZXYueG1sRI9Pa8JAFMTvBb/D8oTe6sYcqqSuUsT/FzXtob09sq9J&#10;aPZtyG40+uldQfA4zMxvmMmsM5U4UeNKywqGgwgEcWZ1ybmC76/l2xiE88gaK8uk4EIOZtPeywQT&#10;bc98pFPqcxEg7BJUUHhfJ1K6rCCDbmBr4uD92cagD7LJpW7wHOCmknEUvUuDJYeFAmuaF5T9p61R&#10;sM5j0155t19Eu/bwQ/N6/bvaKvXa7z4/QHjq/DP8aG+0gngE9y/hB8jp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9lFAsQAAADbAAAADwAAAAAAAAAAAAAAAACXAgAAZHJzL2Rv&#10;d25yZXYueG1sUEsFBgAAAAAEAAQA9QAAAIgDAAAAAA==&#10;" filled="f" stroked="f">
                  <v:textbox inset="1mm,1mm,1mm,1mm">
                    <w:txbxContent>
                      <w:p w14:paraId="70EA604B" w14:textId="77777777" w:rsidR="001A7F66" w:rsidRPr="00E71663" w:rsidRDefault="001A7F66" w:rsidP="009E114A">
                        <w:pPr>
                          <w:jc w:val="center"/>
                          <w:rPr>
                            <w:sz w:val="18"/>
                            <w:lang w:val="es-ES_tradnl"/>
                          </w:rPr>
                        </w:pPr>
                        <w:r w:rsidRPr="00E71663">
                          <w:rPr>
                            <w:sz w:val="18"/>
                            <w:lang w:val="es-ES_tradnl"/>
                          </w:rPr>
                          <w:t>.</w:t>
                        </w:r>
                        <w:r>
                          <w:rPr>
                            <w:sz w:val="18"/>
                            <w:lang w:val="es-ES_tradnl"/>
                          </w:rPr>
                          <w:t>83</w:t>
                        </w:r>
                        <w:r>
                          <w:rPr>
                            <w:noProof/>
                            <w:sz w:val="18"/>
                          </w:rPr>
                          <w:drawing>
                            <wp:inline distT="0" distB="0" distL="0" distR="0" wp14:anchorId="17AA20CA" wp14:editId="74B8A7C4">
                              <wp:extent cx="152400" cy="152400"/>
                              <wp:effectExtent l="2540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xbxContent>
                  </v:textbox>
                </v:rect>
                <v:rect id="Rectangle 177" o:spid="_x0000_s1052" style="position:absolute;left:6021;top:5832;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tFwwgAA&#10;ANsAAAAPAAAAZHJzL2Rvd25yZXYueG1sRE+7bsIwFN0r9R+sW6lb45ABoRCDEKKFsrQ8Btiu4ksS&#10;EV9HsfOgX18PlToenXe2HE0tempdZVnBJIpBEOdWV1woOJ/e32YgnEfWWFsmBQ9ysFw8P2WYajvw&#10;gfqjL0QIYZeigtL7JpXS5SUZdJFtiAN3s61BH2BbSN3iEMJNLZM4nkqDFYeGEhtal5Tfj51RsC0S&#10;0/3w/msT77vvC62b7fXjU6nXl3E1B+Fp9P/iP/dOK0jC2PAl/AC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G0XDCAAAA2wAAAA8AAAAAAAAAAAAAAAAAlwIAAGRycy9kb3du&#10;cmV2LnhtbFBLBQYAAAAABAAEAPUAAACGAwAAAAA=&#10;" filled="f" stroked="f">
                  <v:textbox inset="1mm,1mm,1mm,1mm">
                    <w:txbxContent>
                      <w:p w14:paraId="5CC2D7D1" w14:textId="77777777" w:rsidR="001A7F66" w:rsidRPr="00E71663" w:rsidRDefault="001A7F66" w:rsidP="009E114A">
                        <w:pPr>
                          <w:jc w:val="center"/>
                          <w:rPr>
                            <w:sz w:val="18"/>
                            <w:lang w:val="es-ES_tradnl"/>
                          </w:rPr>
                        </w:pPr>
                        <w:r w:rsidRPr="00E71663">
                          <w:rPr>
                            <w:sz w:val="18"/>
                            <w:lang w:val="es-ES_tradnl"/>
                          </w:rPr>
                          <w:t>.</w:t>
                        </w:r>
                        <w:r>
                          <w:rPr>
                            <w:sz w:val="18"/>
                            <w:lang w:val="es-ES_tradnl"/>
                          </w:rPr>
                          <w:t>87</w:t>
                        </w:r>
                      </w:p>
                    </w:txbxContent>
                  </v:textbox>
                </v:rect>
                <v:rect id="Rectangle 178" o:spid="_x0000_s1053" style="position:absolute;left:6021;top:6372;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nTrxAAA&#10;ANsAAAAPAAAAZHJzL2Rvd25yZXYueG1sRI9Pa8JAFMTvBb/D8oTe6sYciqauUsT/FzXtob09sq9J&#10;aPZtyG40+uldQfA4zMxvmMmsM5U4UeNKywqGgwgEcWZ1ybmC76/l2wiE88gaK8uk4EIOZtPeywQT&#10;bc98pFPqcxEg7BJUUHhfJ1K6rCCDbmBr4uD92cagD7LJpW7wHOCmknEUvUuDJYeFAmuaF5T9p61R&#10;sM5j0155t19Eu/bwQ/N6/bvaKvXa7z4/QHjq/DP8aG+0gngM9y/hB8jp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p068QAAADbAAAADwAAAAAAAAAAAAAAAACXAgAAZHJzL2Rv&#10;d25yZXYueG1sUEsFBgAAAAAEAAQA9QAAAIgDAAAAAA==&#10;" filled="f" stroked="f">
                  <v:textbox inset="1mm,1mm,1mm,1mm">
                    <w:txbxContent>
                      <w:p w14:paraId="20B4EEB6" w14:textId="77777777" w:rsidR="001A7F66" w:rsidRPr="00E71663" w:rsidRDefault="001A7F66" w:rsidP="009E114A">
                        <w:pPr>
                          <w:jc w:val="center"/>
                          <w:rPr>
                            <w:sz w:val="18"/>
                            <w:lang w:val="es-ES_tradnl"/>
                          </w:rPr>
                        </w:pPr>
                        <w:r>
                          <w:rPr>
                            <w:sz w:val="18"/>
                            <w:lang w:val="es-ES_tradnl"/>
                          </w:rPr>
                          <w:t>.34</w:t>
                        </w:r>
                      </w:p>
                    </w:txbxContent>
                  </v:textbox>
                </v:rect>
                <v:line id="Line 179" o:spid="_x0000_s1054" style="position:absolute;flip:x;visibility:visible;mso-wrap-style:square" from="9081,1624" to="10161,1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qcu8EAAADbAAAADwAAAGRycy9kb3ducmV2LnhtbERP3WrCMBS+H/gO4Qi7W1MdDFeNoh2D&#10;Ma9W9wDH5tgWm5OaZG3Xp18uhF1+fP+b3Wha0ZPzjWUFiyQFQVxa3XCl4Pv0/rQC4QOyxtYyKfgl&#10;D7vt7GGDmbYDf1FfhErEEPYZKqhD6DIpfVmTQZ/YjjhyF+sMhghdJbXDIYabVi7T9EUabDg21NhR&#10;XlN5LX6MgjG8afrUk8sP/fG2et1PpTtPSj3Ox/0aRKAx/Ivv7g+t4Dmuj1/iD5Db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cqpy7wQAAANsAAAAPAAAAAAAAAAAAAAAA&#10;AKECAABkcnMvZG93bnJldi54bWxQSwUGAAAAAAQABAD5AAAAjwMAAAAA&#10;" strokeweight=".5pt">
                  <v:stroke endarrow="block"/>
                  <v:shadow on="t" opacity="22938f" offset="0,26939emu"/>
                </v:line>
                <v:line id="Line 180" o:spid="_x0000_s1055" style="position:absolute;flip:x;visibility:visible;mso-wrap-style:square" from="9081,2372" to="10161,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5IMMAAADbAAAADwAAAGRycy9kb3ducmV2LnhtbESP3WrCQBSE7wu+w3IK3jUbFYpGV/EH&#10;QexVtQ9wmj0modmzcXeNMU/fLRS8HGbmG2ax6kwtWnK+sqxglKQgiHOrKy4UfJ33b1MQPiBrrC2T&#10;ggd5WC0HLwvMtL3zJ7WnUIgIYZ+hgjKEJpPS5yUZ9IltiKN3sc5giNIVUju8R7ip5ThN36XBiuNC&#10;iQ1tS8p/TjejoAs7TUfdu+2m/bhOZ+s+d9+9UsPXbj0HEagLz/B/+6AVTEbw9yX+ALn8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PmOSDDAAAA2wAAAA8AAAAAAAAAAAAA&#10;AAAAoQIAAGRycy9kb3ducmV2LnhtbFBLBQYAAAAABAAEAPkAAACRAwAAAAA=&#10;" strokeweight=".5pt">
                  <v:stroke endarrow="block"/>
                  <v:shadow on="t" opacity="22938f" offset="0,26939emu"/>
                </v:line>
                <v:line id="Line 181" o:spid="_x0000_s1056" style="position:absolute;flip:x;visibility:visible;mso-wrap-style:square" from="9081,3092" to="10161,3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SnV8QAAADbAAAADwAAAGRycy9kb3ducmV2LnhtbESP0WrCQBRE3wv9h+UWfGs2Wig2uoZU&#10;KUj7pPUDrtlrEszeTXfXmObruwXBx2FmzjDLfDCt6Mn5xrKCaZKCIC6tbrhScPj+eJ6D8AFZY2uZ&#10;FPySh3z1+LDETNsr76jfh0pECPsMFdQhdJmUvqzJoE9sRxy9k3UGQ5SuktrhNcJNK2dp+ioNNhwX&#10;auxoXVN53l+MgiFsNH3q0a3f+6+f+Vsxlu44KjV5GooFiEBDuIdv7a1W8DKD/y/xB8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NKdXxAAAANsAAAAPAAAAAAAAAAAA&#10;AAAAAKECAABkcnMvZG93bnJldi54bWxQSwUGAAAAAAQABAD5AAAAkgMAAAAA&#10;" strokeweight=".5pt">
                  <v:stroke endarrow="block"/>
                  <v:shadow on="t" opacity="22938f" offset="0,26939emu"/>
                </v:line>
                <v:line id="Line 182" o:spid="_x0000_s1057" style="position:absolute;flip:x;visibility:visible;mso-wrap-style:square" from="9081,3812" to="10161,38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gCzMQAAADbAAAADwAAAGRycy9kb3ducmV2LnhtbESP0WrCQBRE3wv+w3KFvjWbVigaXUO0&#10;FIp9UvsBt9lrEpq9G3e3MebruwXBx2FmzjCrfDCt6Mn5xrKC5yQFQVxa3XCl4Ov4/jQH4QOyxtYy&#10;KbiSh3w9eVhhpu2F99QfQiUihH2GCuoQukxKX9Zk0Ce2I47eyTqDIUpXSe3wEuGmlS9p+ioNNhwX&#10;auxoW1P5c/g1CobwpmmnR7fd9J/n+aIYS/c9KvU4HYoliEBDuIdv7Q+tYDaD/y/xB8j1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eALMxAAAANsAAAAPAAAAAAAAAAAA&#10;AAAAAKECAABkcnMvZG93bnJldi54bWxQSwUGAAAAAAQABAD5AAAAkgMAAAAA&#10;" strokeweight=".5pt">
                  <v:stroke endarrow="block"/>
                  <v:shadow on="t" opacity="22938f" offset="0,26939emu"/>
                </v:line>
                <v:line id="Line 183" o:spid="_x0000_s1058" style="position:absolute;flip:x;visibility:visible;mso-wrap-style:square" from="9081,4892" to="10161,48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5GauMMAAADbAAAADwAAAGRycy9kb3ducmV2LnhtbESP3WrCQBSE74W+w3IKvdNNrYiNruIP&#10;BdErtQ9wzJ4modmz6e4a0zy9KwheDjPzDTNbtKYSDTlfWlbwPkhAEGdWl5wr+D599ScgfEDWWFkm&#10;Bf/kYTF/6c0w1fbKB2qOIRcRwj5FBUUIdSqlzwoy6Ae2Jo7ej3UGQ5Qul9rhNcJNJYdJMpYGS44L&#10;Bda0Lij7PV6MgjZsNO1059arZv83+Vx2mTt3Sr29tsspiEBteIYf7a1W8DGC+5f4A+T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ORmrjDAAAA2wAAAA8AAAAAAAAAAAAA&#10;AAAAoQIAAGRycy9kb3ducmV2LnhtbFBLBQYAAAAABAAEAPkAAACRAwAAAAA=&#10;" strokeweight=".5pt">
                  <v:stroke endarrow="block"/>
                  <v:shadow on="t" opacity="22938f" offset="0,26939emu"/>
                </v:line>
                <v:line id="Line 184" o:spid="_x0000_s1059" style="position:absolute;flip:x;visibility:visible;mso-wrap-style:square" from="9081,5612" to="10161,56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0/I8MAAADbAAAADwAAAGRycy9kb3ducmV2LnhtbESP3WrCQBSE74W+w3IKvdNNLYqNruIP&#10;BdErtQ9wzJ4modmz6e4a0zy9KwheDjPzDTNbtKYSDTlfWlbwPkhAEGdWl5wr+D599ScgfEDWWFkm&#10;Bf/kYTF/6c0w1fbKB2qOIRcRwj5FBUUIdSqlzwoy6Ae2Jo7ej3UGQ5Qul9rhNcJNJYdJMpYGS44L&#10;Bda0Lij7PV6MgjZsNO1059arZv83+Vx2mTt3Sr29tsspiEBteIYf7a1W8DGC+5f4A+T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zdPyPDAAAA2wAAAA8AAAAAAAAAAAAA&#10;AAAAoQIAAGRycy9kb3ducmV2LnhtbFBLBQYAAAAABAAEAPkAAACRAwAAAAA=&#10;" strokeweight=".5pt">
                  <v:stroke endarrow="block"/>
                  <v:shadow on="t" opacity="22938f" offset="0,26939emu"/>
                </v:line>
                <v:line id="Line 185" o:spid="_x0000_s1060" style="position:absolute;flip:x;visibility:visible;mso-wrap-style:square" from="9081,6332" to="10161,6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hVMQAAADbAAAADwAAAGRycy9kb3ducmV2LnhtbESP0WrCQBRE3wX/YblC38ymLYhG1xAt&#10;hVKfqv2A2+w1Cc3ejbvbmObru0LBx2FmzjCbfDCt6Mn5xrKCxyQFQVxa3XCl4PP0Ol+C8AFZY2uZ&#10;FPySh3w7nWww0/bKH9QfQyUihH2GCuoQukxKX9Zk0Ce2I47e2TqDIUpXSe3wGuGmlU9pupAGG44L&#10;NXa0r6n8Pv4YBUN40fSuR7ff9YfLclWMpfsalXqYDcUaRKAh3MP/7Tet4HkBty/x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D6FUxAAAANsAAAAPAAAAAAAAAAAA&#10;AAAAAKECAABkcnMvZG93bnJldi54bWxQSwUGAAAAAAQABAD5AAAAkgMAAAAA&#10;" strokeweight=".5pt">
                  <v:stroke endarrow="block"/>
                  <v:shadow on="t" opacity="22938f" offset="0,26939emu"/>
                </v:line>
                <v:line id="Line 186" o:spid="_x0000_s1061" style="position:absolute;flip:x;visibility:visible;mso-wrap-style:square" from="9081,7052" to="10161,70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0MEz8MAAADbAAAADwAAAGRycy9kb3ducmV2LnhtbESP3WrCQBSE74W+w3IKvdNNLaiNruIP&#10;BdErtQ9wzJ4modmz6e4a0zy9KwheDjPzDTNbtKYSDTlfWlbwPkhAEGdWl5wr+D599ScgfEDWWFkm&#10;Bf/kYTF/6c0w1fbKB2qOIRcRwj5FBUUIdSqlzwoy6Ae2Jo7ej3UGQ5Qul9rhNcJNJYdJMpIGS44L&#10;Bda0Lij7PV6MgjZsNO1059arZv83+Vx2mTt3Sr29tsspiEBteIYf7a1W8DGG+5f4A+T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NDBM/DAAAA2wAAAA8AAAAAAAAAAAAA&#10;AAAAoQIAAGRycy9kb3ducmV2LnhtbFBLBQYAAAAABAAEAPkAAACRAwAAAAA=&#10;" strokeweight=".5pt">
                  <v:stroke endarrow="block"/>
                  <v:shadow on="t" opacity="22938f" offset="0,26939emu"/>
                </v:line>
                <v:rect id="Rectangle 187" o:spid="_x0000_s1062" style="position:absolute;left:9441;top:126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n0etwwAA&#10;ANsAAAAPAAAAZHJzL2Rvd25yZXYueG1sRE/LasJAFN0X/IfhCt3ViRakREcRsU2bTdvoQneXzDUJ&#10;Zu6EzORhv76zKHR5OO/1djS16Kl1lWUF81kEgji3uuJCwen4+vQCwnlkjbVlUnAnB9vN5GGNsbYD&#10;f1Of+UKEEHYxKii9b2IpXV6SQTezDXHgrrY16ANsC6lbHEK4qeUiipbSYMWhocSG9iXlt6wzCpJi&#10;YbofTj8PUdp9nWnfJJe3D6Uep+NuBcLT6P/Ff+53reA5jA1fw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n0etwwAAANsAAAAPAAAAAAAAAAAAAAAAAJcCAABkcnMvZG93&#10;bnJldi54bWxQSwUGAAAAAAQABAD1AAAAhwMAAAAA&#10;" filled="f" stroked="f">
                  <v:textbox inset="1mm,1mm,1mm,1mm">
                    <w:txbxContent>
                      <w:p w14:paraId="3E9CE6C6" w14:textId="77777777" w:rsidR="001A7F66" w:rsidRPr="00E71663" w:rsidRDefault="001A7F66" w:rsidP="009E114A">
                        <w:pPr>
                          <w:jc w:val="center"/>
                          <w:rPr>
                            <w:sz w:val="18"/>
                            <w:lang w:val="es-ES_tradnl"/>
                          </w:rPr>
                        </w:pPr>
                        <w:r w:rsidRPr="00E71663">
                          <w:rPr>
                            <w:sz w:val="18"/>
                            <w:lang w:val="es-ES_tradnl"/>
                          </w:rPr>
                          <w:t>.</w:t>
                        </w:r>
                        <w:r>
                          <w:rPr>
                            <w:sz w:val="18"/>
                            <w:lang w:val="es-ES_tradnl"/>
                          </w:rPr>
                          <w:t>56</w:t>
                        </w:r>
                      </w:p>
                    </w:txbxContent>
                  </v:textbox>
                </v:rect>
                <v:rect id="Rectangle 188" o:spid="_x0000_s1063" style="position:absolute;left:9441;top:198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0+I2xgAA&#10;ANsAAAAPAAAAZHJzL2Rvd25yZXYueG1sRI9Pa8JAFMTvQr/D8gq96aYWRKObUKStfy6taQ96e2Sf&#10;SWj2bchuNPbTdwXB4zAzv2EWaW9qcaLWVZYVPI8iEMS51RUXCn6+34dTEM4ja6wtk4ILOUiTh8EC&#10;Y23PvKNT5gsRIOxiVFB638RSurwkg25kG+LgHW1r0AfZFlK3eA5wU8txFE2kwYrDQokNLUvKf7PO&#10;KFgVY9P98fbzLdp2X3taNqvDx0app8f+dQ7CU+/v4Vt7rRW8zOD6JfwAmfw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0+I2xgAAANsAAAAPAAAAAAAAAAAAAAAAAJcCAABkcnMv&#10;ZG93bnJldi54bWxQSwUGAAAAAAQABAD1AAAAigMAAAAA&#10;" filled="f" stroked="f">
                  <v:textbox inset="1mm,1mm,1mm,1mm">
                    <w:txbxContent>
                      <w:p w14:paraId="634213C3" w14:textId="77777777" w:rsidR="001A7F66" w:rsidRPr="00E71663" w:rsidRDefault="001A7F66" w:rsidP="009E114A">
                        <w:pPr>
                          <w:jc w:val="center"/>
                          <w:rPr>
                            <w:sz w:val="18"/>
                            <w:lang w:val="es-ES_tradnl"/>
                          </w:rPr>
                        </w:pPr>
                        <w:r w:rsidRPr="00E71663">
                          <w:rPr>
                            <w:sz w:val="18"/>
                            <w:lang w:val="es-ES_tradnl"/>
                          </w:rPr>
                          <w:t>.</w:t>
                        </w:r>
                        <w:r>
                          <w:rPr>
                            <w:sz w:val="18"/>
                            <w:lang w:val="es-ES_tradnl"/>
                          </w:rPr>
                          <w:t>39</w:t>
                        </w:r>
                      </w:p>
                    </w:txbxContent>
                  </v:textbox>
                </v:rect>
                <v:rect id="Rectangle 189" o:spid="_x0000_s1064" style="position:absolute;left:9441;top:270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7zjWwwAA&#10;ANsAAAAPAAAAZHJzL2Rvd25yZXYueG1sRE/LasJAFN0X/IfhCt3ViVKkREcRsU2bTdvoQneXzDUJ&#10;Zu6EzORhv76zKHR5OO/1djS16Kl1lWUF81kEgji3uuJCwen4+vQCwnlkjbVlUnAnB9vN5GGNsbYD&#10;f1Of+UKEEHYxKii9b2IpXV6SQTezDXHgrrY16ANsC6lbHEK4qeUiipbSYMWhocSG9iXlt6wzCpJi&#10;YbofTj8PUdp9nWnfJJe3D6Uep+NuBcLT6P/Ff+53reA5rA9fw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7zjWwwAAANsAAAAPAAAAAAAAAAAAAAAAAJcCAABkcnMvZG93&#10;bnJldi54bWxQSwUGAAAAAAQABAD1AAAAhwMAAAAA&#10;" filled="f" stroked="f">
                  <v:textbox inset="1mm,1mm,1mm,1mm">
                    <w:txbxContent>
                      <w:p w14:paraId="1DA9E6E0" w14:textId="77777777" w:rsidR="001A7F66" w:rsidRPr="00E71663" w:rsidRDefault="001A7F66" w:rsidP="009E114A">
                        <w:pPr>
                          <w:jc w:val="center"/>
                          <w:rPr>
                            <w:sz w:val="18"/>
                            <w:lang w:val="es-ES_tradnl"/>
                          </w:rPr>
                        </w:pPr>
                        <w:r w:rsidRPr="00E71663">
                          <w:rPr>
                            <w:sz w:val="18"/>
                            <w:lang w:val="es-ES_tradnl"/>
                          </w:rPr>
                          <w:t>.</w:t>
                        </w:r>
                        <w:r>
                          <w:rPr>
                            <w:sz w:val="18"/>
                            <w:lang w:val="es-ES_tradnl"/>
                          </w:rPr>
                          <w:t>54</w:t>
                        </w:r>
                      </w:p>
                    </w:txbxContent>
                  </v:textbox>
                </v:rect>
                <v:rect id="Rectangle 190" o:spid="_x0000_s1065" style="position:absolute;left:9441;top:342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o51NxAAA&#10;ANsAAAAPAAAAZHJzL2Rvd25yZXYueG1sRI9Li8JAEITvgv9haMGbThRZlugoIj52vayvg96aTJsE&#10;Mz0hM9Gsv95ZWPBYVNVX1GTWmELcqXK5ZQWDfgSCOLE651TB6bjqfYJwHlljYZkU/JKD2bTdmmCs&#10;7YP3dD/4VAQIuxgVZN6XsZQuycig69uSOHhXWxn0QVap1BU+AtwUchhFH9JgzmEhw5IWGSW3Q20U&#10;bNKhqZ+8/VlG23p3pkW5uay/lep2mvkYhKfGv8P/7S+tYDSAvy/hB8jp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qOdTcQAAADbAAAADwAAAAAAAAAAAAAAAACXAgAAZHJzL2Rv&#10;d25yZXYueG1sUEsFBgAAAAAEAAQA9QAAAIgDAAAAAA==&#10;" filled="f" stroked="f">
                  <v:textbox inset="1mm,1mm,1mm,1mm">
                    <w:txbxContent>
                      <w:p w14:paraId="2D6CF9AD" w14:textId="77777777" w:rsidR="001A7F66" w:rsidRPr="00E71663" w:rsidRDefault="001A7F66" w:rsidP="009E114A">
                        <w:pPr>
                          <w:jc w:val="center"/>
                          <w:rPr>
                            <w:sz w:val="18"/>
                            <w:lang w:val="es-ES_tradnl"/>
                          </w:rPr>
                        </w:pPr>
                        <w:r w:rsidRPr="00E71663">
                          <w:rPr>
                            <w:sz w:val="18"/>
                            <w:lang w:val="es-ES_tradnl"/>
                          </w:rPr>
                          <w:t>.</w:t>
                        </w:r>
                        <w:r>
                          <w:rPr>
                            <w:sz w:val="18"/>
                            <w:lang w:val="es-ES_tradnl"/>
                          </w:rPr>
                          <w:t>35</w:t>
                        </w:r>
                      </w:p>
                    </w:txbxContent>
                  </v:textbox>
                </v:rect>
                <v:rect id="Rectangle 191" o:spid="_x0000_s1066" style="position:absolute;left:9441;top:450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QM6xAAA&#10;ANsAAAAPAAAAZHJzL2Rvd25yZXYueG1sRI9Pa8JAFMTvBb/D8oTe6sZQRFJXKeL/i5r20N4e2dck&#10;NPs2ZDca/fSuIHgcZuY3zGTWmUqcqHGlZQXDQQSCOLO65FzB99fybQzCeWSNlWVScCEHs2nvZYKJ&#10;tmc+0in1uQgQdgkqKLyvEyldVpBBN7A1cfD+bGPQB9nkUjd4DnBTyTiKRtJgyWGhwJrmBWX/aWsU&#10;rPPYtFfe7RfRrj380Lxe/662Sr32u88PEJ46/ww/2hut4D2G+5fw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nEDOsQAAADbAAAADwAAAAAAAAAAAAAAAACXAgAAZHJzL2Rv&#10;d25yZXYueG1sUEsFBgAAAAAEAAQA9QAAAIgDAAAAAA==&#10;" filled="f" stroked="f">
                  <v:textbox inset="1mm,1mm,1mm,1mm">
                    <w:txbxContent>
                      <w:p w14:paraId="1F339E8B" w14:textId="77777777" w:rsidR="001A7F66" w:rsidRPr="00E71663" w:rsidRDefault="001A7F66" w:rsidP="009E114A">
                        <w:pPr>
                          <w:jc w:val="center"/>
                          <w:rPr>
                            <w:sz w:val="18"/>
                            <w:lang w:val="es-ES_tradnl"/>
                          </w:rPr>
                        </w:pPr>
                        <w:r w:rsidRPr="00E71663">
                          <w:rPr>
                            <w:sz w:val="18"/>
                            <w:lang w:val="es-ES_tradnl"/>
                          </w:rPr>
                          <w:t>.</w:t>
                        </w:r>
                        <w:r>
                          <w:rPr>
                            <w:sz w:val="18"/>
                            <w:lang w:val="es-ES_tradnl"/>
                          </w:rPr>
                          <w:t>19</w:t>
                        </w:r>
                      </w:p>
                    </w:txbxContent>
                  </v:textbox>
                </v:rect>
                <v:rect id="Rectangle 192" o:spid="_x0000_s1067" style="position:absolute;left:9441;top:522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PaahxgAA&#10;ANsAAAAPAAAAZHJzL2Rvd25yZXYueG1sRI9Pa8JAFMTvQr/D8gq96aZWRKKbUKStfy6taQ96e2Sf&#10;SWj2bchuNPbTdwXB4zAzv2EWaW9qcaLWVZYVPI8iEMS51RUXCn6+34czEM4ja6wtk4ILOUiTh8EC&#10;Y23PvKNT5gsRIOxiVFB638RSurwkg25kG+LgHW1r0AfZFlK3eA5wU8txFE2lwYrDQokNLUvKf7PO&#10;KFgVY9P98fbzLdp2X3taNqvDx0app8f+dQ7CU+/v4Vt7rRVMXuD6JfwAmfw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1PaahxgAAANsAAAAPAAAAAAAAAAAAAAAAAJcCAABkcnMv&#10;ZG93bnJldi54bWxQSwUGAAAAAAQABAD1AAAAigMAAAAA&#10;" filled="f" stroked="f">
                  <v:textbox inset="1mm,1mm,1mm,1mm">
                    <w:txbxContent>
                      <w:p w14:paraId="6F23E948" w14:textId="77777777" w:rsidR="001A7F66" w:rsidRPr="00E71663" w:rsidRDefault="001A7F66" w:rsidP="009E114A">
                        <w:pPr>
                          <w:jc w:val="center"/>
                          <w:rPr>
                            <w:sz w:val="18"/>
                            <w:lang w:val="es-ES_tradnl"/>
                          </w:rPr>
                        </w:pPr>
                        <w:r w:rsidRPr="00E71663">
                          <w:rPr>
                            <w:sz w:val="18"/>
                            <w:lang w:val="es-ES_tradnl"/>
                          </w:rPr>
                          <w:t>.</w:t>
                        </w:r>
                        <w:r>
                          <w:rPr>
                            <w:sz w:val="18"/>
                            <w:lang w:val="es-ES_tradnl"/>
                          </w:rPr>
                          <w:t>70</w:t>
                        </w:r>
                      </w:p>
                    </w:txbxContent>
                  </v:textbox>
                </v:rect>
                <v:rect id="Rectangle 193" o:spid="_x0000_s1068" style="position:absolute;left:9441;top:594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1D7VxAAA&#10;ANsAAAAPAAAAZHJzL2Rvd25yZXYueG1sRI9Li8JAEITvgv9haGFvOlFkWaKjiOj6uKyvg96aTJsE&#10;Mz0hM9Gsv95ZWPBYVNVX1HjamELcqXK5ZQX9XgSCOLE651TB6bjsfoFwHlljYZkU/JKD6aTdGmOs&#10;7YP3dD/4VAQIuxgVZN6XsZQuycig69mSOHhXWxn0QVap1BU+AtwUchBFn9JgzmEhw5LmGSW3Q20U&#10;rNKBqZ+8/VlE23p3pnm5unxvlProNLMRCE+Nf4f/22utYDiEvy/hB8jJ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Q+1cQAAADbAAAADwAAAAAAAAAAAAAAAACXAgAAZHJzL2Rv&#10;d25yZXYueG1sUEsFBgAAAAAEAAQA9QAAAIgDAAAAAA==&#10;" filled="f" stroked="f">
                  <v:textbox inset="1mm,1mm,1mm,1mm">
                    <w:txbxContent>
                      <w:p w14:paraId="1323A586" w14:textId="77777777" w:rsidR="001A7F66" w:rsidRPr="00E71663" w:rsidRDefault="001A7F66" w:rsidP="009E114A">
                        <w:pPr>
                          <w:jc w:val="center"/>
                          <w:rPr>
                            <w:sz w:val="18"/>
                            <w:lang w:val="es-ES_tradnl"/>
                          </w:rPr>
                        </w:pPr>
                        <w:r w:rsidRPr="00E71663">
                          <w:rPr>
                            <w:sz w:val="18"/>
                            <w:lang w:val="es-ES_tradnl"/>
                          </w:rPr>
                          <w:t>.</w:t>
                        </w:r>
                        <w:r>
                          <w:rPr>
                            <w:sz w:val="18"/>
                            <w:lang w:val="es-ES_tradnl"/>
                          </w:rPr>
                          <w:t>75</w:t>
                        </w:r>
                      </w:p>
                    </w:txbxContent>
                  </v:textbox>
                </v:rect>
                <v:rect id="Rectangle 194" o:spid="_x0000_s1069" style="position:absolute;left:9441;top:666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mJtOxgAA&#10;ANsAAAAPAAAAZHJzL2Rvd25yZXYueG1sRI9Pa8JAFMTvQr/D8gq96aZSRaKbUKStfy6taQ96e2Sf&#10;SWj2bchuNPbTdwXB4zAzv2EWaW9qcaLWVZYVPI8iEMS51RUXCn6+34czEM4ja6wtk4ILOUiTh8EC&#10;Y23PvKNT5gsRIOxiVFB638RSurwkg25kG+LgHW1r0AfZFlK3eA5wU8txFE2lwYrDQokNLUvKf7PO&#10;KFgVY9P98fbzLdp2X3taNqvDx0app8f+dQ7CU+/v4Vt7rRW8TOD6JfwAmfw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mJtOxgAAANsAAAAPAAAAAAAAAAAAAAAAAJcCAABkcnMv&#10;ZG93bnJldi54bWxQSwUGAAAAAAQABAD1AAAAigMAAAAA&#10;" filled="f" stroked="f">
                  <v:textbox inset="1mm,1mm,1mm,1mm">
                    <w:txbxContent>
                      <w:p w14:paraId="47509B81" w14:textId="77777777" w:rsidR="001A7F66" w:rsidRPr="00E71663" w:rsidRDefault="001A7F66" w:rsidP="009E114A">
                        <w:pPr>
                          <w:jc w:val="center"/>
                          <w:rPr>
                            <w:sz w:val="18"/>
                            <w:lang w:val="es-ES_tradnl"/>
                          </w:rPr>
                        </w:pPr>
                        <w:r w:rsidRPr="00E71663">
                          <w:rPr>
                            <w:sz w:val="18"/>
                            <w:lang w:val="es-ES_tradnl"/>
                          </w:rPr>
                          <w:t>.</w:t>
                        </w:r>
                        <w:r>
                          <w:rPr>
                            <w:sz w:val="18"/>
                            <w:lang w:val="es-ES_tradnl"/>
                          </w:rPr>
                          <w:t>12</w:t>
                        </w:r>
                      </w:p>
                    </w:txbxContent>
                  </v:textbox>
                </v:rect>
                <v:shape id="AutoShape 195" o:spid="_x0000_s1070" style="position:absolute;left:1701;top:2884;width:1080;height:306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fidwwAA&#10;ANsAAAAPAAAAZHJzL2Rvd25yZXYueG1sRI/BasMwEETvhf6D2EJujey0GONECcGk0F4Kdd37Ym1s&#10;E2tlJDWx8/VVINDjMDNvmM1uMoM4k/O9ZQXpMgFB3Fjdc6ug/n57zkH4gKxxsEwKZvKw2z4+bLDQ&#10;9sJfdK5CKyKEfYEKuhDGQkrfdGTQL+1IHL2jdQZDlK6V2uElws0gV0mSSYM9x4UORyo7ak7Vr1EQ&#10;KHcD4vUl/UgP4/xTlnXyWSm1eJr2axCBpvAfvrfftYLXDG5f4g+Q2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dfidwwAAANsAAAAPAAAAAAAAAAAAAAAAAJcCAABkcnMvZG93&#10;bnJldi54bWxQSwUGAAAAAAQABAD1AAAAhwMAAAAA&#10;" filled="f" strokeweight=".5pt">
                  <v:stroke startarrow="block" endarrow="block"/>
                  <v:shadow on="t" opacity="22938f" offset="0"/>
                  <v:path arrowok="t"/>
                </v:shape>
                <v:rect id="Rectangle 196" o:spid="_x0000_s1071" style="position:absolute;left:1881;top:432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qCixgAA&#10;ANsAAAAPAAAAZHJzL2Rvd25yZXYueG1sRI9Pa8JAFMTvQr/D8gq96aZSVKKbUKStfy6taQ96e2Sf&#10;SWj2bchuNPbTdwXB4zAzv2EWaW9qcaLWVZYVPI8iEMS51RUXCn6+34czEM4ja6wtk4ILOUiTh8EC&#10;Y23PvKNT5gsRIOxiVFB638RSurwkg25kG+LgHW1r0AfZFlK3eA5wU8txFE2kwYrDQokNLUvKf7PO&#10;KFgVY9P98fbzLdp2X3taNqvDx0app8f+dQ7CU+/v4Vt7rRW8TOH6JfwAmfw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BqCixgAAANsAAAAPAAAAAAAAAAAAAAAAAJcCAABkcnMv&#10;ZG93bnJldi54bWxQSwUGAAAAAAQABAD1AAAAigMAAAAA&#10;" filled="f" stroked="f">
                  <v:textbox inset="1mm,1mm,1mm,1mm">
                    <w:txbxContent>
                      <w:p w14:paraId="62009896" w14:textId="77777777" w:rsidR="001A7F66" w:rsidRPr="00E71663" w:rsidRDefault="001A7F66" w:rsidP="009E114A">
                        <w:pPr>
                          <w:jc w:val="center"/>
                          <w:rPr>
                            <w:sz w:val="18"/>
                            <w:lang w:val="es-ES_tradnl"/>
                          </w:rPr>
                        </w:pPr>
                        <w:r>
                          <w:rPr>
                            <w:sz w:val="18"/>
                            <w:lang w:val="es-ES_tradnl"/>
                          </w:rPr>
                          <w:t>.80</w:t>
                        </w:r>
                      </w:p>
                    </w:txbxContent>
                  </v:textbox>
                </v:rect>
                <w10:wrap type="through"/>
              </v:group>
            </w:pict>
          </mc:Fallback>
        </mc:AlternateContent>
      </w:r>
    </w:p>
    <w:p w14:paraId="53EC64BC" w14:textId="77777777" w:rsidR="009E114A" w:rsidRPr="00947F39" w:rsidRDefault="009E114A" w:rsidP="00750FDC">
      <w:pPr>
        <w:spacing w:before="120"/>
        <w:ind w:firstLine="708"/>
      </w:pPr>
    </w:p>
    <w:p w14:paraId="2EE15438" w14:textId="77777777" w:rsidR="009E114A" w:rsidRPr="00947F39" w:rsidRDefault="009E114A" w:rsidP="00750FDC">
      <w:pPr>
        <w:spacing w:before="120"/>
        <w:ind w:firstLine="708"/>
      </w:pPr>
    </w:p>
    <w:p w14:paraId="1568AC9B" w14:textId="77777777" w:rsidR="009E114A" w:rsidRPr="00947F39" w:rsidRDefault="009E114A" w:rsidP="00750FDC">
      <w:pPr>
        <w:spacing w:before="120"/>
        <w:ind w:firstLine="708"/>
      </w:pPr>
    </w:p>
    <w:p w14:paraId="6BB27BFD" w14:textId="77777777" w:rsidR="009E114A" w:rsidRPr="00947F39" w:rsidRDefault="009E114A" w:rsidP="00750FDC">
      <w:pPr>
        <w:spacing w:before="120"/>
        <w:ind w:firstLine="708"/>
      </w:pPr>
    </w:p>
    <w:p w14:paraId="394B9644" w14:textId="77777777" w:rsidR="009E114A" w:rsidRPr="00947F39" w:rsidRDefault="009E114A" w:rsidP="00750FDC">
      <w:pPr>
        <w:spacing w:before="120"/>
        <w:ind w:firstLine="708"/>
      </w:pPr>
    </w:p>
    <w:p w14:paraId="23D08433" w14:textId="77777777" w:rsidR="009E114A" w:rsidRPr="00947F39" w:rsidRDefault="009E114A" w:rsidP="00750FDC">
      <w:pPr>
        <w:spacing w:before="120"/>
      </w:pPr>
    </w:p>
    <w:p w14:paraId="116C55AC" w14:textId="77777777" w:rsidR="009E114A" w:rsidRPr="00947F39" w:rsidRDefault="009E114A" w:rsidP="00750FDC">
      <w:pPr>
        <w:spacing w:before="120"/>
        <w:rPr>
          <w:bCs/>
        </w:rPr>
      </w:pPr>
    </w:p>
    <w:p w14:paraId="041F635B" w14:textId="77777777" w:rsidR="009E114A" w:rsidRPr="00947F39" w:rsidRDefault="009E114A" w:rsidP="00750FDC">
      <w:pPr>
        <w:spacing w:before="120"/>
        <w:rPr>
          <w:bCs/>
        </w:rPr>
      </w:pPr>
    </w:p>
    <w:p w14:paraId="4333528E" w14:textId="77777777" w:rsidR="00934477" w:rsidRDefault="00934477" w:rsidP="004A2CE4">
      <w:pPr>
        <w:spacing w:before="120"/>
        <w:jc w:val="center"/>
      </w:pPr>
    </w:p>
    <w:p w14:paraId="22F2E9C7" w14:textId="77777777" w:rsidR="00934477" w:rsidRDefault="00934477" w:rsidP="004A2CE4">
      <w:pPr>
        <w:spacing w:before="120"/>
        <w:jc w:val="center"/>
      </w:pPr>
    </w:p>
    <w:p w14:paraId="5BFF491D" w14:textId="77777777" w:rsidR="00934477" w:rsidRDefault="00934477" w:rsidP="004A2CE4">
      <w:pPr>
        <w:spacing w:before="120"/>
        <w:jc w:val="center"/>
      </w:pPr>
    </w:p>
    <w:p w14:paraId="6BA4C4DC" w14:textId="77777777" w:rsidR="00934477" w:rsidRDefault="00934477" w:rsidP="004A2CE4">
      <w:pPr>
        <w:spacing w:before="120"/>
        <w:jc w:val="center"/>
      </w:pPr>
    </w:p>
    <w:p w14:paraId="2B211845" w14:textId="77777777" w:rsidR="00934477" w:rsidRDefault="00934477" w:rsidP="004A2CE4">
      <w:pPr>
        <w:spacing w:before="120"/>
        <w:jc w:val="center"/>
      </w:pPr>
    </w:p>
    <w:p w14:paraId="2FACDBB8" w14:textId="77777777" w:rsidR="00934477" w:rsidRDefault="00934477" w:rsidP="004A2CE4">
      <w:pPr>
        <w:spacing w:before="120"/>
        <w:jc w:val="center"/>
      </w:pPr>
    </w:p>
    <w:p w14:paraId="1575F4B8" w14:textId="77777777" w:rsidR="00934477" w:rsidRDefault="00934477" w:rsidP="004A2CE4">
      <w:pPr>
        <w:spacing w:before="120"/>
        <w:jc w:val="center"/>
      </w:pPr>
    </w:p>
    <w:p w14:paraId="6939E645" w14:textId="77777777" w:rsidR="00934477" w:rsidRDefault="00934477" w:rsidP="004A2CE4">
      <w:pPr>
        <w:spacing w:before="120"/>
        <w:jc w:val="center"/>
      </w:pPr>
    </w:p>
    <w:p w14:paraId="6D43E471" w14:textId="77777777" w:rsidR="009E114A" w:rsidRPr="00831282" w:rsidRDefault="009E114A" w:rsidP="004A2CE4">
      <w:pPr>
        <w:spacing w:before="120"/>
        <w:jc w:val="center"/>
        <w:rPr>
          <w:bCs/>
        </w:rPr>
      </w:pPr>
      <w:r w:rsidRPr="00200F85">
        <w:t>Figura 2</w:t>
      </w:r>
      <w:r w:rsidRPr="00200F85">
        <w:rPr>
          <w:bCs/>
        </w:rPr>
        <w:t>.</w:t>
      </w:r>
      <w:r w:rsidRPr="00947F39">
        <w:rPr>
          <w:bCs/>
        </w:rPr>
        <w:t xml:space="preserve"> </w:t>
      </w:r>
      <w:r w:rsidR="00831282">
        <w:rPr>
          <w:bCs/>
        </w:rPr>
        <w:t>Diagrama de la trayectoria (</w:t>
      </w:r>
      <w:r w:rsidRPr="00200F85">
        <w:rPr>
          <w:bCs/>
        </w:rPr>
        <w:t>Path Diagram</w:t>
      </w:r>
      <w:r w:rsidR="00831282">
        <w:rPr>
          <w:bCs/>
        </w:rPr>
        <w:t>)</w:t>
      </w:r>
      <w:r w:rsidRPr="00200F85">
        <w:rPr>
          <w:bCs/>
        </w:rPr>
        <w:t xml:space="preserve"> del AFC, con pesos estandarizados y</w:t>
      </w:r>
      <w:r w:rsidR="00831282">
        <w:rPr>
          <w:bCs/>
        </w:rPr>
        <w:t xml:space="preserve"> </w:t>
      </w:r>
      <w:r w:rsidRPr="00200F85">
        <w:rPr>
          <w:bCs/>
        </w:rPr>
        <w:t>errores de medición de cada</w:t>
      </w:r>
      <w:r w:rsidR="00AC66EB">
        <w:rPr>
          <w:bCs/>
        </w:rPr>
        <w:t xml:space="preserve"> una de las conductas del CACEF</w:t>
      </w:r>
    </w:p>
    <w:p w14:paraId="609FBB29" w14:textId="77777777" w:rsidR="00934477" w:rsidRDefault="00934477" w:rsidP="00750FDC">
      <w:pPr>
        <w:spacing w:before="120"/>
        <w:jc w:val="left"/>
        <w:rPr>
          <w:bCs/>
        </w:rPr>
      </w:pPr>
    </w:p>
    <w:p w14:paraId="6ADBF453" w14:textId="77777777" w:rsidR="00987062" w:rsidRPr="00947F39" w:rsidRDefault="00987062" w:rsidP="00750FDC">
      <w:pPr>
        <w:spacing w:before="120"/>
        <w:jc w:val="left"/>
        <w:rPr>
          <w:bCs/>
        </w:rPr>
      </w:pPr>
    </w:p>
    <w:p w14:paraId="13390B97" w14:textId="77777777" w:rsidR="00474DBA" w:rsidRPr="004A2CE4" w:rsidRDefault="00D67D9A" w:rsidP="004A2CE4">
      <w:pPr>
        <w:spacing w:before="120"/>
        <w:jc w:val="center"/>
        <w:rPr>
          <w:b/>
          <w:bCs/>
        </w:rPr>
      </w:pPr>
      <w:r w:rsidRPr="00947F39">
        <w:rPr>
          <w:b/>
          <w:bCs/>
        </w:rPr>
        <w:lastRenderedPageBreak/>
        <w:t>Discusión</w:t>
      </w:r>
    </w:p>
    <w:p w14:paraId="0E7E6804" w14:textId="77777777" w:rsidR="00D67D9A" w:rsidRPr="00947F39" w:rsidRDefault="00D67D9A" w:rsidP="00750FDC">
      <w:pPr>
        <w:spacing w:before="120"/>
      </w:pPr>
      <w:r w:rsidRPr="00947F39">
        <w:t xml:space="preserve">El objetivo del presente estudio ha sido diseñar y validar un instrumento de observación para el análisis de las conductas que alteran la convivencia en las clases de </w:t>
      </w:r>
      <w:r w:rsidR="00987062" w:rsidRPr="00947F39">
        <w:t>Educación Física</w:t>
      </w:r>
      <w:r w:rsidRPr="00947F39">
        <w:t>. Los resultados obtenidos en la investigación muestran como el diseño y elaboración de una hoja de observación requiere de diversas fases, así como colaboración de j</w:t>
      </w:r>
      <w:r w:rsidR="00FE1E01">
        <w:t>ueces expertos (Carretero-Dios y</w:t>
      </w:r>
      <w:r w:rsidRPr="00947F39">
        <w:t xml:space="preserve"> Pérez, 2005; Cruz </w:t>
      </w:r>
      <w:r w:rsidR="00FE1E01">
        <w:rPr>
          <w:lang w:eastAsia="en-US"/>
        </w:rPr>
        <w:t>y col.</w:t>
      </w:r>
      <w:r w:rsidR="00FE1E01">
        <w:t>, 2006; Kulinna y col.</w:t>
      </w:r>
      <w:r w:rsidRPr="00947F39">
        <w:t xml:space="preserve">, 2003). </w:t>
      </w:r>
    </w:p>
    <w:p w14:paraId="226911DC" w14:textId="77777777" w:rsidR="00D67D9A" w:rsidRPr="00947F39" w:rsidRDefault="00D67D9A" w:rsidP="00750FDC">
      <w:pPr>
        <w:spacing w:before="120"/>
      </w:pPr>
      <w:r w:rsidRPr="00947F39">
        <w:t>El número de jueces expertos consultado fue superior al empleado en otros trabajos similares (Baena, Granero, Bran</w:t>
      </w:r>
      <w:r w:rsidR="00FE1E01">
        <w:t>cho, y</w:t>
      </w:r>
      <w:r w:rsidRPr="00947F39">
        <w:t xml:space="preserve"> Pérez, 2012), realizando importantes aportaciones para la mejora de la hoja de observación, girando en torno a la definición, agrupación y objetividad de las conductas observadas. Dichas contribuciones de tipo cualitativo son indispensables en el desarrollo de un instrumento (C</w:t>
      </w:r>
      <w:r w:rsidR="00FE1E01">
        <w:t>arretero-Dios y</w:t>
      </w:r>
      <w:r w:rsidRPr="00947F39">
        <w:t xml:space="preserve"> Pérez, 2005; </w:t>
      </w:r>
      <w:r w:rsidR="00FE1E01">
        <w:t>Ortega, Jiménez, Palao, y</w:t>
      </w:r>
      <w:r w:rsidRPr="00947F39">
        <w:t xml:space="preserve"> Sainz de Barranda, 2008). Por otro lado, los valores cuantitativos otorgados por el panel de expertos fueron muy elevados, y se reflejan en la prueba V de Aiken. </w:t>
      </w:r>
    </w:p>
    <w:p w14:paraId="33DEE570" w14:textId="77777777" w:rsidR="00D67D9A" w:rsidRPr="00947F39" w:rsidRDefault="00D67D9A" w:rsidP="00750FDC">
      <w:pPr>
        <w:spacing w:before="120"/>
        <w:rPr>
          <w:color w:val="000000" w:themeColor="text1"/>
        </w:rPr>
      </w:pPr>
      <w:r w:rsidRPr="00947F39">
        <w:t>En este proceso de validación del instrumento, se comprobó la fiabilidad mediante la consistencia interna, medida a través del coeficiente alfa de Cronbach, obteniendo un resultado para el tota</w:t>
      </w:r>
      <w:r w:rsidR="001975AB">
        <w:t>l de la hoja de observación de 0</w:t>
      </w:r>
      <w:r w:rsidR="00030843">
        <w:t>,</w:t>
      </w:r>
      <w:r w:rsidR="000A1610">
        <w:t>73, valor</w:t>
      </w:r>
      <w:r w:rsidRPr="00947F39">
        <w:t xml:space="preserve"> aceptable para este tipo de investigaciones (Morales Vallejo, 2007), y similar a la obtenida por otros autores en este tipo de instrumento</w:t>
      </w:r>
      <w:r w:rsidR="00FE1E01">
        <w:t>s (Baena y col., 2012; Cruz y col.</w:t>
      </w:r>
      <w:r w:rsidRPr="00947F39">
        <w:t xml:space="preserve">, 2006; </w:t>
      </w:r>
      <w:r w:rsidR="00FE1E01">
        <w:t>Díaz y</w:t>
      </w:r>
      <w:r w:rsidR="00366DEF">
        <w:t xml:space="preserve"> Esteban, 2010</w:t>
      </w:r>
      <w:r w:rsidRPr="00947F39">
        <w:t xml:space="preserve">). Del mismo modo se realizó </w:t>
      </w:r>
      <w:r w:rsidRPr="00947F39">
        <w:rPr>
          <w:color w:val="000000" w:themeColor="text1"/>
        </w:rPr>
        <w:t xml:space="preserve">la prueba estadística Coeficiente de Correlación Intraclase, para analizar la fiabilidad interobservadores, obteniendo </w:t>
      </w:r>
      <w:r w:rsidR="00030843">
        <w:rPr>
          <w:color w:val="000000" w:themeColor="text1"/>
        </w:rPr>
        <w:t>un valor de 0,</w:t>
      </w:r>
      <w:r w:rsidRPr="00947F39">
        <w:rPr>
          <w:color w:val="000000" w:themeColor="text1"/>
        </w:rPr>
        <w:t xml:space="preserve">89; y la fiabilidad intra-observador, obteniendo un resultado de .98; ambos valores considerados como muy aceptables, y en concordancia a los obtenidos en otras </w:t>
      </w:r>
      <w:r w:rsidR="00FE1E01">
        <w:rPr>
          <w:color w:val="000000" w:themeColor="text1"/>
        </w:rPr>
        <w:t>investigaciones similares (Cruz y col.</w:t>
      </w:r>
      <w:r w:rsidRPr="00947F39">
        <w:rPr>
          <w:color w:val="000000" w:themeColor="text1"/>
        </w:rPr>
        <w:t>, 2006</w:t>
      </w:r>
      <w:r w:rsidR="004C4CA8" w:rsidRPr="00947F39">
        <w:rPr>
          <w:color w:val="000000" w:themeColor="text1"/>
        </w:rPr>
        <w:t>; Gál</w:t>
      </w:r>
      <w:r w:rsidR="00FE1E01">
        <w:rPr>
          <w:color w:val="000000" w:themeColor="text1"/>
        </w:rPr>
        <w:t>vez-Nieto, Vera-Bachman, Cerda, y</w:t>
      </w:r>
      <w:r w:rsidR="004C4CA8" w:rsidRPr="00947F39">
        <w:rPr>
          <w:color w:val="000000" w:themeColor="text1"/>
        </w:rPr>
        <w:t xml:space="preserve"> Díaz, 2016</w:t>
      </w:r>
      <w:r w:rsidRPr="00947F39">
        <w:rPr>
          <w:color w:val="000000" w:themeColor="text1"/>
        </w:rPr>
        <w:t>).</w:t>
      </w:r>
    </w:p>
    <w:p w14:paraId="0914BC3A" w14:textId="77777777" w:rsidR="00D67D9A" w:rsidRPr="00947F39" w:rsidRDefault="00D67D9A" w:rsidP="00750FDC">
      <w:pPr>
        <w:spacing w:before="120"/>
        <w:rPr>
          <w:color w:val="000000" w:themeColor="text1"/>
        </w:rPr>
      </w:pPr>
      <w:r w:rsidRPr="00947F39">
        <w:rPr>
          <w:color w:val="000000" w:themeColor="text1"/>
        </w:rPr>
        <w:t xml:space="preserve">Por último, los análisis psicométricos y su correspondiente análisis factorial confirmatorio basado en ecuaciones estructurales apoyan la validez factorial y la fiabilidad del instrumento, formado por ocho conductas que alteran la convivencia en la clases de </w:t>
      </w:r>
      <w:r w:rsidR="00987062" w:rsidRPr="00947F39">
        <w:rPr>
          <w:color w:val="000000" w:themeColor="text1"/>
        </w:rPr>
        <w:t>Educación Física</w:t>
      </w:r>
      <w:r w:rsidRPr="00947F39">
        <w:rPr>
          <w:color w:val="000000" w:themeColor="text1"/>
        </w:rPr>
        <w:t>, agrupadas en dos dimensiones (conductas violentas y conductas de indisciplina o desinterés). De este modo, el número conductas a evaluar y de ítems que contiene este instrumento se halla en un término medio con respecto al resto de instrumentos desarrollados hasta el momento. Contiene un número inferior a</w:t>
      </w:r>
      <w:r w:rsidR="004C4CA8" w:rsidRPr="00947F39">
        <w:rPr>
          <w:color w:val="000000" w:themeColor="text1"/>
        </w:rPr>
        <w:t xml:space="preserve"> </w:t>
      </w:r>
      <w:r w:rsidRPr="00947F39">
        <w:rPr>
          <w:color w:val="000000" w:themeColor="text1"/>
        </w:rPr>
        <w:t>l</w:t>
      </w:r>
      <w:r w:rsidR="004C4CA8" w:rsidRPr="00947F39">
        <w:rPr>
          <w:color w:val="000000" w:themeColor="text1"/>
        </w:rPr>
        <w:t>os</w:t>
      </w:r>
      <w:r w:rsidRPr="00947F39">
        <w:rPr>
          <w:color w:val="000000" w:themeColor="text1"/>
        </w:rPr>
        <w:t xml:space="preserve"> instrumento</w:t>
      </w:r>
      <w:r w:rsidR="004C4CA8" w:rsidRPr="00947F39">
        <w:rPr>
          <w:color w:val="000000" w:themeColor="text1"/>
        </w:rPr>
        <w:t>s</w:t>
      </w:r>
      <w:r w:rsidRPr="00947F39">
        <w:rPr>
          <w:color w:val="000000" w:themeColor="text1"/>
        </w:rPr>
        <w:t xml:space="preserve"> creado</w:t>
      </w:r>
      <w:r w:rsidR="004C4CA8" w:rsidRPr="00947F39">
        <w:rPr>
          <w:color w:val="000000" w:themeColor="text1"/>
        </w:rPr>
        <w:t>s</w:t>
      </w:r>
      <w:r w:rsidR="00FE1E01">
        <w:rPr>
          <w:color w:val="000000" w:themeColor="text1"/>
        </w:rPr>
        <w:t xml:space="preserve"> por Cruz y col.</w:t>
      </w:r>
      <w:r w:rsidRPr="00947F39">
        <w:rPr>
          <w:color w:val="000000" w:themeColor="text1"/>
        </w:rPr>
        <w:t xml:space="preserve"> (2006), Esteban y Díaz (2010)</w:t>
      </w:r>
      <w:r w:rsidR="00FE1E01">
        <w:rPr>
          <w:color w:val="000000" w:themeColor="text1"/>
        </w:rPr>
        <w:t>,</w:t>
      </w:r>
      <w:r w:rsidR="004C4CA8" w:rsidRPr="00947F39">
        <w:rPr>
          <w:color w:val="000000" w:themeColor="text1"/>
        </w:rPr>
        <w:t xml:space="preserve"> Auné, Abal</w:t>
      </w:r>
      <w:r w:rsidR="00FE1E01">
        <w:rPr>
          <w:color w:val="000000" w:themeColor="text1"/>
        </w:rPr>
        <w:t>,</w:t>
      </w:r>
      <w:r w:rsidR="004C4CA8" w:rsidRPr="00947F39">
        <w:rPr>
          <w:color w:val="000000" w:themeColor="text1"/>
        </w:rPr>
        <w:t xml:space="preserve"> y Attorresi (2016)</w:t>
      </w:r>
      <w:r w:rsidRPr="00947F39">
        <w:rPr>
          <w:color w:val="000000" w:themeColor="text1"/>
        </w:rPr>
        <w:t>, formado por 59 conductas, pero mayor en comparación con l</w:t>
      </w:r>
      <w:r w:rsidR="004C6617" w:rsidRPr="00947F39">
        <w:rPr>
          <w:color w:val="000000" w:themeColor="text1"/>
        </w:rPr>
        <w:t xml:space="preserve">os empleados en los estudios </w:t>
      </w:r>
      <w:r w:rsidR="00FE1E01">
        <w:rPr>
          <w:color w:val="000000" w:themeColor="text1"/>
        </w:rPr>
        <w:t>de Escartí y col.</w:t>
      </w:r>
      <w:r w:rsidR="004C6617" w:rsidRPr="00947F39">
        <w:rPr>
          <w:color w:val="000000" w:themeColor="text1"/>
        </w:rPr>
        <w:t xml:space="preserve"> (2005) y de Gras y Martínez (2002).</w:t>
      </w:r>
    </w:p>
    <w:p w14:paraId="73666653" w14:textId="1799B47F" w:rsidR="00D67D9A" w:rsidRPr="00947F39" w:rsidRDefault="00FB7536" w:rsidP="00750FDC">
      <w:pPr>
        <w:spacing w:before="120"/>
        <w:rPr>
          <w:color w:val="000000" w:themeColor="text1"/>
        </w:rPr>
      </w:pPr>
      <w:r>
        <w:rPr>
          <w:color w:val="000000" w:themeColor="text1"/>
        </w:rPr>
        <w:t>De este modo, e</w:t>
      </w:r>
      <w:bookmarkStart w:id="0" w:name="_GoBack"/>
      <w:bookmarkEnd w:id="0"/>
      <w:r w:rsidR="00D67D9A" w:rsidRPr="00947F39">
        <w:rPr>
          <w:color w:val="000000" w:themeColor="text1"/>
        </w:rPr>
        <w:t xml:space="preserve">l instrumento de observación de conductas que alteran la convivencia en las clases de </w:t>
      </w:r>
      <w:r w:rsidR="00987062" w:rsidRPr="00947F39">
        <w:rPr>
          <w:color w:val="000000" w:themeColor="text1"/>
        </w:rPr>
        <w:t>Educación Física</w:t>
      </w:r>
      <w:r w:rsidR="00D67D9A" w:rsidRPr="00947F39">
        <w:rPr>
          <w:color w:val="000000" w:themeColor="text1"/>
        </w:rPr>
        <w:t xml:space="preserve"> ha obtenido altos valores en los índices de fiabilidad (inter e intraobservador y consistencia interna) y validez, para aquellas clases de </w:t>
      </w:r>
      <w:r w:rsidR="00987062" w:rsidRPr="00947F39">
        <w:rPr>
          <w:color w:val="000000" w:themeColor="text1"/>
        </w:rPr>
        <w:t>Educación Física</w:t>
      </w:r>
      <w:r w:rsidR="00D67D9A" w:rsidRPr="00947F39">
        <w:rPr>
          <w:color w:val="000000" w:themeColor="text1"/>
        </w:rPr>
        <w:t xml:space="preserve"> filmadas en vídeo, así como en el análisis factorial exploratorio y confirmatorio.</w:t>
      </w:r>
      <w:r w:rsidR="00720B02" w:rsidRPr="00947F39">
        <w:rPr>
          <w:color w:val="000000" w:themeColor="text1"/>
        </w:rPr>
        <w:t xml:space="preserve"> </w:t>
      </w:r>
      <w:r w:rsidR="00D67D9A" w:rsidRPr="00947F39">
        <w:rPr>
          <w:color w:val="000000" w:themeColor="text1"/>
        </w:rPr>
        <w:t xml:space="preserve">Por lo tanto, este instrumento permitirá analizar de forma cuantitativa, a través de la observación indirecta, el número y tipología de conductas que se producen en las aulas, que permitirá al docente, conocer el nivel de convivencia en sus clases y comparar de manera objetiva con las aulas de otros centros. </w:t>
      </w:r>
    </w:p>
    <w:p w14:paraId="3A706CE6" w14:textId="77777777" w:rsidR="00D67D9A" w:rsidRPr="00947F39" w:rsidRDefault="00D67D9A" w:rsidP="00750FDC">
      <w:pPr>
        <w:spacing w:before="120"/>
        <w:rPr>
          <w:color w:val="000000" w:themeColor="text1"/>
        </w:rPr>
      </w:pPr>
      <w:r w:rsidRPr="00947F39">
        <w:rPr>
          <w:color w:val="000000" w:themeColor="text1"/>
        </w:rPr>
        <w:t xml:space="preserve">Se puede concluir, que tras este procedimiento encaminado a la creación y validación de un instrumento para registrar las conductas que alteran la convivencia en las clases de </w:t>
      </w:r>
      <w:r w:rsidR="00987062" w:rsidRPr="00947F39">
        <w:rPr>
          <w:color w:val="000000" w:themeColor="text1"/>
        </w:rPr>
        <w:t>Educación Física</w:t>
      </w:r>
      <w:r w:rsidRPr="00947F39">
        <w:rPr>
          <w:color w:val="000000" w:themeColor="text1"/>
        </w:rPr>
        <w:t>, los resultados son satisfactorios. Se trata de un</w:t>
      </w:r>
      <w:r w:rsidR="00CE38A9" w:rsidRPr="00947F39">
        <w:rPr>
          <w:color w:val="000000" w:themeColor="text1"/>
        </w:rPr>
        <w:t xml:space="preserve"> sistema de categorías </w:t>
      </w:r>
      <w:r w:rsidR="00CE38A9" w:rsidRPr="00947F39">
        <w:rPr>
          <w:color w:val="000000" w:themeColor="text1"/>
        </w:rPr>
        <w:lastRenderedPageBreak/>
        <w:t>formado</w:t>
      </w:r>
      <w:r w:rsidR="00AA3076">
        <w:rPr>
          <w:color w:val="000000" w:themeColor="text1"/>
        </w:rPr>
        <w:t xml:space="preserve"> por ocho</w:t>
      </w:r>
      <w:r w:rsidRPr="00947F39">
        <w:rPr>
          <w:color w:val="000000" w:themeColor="text1"/>
        </w:rPr>
        <w:t xml:space="preserve"> ítems agrupados en dos dimensiones, considerándose exhaustivas y mutuamente excluyentes, y que permite recoger un amplio abanico de conductas que alteran la convivencia, abarcando desde una visión integradora, la tipología de comportamientos que hacen que el ambiente de clase se vea perjudicado. </w:t>
      </w:r>
    </w:p>
    <w:p w14:paraId="060E7904" w14:textId="77777777" w:rsidR="00534093" w:rsidRPr="00947F39" w:rsidRDefault="00534093" w:rsidP="00750FDC">
      <w:pPr>
        <w:pStyle w:val="References"/>
        <w:spacing w:before="120"/>
        <w:ind w:left="709" w:hanging="709"/>
        <w:outlineLvl w:val="0"/>
        <w:rPr>
          <w:b/>
          <w:lang w:val="es-ES"/>
        </w:rPr>
      </w:pPr>
    </w:p>
    <w:p w14:paraId="74455089" w14:textId="77777777" w:rsidR="00474DBA" w:rsidRPr="00947F39" w:rsidRDefault="00474DBA" w:rsidP="004A2CE4">
      <w:pPr>
        <w:pStyle w:val="References"/>
        <w:spacing w:before="120"/>
        <w:ind w:left="709" w:hanging="709"/>
        <w:jc w:val="center"/>
        <w:outlineLvl w:val="0"/>
        <w:rPr>
          <w:b/>
          <w:lang w:val="es-ES"/>
        </w:rPr>
      </w:pPr>
      <w:r>
        <w:rPr>
          <w:b/>
          <w:lang w:val="es-ES"/>
        </w:rPr>
        <w:t>R</w:t>
      </w:r>
      <w:r w:rsidR="00AA3076">
        <w:rPr>
          <w:b/>
          <w:lang w:val="es-ES"/>
        </w:rPr>
        <w:t>eferencias</w:t>
      </w:r>
    </w:p>
    <w:p w14:paraId="222F9FEB" w14:textId="77777777" w:rsidR="00631871" w:rsidRPr="00016A14" w:rsidRDefault="00D67D9A" w:rsidP="00750FDC">
      <w:pPr>
        <w:pStyle w:val="References"/>
        <w:spacing w:before="120"/>
        <w:ind w:left="709" w:hanging="709"/>
        <w:jc w:val="both"/>
        <w:rPr>
          <w:i/>
          <w:lang w:val="es-ES"/>
        </w:rPr>
      </w:pPr>
      <w:r w:rsidRPr="00947F39">
        <w:rPr>
          <w:lang w:val="es-ES"/>
        </w:rPr>
        <w:t>Anguera, M.</w:t>
      </w:r>
      <w:r w:rsidR="00016A14">
        <w:rPr>
          <w:lang w:val="es-ES"/>
        </w:rPr>
        <w:t xml:space="preserve"> </w:t>
      </w:r>
      <w:r w:rsidRPr="00947F39">
        <w:rPr>
          <w:lang w:val="es-ES"/>
        </w:rPr>
        <w:t xml:space="preserve">T. (2010). Posibilidades y relevancia de la observación sistemática por el profesional de la psicología. </w:t>
      </w:r>
      <w:r w:rsidR="00016A14" w:rsidRPr="00016A14">
        <w:rPr>
          <w:i/>
          <w:iCs/>
          <w:lang w:val="es-ES"/>
        </w:rPr>
        <w:t>Papeles del P</w:t>
      </w:r>
      <w:r w:rsidR="00200F85">
        <w:rPr>
          <w:i/>
          <w:iCs/>
          <w:lang w:val="es-ES"/>
        </w:rPr>
        <w:t>sicólogo, 31</w:t>
      </w:r>
      <w:r w:rsidRPr="00200F85">
        <w:rPr>
          <w:iCs/>
          <w:lang w:val="es-ES"/>
        </w:rPr>
        <w:t>(1),</w:t>
      </w:r>
      <w:r w:rsidRPr="00200F85">
        <w:rPr>
          <w:lang w:val="es-ES"/>
        </w:rPr>
        <w:t xml:space="preserve"> 122-130.</w:t>
      </w:r>
    </w:p>
    <w:p w14:paraId="1816AF7F" w14:textId="77777777" w:rsidR="00D67D9A" w:rsidRPr="00016A14" w:rsidRDefault="00631871" w:rsidP="00750FDC">
      <w:pPr>
        <w:spacing w:before="120"/>
        <w:ind w:left="709" w:hanging="709"/>
        <w:rPr>
          <w:i/>
        </w:rPr>
      </w:pPr>
      <w:r w:rsidRPr="00947F39">
        <w:t>Anguera, M.</w:t>
      </w:r>
      <w:r w:rsidR="00016A14">
        <w:t xml:space="preserve"> </w:t>
      </w:r>
      <w:r w:rsidR="00004192">
        <w:t>T.; Blanco, A.;</w:t>
      </w:r>
      <w:r w:rsidR="00340CA0">
        <w:t xml:space="preserve"> Hernández, A., y</w:t>
      </w:r>
      <w:r w:rsidRPr="00947F39">
        <w:t xml:space="preserve"> Losada, J.</w:t>
      </w:r>
      <w:r w:rsidR="00016A14">
        <w:t xml:space="preserve"> </w:t>
      </w:r>
      <w:r w:rsidRPr="00947F39">
        <w:t xml:space="preserve">L. (2011). Diseños observacionales: ajuste y aplicación en psicología del deporte. </w:t>
      </w:r>
      <w:r w:rsidRPr="00016A14">
        <w:rPr>
          <w:i/>
        </w:rPr>
        <w:t xml:space="preserve">Cuadernos de </w:t>
      </w:r>
      <w:r w:rsidR="00200F85">
        <w:rPr>
          <w:i/>
        </w:rPr>
        <w:t>Psicología del Deporte, 11</w:t>
      </w:r>
      <w:r w:rsidR="00200F85" w:rsidRPr="00200F85">
        <w:t>(2),</w:t>
      </w:r>
      <w:r w:rsidR="00016A14" w:rsidRPr="00200F85">
        <w:t xml:space="preserve"> </w:t>
      </w:r>
      <w:r w:rsidRPr="00200F85">
        <w:t>63-76.</w:t>
      </w:r>
    </w:p>
    <w:p w14:paraId="39576CA9" w14:textId="77777777" w:rsidR="004C4CA8" w:rsidRPr="00947F39" w:rsidRDefault="004C4CA8" w:rsidP="00750FDC">
      <w:pPr>
        <w:spacing w:before="120"/>
        <w:ind w:left="709" w:hanging="709"/>
      </w:pPr>
      <w:r w:rsidRPr="00947F39">
        <w:t>Auné, S.</w:t>
      </w:r>
      <w:r w:rsidR="00016A14">
        <w:t xml:space="preserve"> </w:t>
      </w:r>
      <w:r w:rsidR="00004192">
        <w:t>E.;</w:t>
      </w:r>
      <w:r w:rsidRPr="00947F39">
        <w:t xml:space="preserve"> Abal, F.</w:t>
      </w:r>
      <w:r w:rsidR="00016A14">
        <w:t xml:space="preserve"> </w:t>
      </w:r>
      <w:r w:rsidR="00340CA0">
        <w:t>J., y</w:t>
      </w:r>
      <w:r w:rsidRPr="00947F39">
        <w:t xml:space="preserve"> Attorresi, H.</w:t>
      </w:r>
      <w:r w:rsidR="00016A14">
        <w:t xml:space="preserve"> </w:t>
      </w:r>
      <w:r w:rsidRPr="00947F39">
        <w:t>F. (2016)</w:t>
      </w:r>
      <w:r w:rsidR="00016A14">
        <w:t>.</w:t>
      </w:r>
      <w:r w:rsidRPr="00947F39">
        <w:t xml:space="preserve"> Diseño y construcción de una Escala de Conducta Prosocial para adultos.</w:t>
      </w:r>
      <w:r w:rsidRPr="00016A14">
        <w:rPr>
          <w:i/>
        </w:rPr>
        <w:t xml:space="preserve"> Revista Iberoamericana de Diagnóstico y Eval</w:t>
      </w:r>
      <w:r w:rsidR="00200F85">
        <w:rPr>
          <w:i/>
        </w:rPr>
        <w:t>uación Psicológica, 42</w:t>
      </w:r>
      <w:r w:rsidR="00200F85" w:rsidRPr="00340CA0">
        <w:t>(2),</w:t>
      </w:r>
      <w:r w:rsidR="00016A14" w:rsidRPr="00340CA0">
        <w:t xml:space="preserve"> </w:t>
      </w:r>
      <w:r w:rsidRPr="00340CA0">
        <w:t>15-25.</w:t>
      </w:r>
    </w:p>
    <w:p w14:paraId="69F05AD8" w14:textId="77777777" w:rsidR="00D67D9A" w:rsidRPr="00350070" w:rsidRDefault="00004192" w:rsidP="00750FDC">
      <w:pPr>
        <w:pStyle w:val="References"/>
        <w:spacing w:before="120"/>
        <w:ind w:left="709" w:hanging="709"/>
        <w:jc w:val="both"/>
        <w:rPr>
          <w:lang w:val="es-ES"/>
        </w:rPr>
      </w:pPr>
      <w:r>
        <w:rPr>
          <w:lang w:val="es-ES"/>
        </w:rPr>
        <w:t>Baena, A.; Granero, A.;</w:t>
      </w:r>
      <w:r w:rsidR="00340CA0">
        <w:rPr>
          <w:lang w:val="es-ES"/>
        </w:rPr>
        <w:t xml:space="preserve"> Brancho, C., y</w:t>
      </w:r>
      <w:r w:rsidR="00D67D9A" w:rsidRPr="00947F39">
        <w:rPr>
          <w:lang w:val="es-ES"/>
        </w:rPr>
        <w:t xml:space="preserve"> Pérez, F.</w:t>
      </w:r>
      <w:r w:rsidR="00016A14">
        <w:rPr>
          <w:lang w:val="es-ES"/>
        </w:rPr>
        <w:t xml:space="preserve"> </w:t>
      </w:r>
      <w:r w:rsidR="00D67D9A" w:rsidRPr="00947F39">
        <w:rPr>
          <w:lang w:val="es-ES"/>
        </w:rPr>
        <w:t xml:space="preserve">J. (2012). Versión española del Sport Satisfaction Instrument (SSI) adaptado a la </w:t>
      </w:r>
      <w:r w:rsidR="00987062" w:rsidRPr="00947F39">
        <w:rPr>
          <w:lang w:val="es-ES"/>
        </w:rPr>
        <w:t>Educación Física</w:t>
      </w:r>
      <w:r w:rsidR="00D67D9A" w:rsidRPr="00947F39">
        <w:rPr>
          <w:lang w:val="es-ES"/>
        </w:rPr>
        <w:t xml:space="preserve">. </w:t>
      </w:r>
      <w:r w:rsidR="00D67D9A" w:rsidRPr="00350070">
        <w:rPr>
          <w:i/>
          <w:iCs/>
          <w:lang w:val="es-ES"/>
        </w:rPr>
        <w:t>Revis</w:t>
      </w:r>
      <w:r w:rsidR="00030843" w:rsidRPr="00350070">
        <w:rPr>
          <w:i/>
          <w:iCs/>
          <w:lang w:val="es-ES"/>
        </w:rPr>
        <w:t>ta de P</w:t>
      </w:r>
      <w:r w:rsidR="00D67D9A" w:rsidRPr="00350070">
        <w:rPr>
          <w:i/>
          <w:iCs/>
          <w:lang w:val="es-ES"/>
        </w:rPr>
        <w:t>sicodidáctica, 17</w:t>
      </w:r>
      <w:r w:rsidR="00D67D9A" w:rsidRPr="00340CA0">
        <w:rPr>
          <w:lang w:val="es-ES"/>
        </w:rPr>
        <w:t>(2), 377-396.</w:t>
      </w:r>
    </w:p>
    <w:p w14:paraId="44DA0D4D" w14:textId="77777777" w:rsidR="00350070" w:rsidRPr="00350070" w:rsidRDefault="00004192" w:rsidP="00750FDC">
      <w:pPr>
        <w:pStyle w:val="References"/>
        <w:spacing w:before="120"/>
        <w:ind w:left="709" w:hanging="709"/>
        <w:jc w:val="both"/>
        <w:rPr>
          <w:i/>
        </w:rPr>
      </w:pPr>
      <w:r w:rsidRPr="00004192">
        <w:rPr>
          <w:lang w:val="en-US"/>
        </w:rPr>
        <w:t>Barnes, T. N.</w:t>
      </w:r>
      <w:r>
        <w:rPr>
          <w:lang w:val="en-US"/>
        </w:rPr>
        <w:t>;</w:t>
      </w:r>
      <w:r w:rsidR="00350070" w:rsidRPr="00004192">
        <w:rPr>
          <w:lang w:val="en-US"/>
        </w:rPr>
        <w:t xml:space="preserve"> Smith, S. W.</w:t>
      </w:r>
      <w:r w:rsidR="00340CA0" w:rsidRPr="00004192">
        <w:rPr>
          <w:lang w:val="en-US"/>
        </w:rPr>
        <w:t>,</w:t>
      </w:r>
      <w:r w:rsidR="00350070" w:rsidRPr="00004192">
        <w:rPr>
          <w:lang w:val="en-US"/>
        </w:rPr>
        <w:t xml:space="preserve"> &amp; Miller, M. D. (2014). </w:t>
      </w:r>
      <w:r w:rsidR="00350070" w:rsidRPr="00350070">
        <w:t xml:space="preserve">School-based cognitive-behavioral interventions in the treatment of aggression in the United States: A meta-analysis. </w:t>
      </w:r>
      <w:r w:rsidR="00350070" w:rsidRPr="00350070">
        <w:rPr>
          <w:i/>
        </w:rPr>
        <w:t>Aggression an</w:t>
      </w:r>
      <w:r w:rsidR="00200F85">
        <w:rPr>
          <w:i/>
        </w:rPr>
        <w:t>d Violent Behavior, 19</w:t>
      </w:r>
      <w:r w:rsidR="00200F85" w:rsidRPr="00340CA0">
        <w:t>,</w:t>
      </w:r>
      <w:r w:rsidR="00350070" w:rsidRPr="00340CA0">
        <w:t xml:space="preserve"> 311-321.</w:t>
      </w:r>
    </w:p>
    <w:p w14:paraId="7C3D0DF9" w14:textId="77777777" w:rsidR="00D67D9A" w:rsidRPr="00947F39" w:rsidRDefault="00D67D9A" w:rsidP="00750FDC">
      <w:pPr>
        <w:pStyle w:val="References"/>
        <w:spacing w:before="120"/>
        <w:ind w:left="709" w:hanging="709"/>
        <w:jc w:val="both"/>
      </w:pPr>
      <w:r w:rsidRPr="00947F39">
        <w:t>Bentler, P.</w:t>
      </w:r>
      <w:r w:rsidR="00016A14">
        <w:t xml:space="preserve"> </w:t>
      </w:r>
      <w:r w:rsidRPr="00947F39">
        <w:t xml:space="preserve">M. (2007). On tests and indices for evaluating structural models. </w:t>
      </w:r>
      <w:r w:rsidRPr="00016A14">
        <w:rPr>
          <w:i/>
        </w:rPr>
        <w:t xml:space="preserve">Personality </w:t>
      </w:r>
      <w:r w:rsidR="00200F85">
        <w:rPr>
          <w:i/>
        </w:rPr>
        <w:t>and Individual Differences, 42</w:t>
      </w:r>
      <w:r w:rsidR="00200F85" w:rsidRPr="00340CA0">
        <w:t>,</w:t>
      </w:r>
      <w:r w:rsidR="00016A14" w:rsidRPr="00340CA0">
        <w:t xml:space="preserve"> </w:t>
      </w:r>
      <w:r w:rsidRPr="00340CA0">
        <w:t>825-829.</w:t>
      </w:r>
    </w:p>
    <w:p w14:paraId="4D4E02D7" w14:textId="77777777" w:rsidR="00D67D9A" w:rsidRPr="00947F39" w:rsidRDefault="004A1790" w:rsidP="00750FDC">
      <w:pPr>
        <w:pStyle w:val="References"/>
        <w:spacing w:before="120"/>
        <w:ind w:left="709" w:hanging="709"/>
        <w:jc w:val="both"/>
      </w:pPr>
      <w:r w:rsidRPr="00947F39">
        <w:t>Bollen, K.</w:t>
      </w:r>
      <w:r w:rsidR="00016A14">
        <w:t xml:space="preserve"> </w:t>
      </w:r>
      <w:r w:rsidRPr="00947F39">
        <w:t>A.</w:t>
      </w:r>
      <w:r w:rsidR="00004192">
        <w:t>,</w:t>
      </w:r>
      <w:r w:rsidRPr="00947F39">
        <w:t xml:space="preserve"> &amp;</w:t>
      </w:r>
      <w:r w:rsidR="00D67D9A" w:rsidRPr="00947F39">
        <w:t xml:space="preserve"> Long, J. (1994). </w:t>
      </w:r>
      <w:r w:rsidR="00D67D9A" w:rsidRPr="00947F39">
        <w:rPr>
          <w:i/>
        </w:rPr>
        <w:t>Testing structural equation models</w:t>
      </w:r>
      <w:r w:rsidR="00D67D9A" w:rsidRPr="00947F39">
        <w:t>. Newbury Park, CA: Sage.</w:t>
      </w:r>
    </w:p>
    <w:p w14:paraId="44CFD5D6" w14:textId="77777777" w:rsidR="00D67D9A" w:rsidRPr="00947F39" w:rsidRDefault="00030843" w:rsidP="00750FDC">
      <w:pPr>
        <w:pStyle w:val="References"/>
        <w:spacing w:before="120"/>
        <w:ind w:left="709" w:hanging="709"/>
        <w:jc w:val="both"/>
        <w:rPr>
          <w:lang w:val="es-ES"/>
        </w:rPr>
      </w:pPr>
      <w:r w:rsidRPr="00FE1E01">
        <w:rPr>
          <w:lang w:val="en-US"/>
        </w:rPr>
        <w:t>Borrà</w:t>
      </w:r>
      <w:r w:rsidR="00004192">
        <w:rPr>
          <w:lang w:val="en-US"/>
        </w:rPr>
        <w:t>s, A.;</w:t>
      </w:r>
      <w:r w:rsidR="004A1790" w:rsidRPr="00FE1E01">
        <w:rPr>
          <w:lang w:val="en-US"/>
        </w:rPr>
        <w:t xml:space="preserve"> Palou, P.</w:t>
      </w:r>
      <w:r w:rsidR="00340CA0" w:rsidRPr="00FE1E01">
        <w:rPr>
          <w:lang w:val="en-US"/>
        </w:rPr>
        <w:t>,</w:t>
      </w:r>
      <w:r w:rsidR="004A1790" w:rsidRPr="00FE1E01">
        <w:rPr>
          <w:lang w:val="en-US"/>
        </w:rPr>
        <w:t xml:space="preserve"> &amp;</w:t>
      </w:r>
      <w:r w:rsidR="00D67D9A" w:rsidRPr="00FE1E01">
        <w:rPr>
          <w:lang w:val="en-US"/>
        </w:rPr>
        <w:t xml:space="preserve"> Ponseti, F.</w:t>
      </w:r>
      <w:r w:rsidR="00016A14" w:rsidRPr="00FE1E01">
        <w:rPr>
          <w:lang w:val="en-US"/>
        </w:rPr>
        <w:t xml:space="preserve"> </w:t>
      </w:r>
      <w:r w:rsidR="00D67D9A" w:rsidRPr="00FE1E01">
        <w:rPr>
          <w:lang w:val="en-US"/>
        </w:rPr>
        <w:t xml:space="preserve">X. (2001). </w:t>
      </w:r>
      <w:r w:rsidR="00D67D9A" w:rsidRPr="00947F39">
        <w:rPr>
          <w:lang w:val="es-ES"/>
        </w:rPr>
        <w:t xml:space="preserve">Evaluación del fairplay y conductas violentas durante la práctica deportiva de estudiantes de magisterio en </w:t>
      </w:r>
      <w:r w:rsidR="00987062" w:rsidRPr="00947F39">
        <w:rPr>
          <w:lang w:val="es-ES"/>
        </w:rPr>
        <w:t>Educación Física</w:t>
      </w:r>
      <w:r w:rsidR="00D67D9A" w:rsidRPr="00947F39">
        <w:rPr>
          <w:lang w:val="es-ES"/>
        </w:rPr>
        <w:t>. En J.</w:t>
      </w:r>
      <w:r w:rsidR="00A850B7">
        <w:rPr>
          <w:lang w:val="es-ES"/>
        </w:rPr>
        <w:t xml:space="preserve"> </w:t>
      </w:r>
      <w:r w:rsidR="00D67D9A" w:rsidRPr="00947F39">
        <w:rPr>
          <w:lang w:val="es-ES"/>
        </w:rPr>
        <w:t xml:space="preserve">F. Campos, S. Llanas y R. Aranda (Coords.), </w:t>
      </w:r>
      <w:r w:rsidR="00D67D9A" w:rsidRPr="00947F39">
        <w:rPr>
          <w:i/>
          <w:lang w:val="es-ES"/>
        </w:rPr>
        <w:t>Nuevas aportaciones al estudio de la actividad física y el deporte.</w:t>
      </w:r>
      <w:r w:rsidR="00016A14">
        <w:rPr>
          <w:lang w:val="es-ES"/>
        </w:rPr>
        <w:t xml:space="preserve"> II Congreso de CAFyD</w:t>
      </w:r>
      <w:r w:rsidR="00D67D9A" w:rsidRPr="00947F39">
        <w:rPr>
          <w:lang w:val="es-ES"/>
        </w:rPr>
        <w:t>. Valencia: Marí Montañana.</w:t>
      </w:r>
    </w:p>
    <w:p w14:paraId="744B4383" w14:textId="77777777" w:rsidR="00D67D9A" w:rsidRPr="00004192" w:rsidRDefault="00D67D9A" w:rsidP="00750FDC">
      <w:pPr>
        <w:pStyle w:val="References"/>
        <w:spacing w:before="120"/>
        <w:ind w:left="709" w:hanging="709"/>
        <w:jc w:val="both"/>
        <w:rPr>
          <w:lang w:val="es-ES"/>
        </w:rPr>
      </w:pPr>
      <w:r w:rsidRPr="00947F39">
        <w:rPr>
          <w:lang w:val="es-ES"/>
        </w:rPr>
        <w:t>Car</w:t>
      </w:r>
      <w:r w:rsidR="004A1790" w:rsidRPr="00947F39">
        <w:rPr>
          <w:lang w:val="es-ES"/>
        </w:rPr>
        <w:t>retero-Dios, H.</w:t>
      </w:r>
      <w:r w:rsidR="00340CA0">
        <w:rPr>
          <w:lang w:val="es-ES"/>
        </w:rPr>
        <w:t>,</w:t>
      </w:r>
      <w:r w:rsidR="00004192">
        <w:rPr>
          <w:lang w:val="es-ES"/>
        </w:rPr>
        <w:t xml:space="preserve"> y</w:t>
      </w:r>
      <w:r w:rsidRPr="00947F39">
        <w:rPr>
          <w:lang w:val="es-ES"/>
        </w:rPr>
        <w:t xml:space="preserve"> Pérez, C. (2005). Normas para el desarrollo y revisión de estudios instrumentales. </w:t>
      </w:r>
      <w:r w:rsidR="00B0139D" w:rsidRPr="00FE1E01">
        <w:rPr>
          <w:i/>
          <w:lang w:val="es-ES"/>
        </w:rPr>
        <w:t>International Journal o</w:t>
      </w:r>
      <w:r w:rsidRPr="00FE1E01">
        <w:rPr>
          <w:i/>
          <w:lang w:val="es-ES"/>
        </w:rPr>
        <w:t>f Clinica</w:t>
      </w:r>
      <w:r w:rsidR="00200F85" w:rsidRPr="00FE1E01">
        <w:rPr>
          <w:i/>
          <w:lang w:val="es-ES"/>
        </w:rPr>
        <w:t>l and Health Psychology, 5</w:t>
      </w:r>
      <w:r w:rsidR="00200F85" w:rsidRPr="00004192">
        <w:rPr>
          <w:lang w:val="es-ES"/>
        </w:rPr>
        <w:t>(3),</w:t>
      </w:r>
      <w:r w:rsidR="00016A14" w:rsidRPr="00004192">
        <w:rPr>
          <w:lang w:val="es-ES"/>
        </w:rPr>
        <w:t xml:space="preserve"> </w:t>
      </w:r>
      <w:r w:rsidRPr="00004192">
        <w:rPr>
          <w:lang w:val="es-ES"/>
        </w:rPr>
        <w:t>521-551.</w:t>
      </w:r>
    </w:p>
    <w:p w14:paraId="0669F174" w14:textId="77777777" w:rsidR="000F248B" w:rsidRPr="00947F39" w:rsidRDefault="00004192" w:rsidP="00750FDC">
      <w:pPr>
        <w:pStyle w:val="References"/>
        <w:spacing w:before="120"/>
        <w:ind w:left="709" w:hanging="709"/>
        <w:jc w:val="both"/>
        <w:rPr>
          <w:lang w:val="es-ES"/>
        </w:rPr>
      </w:pPr>
      <w:r>
        <w:rPr>
          <w:lang w:val="es-ES"/>
        </w:rPr>
        <w:t>Cruz, J.; Capdevila, L.; Boixados, M.;</w:t>
      </w:r>
      <w:r w:rsidR="00D67D9A" w:rsidRPr="00066C1A">
        <w:rPr>
          <w:lang w:val="es-ES"/>
        </w:rPr>
        <w:t xml:space="preserve"> </w:t>
      </w:r>
      <w:r>
        <w:rPr>
          <w:lang w:val="es-ES"/>
        </w:rPr>
        <w:t>Pintanel, M.; Alonso, C.;</w:t>
      </w:r>
      <w:r w:rsidR="00D67D9A" w:rsidRPr="00066C1A">
        <w:rPr>
          <w:lang w:val="es-ES"/>
        </w:rPr>
        <w:t xml:space="preserve"> M</w:t>
      </w:r>
      <w:r w:rsidR="004A1790" w:rsidRPr="00066C1A">
        <w:rPr>
          <w:lang w:val="es-ES"/>
        </w:rPr>
        <w:t>imbrero, J.</w:t>
      </w:r>
      <w:r w:rsidR="00340CA0" w:rsidRPr="00066C1A">
        <w:rPr>
          <w:lang w:val="es-ES"/>
        </w:rPr>
        <w:t>,</w:t>
      </w:r>
      <w:r w:rsidR="00066C1A" w:rsidRPr="00066C1A">
        <w:rPr>
          <w:lang w:val="es-ES"/>
        </w:rPr>
        <w:t xml:space="preserve"> y</w:t>
      </w:r>
      <w:r w:rsidR="00D67D9A" w:rsidRPr="00066C1A">
        <w:rPr>
          <w:lang w:val="es-ES"/>
        </w:rPr>
        <w:t xml:space="preserve"> Torregrosa, M. (1996). </w:t>
      </w:r>
      <w:r w:rsidR="00D67D9A" w:rsidRPr="00947F39">
        <w:rPr>
          <w:lang w:val="es-ES"/>
        </w:rPr>
        <w:t xml:space="preserve">Identificación de conductas, actitudes y valores relacionados con el fairplay en deportistas jóvenes. En </w:t>
      </w:r>
      <w:r w:rsidR="00D67D9A" w:rsidRPr="00947F39">
        <w:rPr>
          <w:i/>
          <w:lang w:val="es-ES"/>
        </w:rPr>
        <w:t>Valores sociales y deporte. Fair Play versus violencia. Investig</w:t>
      </w:r>
      <w:r w:rsidR="00200F85">
        <w:rPr>
          <w:i/>
          <w:lang w:val="es-ES"/>
        </w:rPr>
        <w:t>aciones en ciencias del deporte</w:t>
      </w:r>
      <w:r w:rsidR="00D67D9A" w:rsidRPr="00947F39">
        <w:rPr>
          <w:lang w:val="es-ES"/>
        </w:rPr>
        <w:t xml:space="preserve"> (</w:t>
      </w:r>
      <w:r w:rsidR="00200F85">
        <w:rPr>
          <w:lang w:val="es-ES"/>
        </w:rPr>
        <w:t>pp.</w:t>
      </w:r>
      <w:r w:rsidR="00D67D9A" w:rsidRPr="00947F39">
        <w:rPr>
          <w:lang w:val="es-ES"/>
        </w:rPr>
        <w:t xml:space="preserve"> 37-67). Madrid: Consejo Superior de Deportes.</w:t>
      </w:r>
    </w:p>
    <w:p w14:paraId="2960A22B" w14:textId="77777777" w:rsidR="00D67D9A" w:rsidRPr="00947F39" w:rsidRDefault="00DD6EFA" w:rsidP="00750FDC">
      <w:pPr>
        <w:pStyle w:val="References"/>
        <w:spacing w:before="120"/>
        <w:ind w:left="709" w:hanging="709"/>
        <w:jc w:val="both"/>
        <w:rPr>
          <w:lang w:val="es-ES"/>
        </w:rPr>
      </w:pPr>
      <w:r w:rsidRPr="00FE1E01">
        <w:rPr>
          <w:lang w:val="es-ES"/>
        </w:rPr>
        <w:t>Díaz, A.</w:t>
      </w:r>
      <w:r w:rsidR="00340CA0" w:rsidRPr="00FE1E01">
        <w:rPr>
          <w:lang w:val="es-ES"/>
        </w:rPr>
        <w:t>,</w:t>
      </w:r>
      <w:r w:rsidR="004A1790" w:rsidRPr="00FE1E01">
        <w:rPr>
          <w:lang w:val="es-ES"/>
        </w:rPr>
        <w:t xml:space="preserve"> &amp;</w:t>
      </w:r>
      <w:r w:rsidR="00D67D9A" w:rsidRPr="00FE1E01">
        <w:rPr>
          <w:lang w:val="es-ES"/>
        </w:rPr>
        <w:t xml:space="preserve"> Esteban, R. (2010). Physical Education </w:t>
      </w:r>
      <w:r w:rsidR="00340CA0" w:rsidRPr="00FE1E01">
        <w:rPr>
          <w:lang w:val="es-ES"/>
        </w:rPr>
        <w:t>Classroom Management Instrument</w:t>
      </w:r>
      <w:r w:rsidR="00D67D9A" w:rsidRPr="00FE1E01">
        <w:rPr>
          <w:lang w:val="es-ES"/>
        </w:rPr>
        <w:t xml:space="preserve">. </w:t>
      </w:r>
      <w:r w:rsidR="00D67D9A" w:rsidRPr="00947F39">
        <w:rPr>
          <w:lang w:val="es-ES"/>
        </w:rPr>
        <w:t xml:space="preserve">Adaptación transcultural. </w:t>
      </w:r>
      <w:r w:rsidR="00D67D9A" w:rsidRPr="00947F39">
        <w:rPr>
          <w:i/>
          <w:iCs/>
          <w:lang w:val="es-ES"/>
        </w:rPr>
        <w:t>Cuadernos de Psicología del Deporte, 10</w:t>
      </w:r>
      <w:r w:rsidR="00D67D9A" w:rsidRPr="00340CA0">
        <w:rPr>
          <w:iCs/>
          <w:lang w:val="es-ES"/>
        </w:rPr>
        <w:t>,</w:t>
      </w:r>
      <w:r w:rsidR="00D67D9A" w:rsidRPr="00340CA0">
        <w:rPr>
          <w:lang w:val="es-ES"/>
        </w:rPr>
        <w:t xml:space="preserve"> 73-78.</w:t>
      </w:r>
    </w:p>
    <w:p w14:paraId="7B3A19D8" w14:textId="77777777" w:rsidR="00D67D9A" w:rsidRPr="00947F39" w:rsidRDefault="00004192" w:rsidP="00750FDC">
      <w:pPr>
        <w:pStyle w:val="References"/>
        <w:spacing w:before="120"/>
        <w:ind w:left="709" w:hanging="709"/>
        <w:jc w:val="both"/>
        <w:rPr>
          <w:lang w:val="es-ES"/>
        </w:rPr>
      </w:pPr>
      <w:r>
        <w:rPr>
          <w:lang w:val="es-ES"/>
        </w:rPr>
        <w:t>Escartí, A.;</w:t>
      </w:r>
      <w:r w:rsidR="00340CA0">
        <w:rPr>
          <w:lang w:val="es-ES"/>
        </w:rPr>
        <w:t xml:space="preserve"> Pascual, C., y</w:t>
      </w:r>
      <w:r w:rsidR="00D67D9A" w:rsidRPr="00947F39">
        <w:rPr>
          <w:lang w:val="es-ES"/>
        </w:rPr>
        <w:t xml:space="preserve"> Gutiérrez, M. (2005). </w:t>
      </w:r>
      <w:r w:rsidR="00366DEF">
        <w:rPr>
          <w:i/>
          <w:iCs/>
          <w:lang w:val="es-ES"/>
        </w:rPr>
        <w:t>Responsabilidad personal y s</w:t>
      </w:r>
      <w:r w:rsidR="00D67D9A" w:rsidRPr="00947F39">
        <w:rPr>
          <w:i/>
          <w:iCs/>
          <w:lang w:val="es-ES"/>
        </w:rPr>
        <w:t xml:space="preserve">ocial a través de la educación </w:t>
      </w:r>
      <w:r w:rsidR="00B0139D" w:rsidRPr="00947F39">
        <w:rPr>
          <w:i/>
          <w:iCs/>
          <w:lang w:val="es-ES"/>
        </w:rPr>
        <w:t>física</w:t>
      </w:r>
      <w:r w:rsidR="00D67D9A" w:rsidRPr="00947F39">
        <w:rPr>
          <w:i/>
          <w:iCs/>
          <w:lang w:val="es-ES"/>
        </w:rPr>
        <w:t xml:space="preserve"> y el deporte</w:t>
      </w:r>
      <w:r w:rsidR="00D67D9A" w:rsidRPr="00947F39">
        <w:rPr>
          <w:lang w:val="es-ES"/>
        </w:rPr>
        <w:t xml:space="preserve">. Barcelona: Graó. </w:t>
      </w:r>
    </w:p>
    <w:p w14:paraId="7EFE6595" w14:textId="77777777" w:rsidR="00740966" w:rsidRPr="00740966" w:rsidRDefault="00740966" w:rsidP="00750FDC">
      <w:pPr>
        <w:pStyle w:val="References"/>
        <w:spacing w:before="120"/>
        <w:ind w:left="709" w:hanging="709"/>
        <w:jc w:val="both"/>
        <w:rPr>
          <w:i/>
          <w:lang w:val="es-ES"/>
        </w:rPr>
      </w:pPr>
      <w:r>
        <w:rPr>
          <w:lang w:val="es-ES"/>
        </w:rPr>
        <w:lastRenderedPageBreak/>
        <w:t>Fernández del Río, A. B.</w:t>
      </w:r>
      <w:r w:rsidR="00340CA0">
        <w:rPr>
          <w:lang w:val="es-ES"/>
        </w:rPr>
        <w:t>,</w:t>
      </w:r>
      <w:r>
        <w:rPr>
          <w:lang w:val="es-ES"/>
        </w:rPr>
        <w:t xml:space="preserve"> &amp; Barreiras Arias, A. J. </w:t>
      </w:r>
      <w:r w:rsidRPr="00740966">
        <w:rPr>
          <w:lang w:val="es-ES"/>
        </w:rPr>
        <w:t xml:space="preserve">(2015). Stop-Motion: Estrategia de Imagen y Comunicación para la mejora de la convivencia. </w:t>
      </w:r>
      <w:r w:rsidRPr="00740966">
        <w:rPr>
          <w:i/>
          <w:iCs/>
          <w:lang w:val="es-ES"/>
        </w:rPr>
        <w:t>Revista de Estudios e Investigación en Psicología y Educación</w:t>
      </w:r>
      <w:r w:rsidR="00200F85">
        <w:rPr>
          <w:i/>
          <w:lang w:val="es-ES"/>
        </w:rPr>
        <w:t>, 13</w:t>
      </w:r>
      <w:r w:rsidR="00200F85" w:rsidRPr="00340CA0">
        <w:rPr>
          <w:lang w:val="es-ES"/>
        </w:rPr>
        <w:t>,</w:t>
      </w:r>
      <w:r w:rsidRPr="00340CA0">
        <w:rPr>
          <w:lang w:val="es-ES"/>
        </w:rPr>
        <w:t xml:space="preserve"> 191-195.</w:t>
      </w:r>
    </w:p>
    <w:p w14:paraId="008BF78C" w14:textId="77777777" w:rsidR="004C4CA8" w:rsidRPr="00947F39" w:rsidRDefault="004C4CA8" w:rsidP="00750FDC">
      <w:pPr>
        <w:pStyle w:val="References"/>
        <w:spacing w:before="120"/>
        <w:ind w:left="709" w:hanging="709"/>
        <w:jc w:val="both"/>
        <w:rPr>
          <w:lang w:val="es-ES"/>
        </w:rPr>
      </w:pPr>
      <w:r w:rsidRPr="00947F39">
        <w:rPr>
          <w:lang w:val="es-ES"/>
        </w:rPr>
        <w:t>Gálvez-Nieto, D</w:t>
      </w:r>
      <w:r w:rsidR="00004192">
        <w:rPr>
          <w:lang w:val="es-ES"/>
        </w:rPr>
        <w:t>.; Vera-Bachman, D.;</w:t>
      </w:r>
      <w:r w:rsidR="00340CA0">
        <w:rPr>
          <w:lang w:val="es-ES"/>
        </w:rPr>
        <w:t xml:space="preserve"> Cerda, D., y</w:t>
      </w:r>
      <w:r w:rsidRPr="00947F39">
        <w:rPr>
          <w:lang w:val="es-ES"/>
        </w:rPr>
        <w:t xml:space="preserve"> Díaz, R. (2016). Escala de victimización entre adolescentes a través del teléfono móvil y de internet: Estudio de validación de una versión abreviada en estudiantes chilenos.</w:t>
      </w:r>
      <w:r w:rsidR="00016A14">
        <w:rPr>
          <w:i/>
          <w:lang w:val="es-ES"/>
        </w:rPr>
        <w:t xml:space="preserve"> </w:t>
      </w:r>
      <w:r w:rsidRPr="00016A14">
        <w:rPr>
          <w:i/>
          <w:lang w:val="es-ES"/>
        </w:rPr>
        <w:t>Revista Iberoamericana de Diagnóstico y Evaluación Psicológica, 41</w:t>
      </w:r>
      <w:r w:rsidRPr="00340CA0">
        <w:rPr>
          <w:lang w:val="es-ES"/>
        </w:rPr>
        <w:t>(1), 16-27.</w:t>
      </w:r>
    </w:p>
    <w:p w14:paraId="14A4776D" w14:textId="77777777" w:rsidR="00D67D9A" w:rsidRPr="00947F39" w:rsidRDefault="00D67D9A" w:rsidP="00750FDC">
      <w:pPr>
        <w:pStyle w:val="References"/>
        <w:spacing w:before="120"/>
        <w:ind w:left="709" w:hanging="709"/>
        <w:jc w:val="both"/>
        <w:rPr>
          <w:lang w:val="es-ES"/>
        </w:rPr>
      </w:pPr>
      <w:r w:rsidRPr="00947F39">
        <w:rPr>
          <w:lang w:val="es-ES"/>
        </w:rPr>
        <w:t>García, L. (2010). Los planes de convivencia de centro. Re</w:t>
      </w:r>
      <w:r w:rsidR="00B0139D" w:rsidRPr="00947F39">
        <w:rPr>
          <w:lang w:val="es-ES"/>
        </w:rPr>
        <w:t xml:space="preserve">flexiones y orientaciones. En </w:t>
      </w:r>
      <w:r w:rsidR="00066C1A">
        <w:rPr>
          <w:lang w:val="es-ES"/>
        </w:rPr>
        <w:t xml:space="preserve">J. J. </w:t>
      </w:r>
      <w:r w:rsidR="00B0139D" w:rsidRPr="00947F39">
        <w:rPr>
          <w:lang w:val="es-ES"/>
        </w:rPr>
        <w:t>Gá</w:t>
      </w:r>
      <w:r w:rsidR="00066C1A">
        <w:rPr>
          <w:lang w:val="es-ES"/>
        </w:rPr>
        <w:t>zquez,</w:t>
      </w:r>
      <w:r w:rsidRPr="00947F39">
        <w:rPr>
          <w:lang w:val="es-ES"/>
        </w:rPr>
        <w:t xml:space="preserve"> y</w:t>
      </w:r>
      <w:r w:rsidR="00066C1A">
        <w:rPr>
          <w:lang w:val="es-ES"/>
        </w:rPr>
        <w:t xml:space="preserve"> M. C. Pérez (Eds.),</w:t>
      </w:r>
      <w:r w:rsidRPr="00947F39">
        <w:rPr>
          <w:lang w:val="es-ES"/>
        </w:rPr>
        <w:t xml:space="preserve"> </w:t>
      </w:r>
      <w:r w:rsidRPr="00947F39">
        <w:rPr>
          <w:i/>
          <w:iCs/>
          <w:lang w:val="es-ES"/>
        </w:rPr>
        <w:t>La convivencia escolar. Aspectos psicológicos y educativos</w:t>
      </w:r>
      <w:r w:rsidRPr="00947F39">
        <w:rPr>
          <w:lang w:val="es-ES"/>
        </w:rPr>
        <w:t xml:space="preserve"> </w:t>
      </w:r>
      <w:r w:rsidR="006A6DC3" w:rsidRPr="00947F39">
        <w:rPr>
          <w:lang w:val="es-ES"/>
        </w:rPr>
        <w:t>(</w:t>
      </w:r>
      <w:r w:rsidR="00200F85">
        <w:rPr>
          <w:lang w:val="es-ES"/>
        </w:rPr>
        <w:t>pp.</w:t>
      </w:r>
      <w:r w:rsidR="006A6DC3" w:rsidRPr="00947F39">
        <w:rPr>
          <w:lang w:val="es-ES"/>
        </w:rPr>
        <w:t xml:space="preserve"> 73-79). </w:t>
      </w:r>
      <w:r w:rsidRPr="00947F39">
        <w:rPr>
          <w:lang w:val="es-ES"/>
        </w:rPr>
        <w:t>Granada: GEU.</w:t>
      </w:r>
    </w:p>
    <w:p w14:paraId="0486419B" w14:textId="77777777" w:rsidR="00D67D9A" w:rsidRPr="00947F39" w:rsidRDefault="00D67D9A" w:rsidP="00750FDC">
      <w:pPr>
        <w:pStyle w:val="References"/>
        <w:spacing w:before="120"/>
        <w:ind w:left="709" w:hanging="709"/>
        <w:jc w:val="both"/>
        <w:rPr>
          <w:i/>
          <w:iCs/>
          <w:lang w:val="es-ES"/>
        </w:rPr>
      </w:pPr>
      <w:r w:rsidRPr="00947F39">
        <w:rPr>
          <w:lang w:val="es-ES"/>
        </w:rPr>
        <w:t>Gras, M.</w:t>
      </w:r>
      <w:r w:rsidR="00004192">
        <w:rPr>
          <w:lang w:val="es-ES"/>
        </w:rPr>
        <w:t>, y</w:t>
      </w:r>
      <w:r w:rsidRPr="00947F39">
        <w:rPr>
          <w:lang w:val="es-ES"/>
        </w:rPr>
        <w:t xml:space="preserve"> Martínez, G. (2002). Las primeras manifestaciones de la conducta antisocial en la escuela. </w:t>
      </w:r>
      <w:r w:rsidRPr="00016A14">
        <w:rPr>
          <w:i/>
          <w:iCs/>
          <w:lang w:val="es-ES"/>
        </w:rPr>
        <w:t>Revista Electrónica Interuniversitaria de Formación del Profesorado, 5</w:t>
      </w:r>
      <w:r w:rsidR="00016A14" w:rsidRPr="00340CA0">
        <w:rPr>
          <w:iCs/>
          <w:lang w:val="es-ES"/>
        </w:rPr>
        <w:t>(4), 15.</w:t>
      </w:r>
    </w:p>
    <w:p w14:paraId="2D8F8E58" w14:textId="77777777" w:rsidR="003600BF" w:rsidRPr="00947F39" w:rsidRDefault="00004192" w:rsidP="00750FDC">
      <w:pPr>
        <w:pStyle w:val="References"/>
        <w:spacing w:before="120"/>
        <w:ind w:left="709" w:hanging="709"/>
        <w:jc w:val="both"/>
        <w:rPr>
          <w:lang w:val="en-US"/>
        </w:rPr>
      </w:pPr>
      <w:r>
        <w:rPr>
          <w:lang w:val="es-ES"/>
        </w:rPr>
        <w:t>Goyette, R.;</w:t>
      </w:r>
      <w:r w:rsidR="00DD6EFA" w:rsidRPr="00947F39">
        <w:rPr>
          <w:lang w:val="es-ES"/>
        </w:rPr>
        <w:t xml:space="preserve"> Dore, R.</w:t>
      </w:r>
      <w:r w:rsidR="00340CA0">
        <w:rPr>
          <w:lang w:val="es-ES"/>
        </w:rPr>
        <w:t>,</w:t>
      </w:r>
      <w:r w:rsidR="004A1790" w:rsidRPr="00947F39">
        <w:rPr>
          <w:lang w:val="es-ES"/>
        </w:rPr>
        <w:t xml:space="preserve"> &amp;</w:t>
      </w:r>
      <w:r w:rsidR="00D67D9A" w:rsidRPr="00947F39">
        <w:rPr>
          <w:lang w:val="es-ES"/>
        </w:rPr>
        <w:t xml:space="preserve"> Dion, E. (2000). </w:t>
      </w:r>
      <w:r w:rsidR="00D67D9A" w:rsidRPr="00947F39">
        <w:rPr>
          <w:lang w:val="en-US"/>
        </w:rPr>
        <w:t xml:space="preserve">Pupils’ misbehaviour and the reactions and causal attributions of physical education student teachers: A sequential analysis. </w:t>
      </w:r>
      <w:r w:rsidR="00D67D9A" w:rsidRPr="00016A14">
        <w:rPr>
          <w:i/>
          <w:iCs/>
          <w:lang w:val="en-US"/>
        </w:rPr>
        <w:t>Journal of Teaching in Physical Education</w:t>
      </w:r>
      <w:r w:rsidR="00D67D9A" w:rsidRPr="00016A14">
        <w:rPr>
          <w:i/>
          <w:lang w:val="en-US"/>
        </w:rPr>
        <w:t>, 20</w:t>
      </w:r>
      <w:r w:rsidR="00D67D9A" w:rsidRPr="00340CA0">
        <w:rPr>
          <w:lang w:val="en-US"/>
        </w:rPr>
        <w:t>, 3-14.</w:t>
      </w:r>
    </w:p>
    <w:p w14:paraId="77549C8C" w14:textId="77777777" w:rsidR="00DE6931" w:rsidRPr="00340CA0" w:rsidRDefault="00004192" w:rsidP="00750FDC">
      <w:pPr>
        <w:pStyle w:val="References"/>
        <w:spacing w:before="120"/>
        <w:ind w:left="709" w:hanging="709"/>
        <w:jc w:val="both"/>
        <w:rPr>
          <w:lang w:val="es-ES"/>
        </w:rPr>
      </w:pPr>
      <w:r>
        <w:rPr>
          <w:lang w:val="en-US"/>
        </w:rPr>
        <w:t>Hemphill, M. A.;</w:t>
      </w:r>
      <w:r w:rsidR="00DE6931" w:rsidRPr="00DE6931">
        <w:rPr>
          <w:lang w:val="en-US"/>
        </w:rPr>
        <w:t xml:space="preserve"> Templin, T. J.</w:t>
      </w:r>
      <w:r w:rsidR="00340CA0">
        <w:rPr>
          <w:lang w:val="en-US"/>
        </w:rPr>
        <w:t>,</w:t>
      </w:r>
      <w:r w:rsidR="00DE6931" w:rsidRPr="00DE6931">
        <w:rPr>
          <w:lang w:val="en-US"/>
        </w:rPr>
        <w:t xml:space="preserve"> &amp; Wright, P. M. (2015). Implementation and outcomes of a responsibility-based continuing professional development protocol in physical education. </w:t>
      </w:r>
      <w:r w:rsidR="00DE6931" w:rsidRPr="00340CA0">
        <w:rPr>
          <w:i/>
          <w:lang w:val="es-ES"/>
        </w:rPr>
        <w:t>S</w:t>
      </w:r>
      <w:r w:rsidR="00200F85" w:rsidRPr="00340CA0">
        <w:rPr>
          <w:i/>
          <w:lang w:val="es-ES"/>
        </w:rPr>
        <w:t>port, Education and Society</w:t>
      </w:r>
      <w:r w:rsidR="00200F85" w:rsidRPr="00340CA0">
        <w:rPr>
          <w:lang w:val="es-ES"/>
        </w:rPr>
        <w:t xml:space="preserve">, </w:t>
      </w:r>
      <w:r w:rsidR="00200F85" w:rsidRPr="00340CA0">
        <w:rPr>
          <w:i/>
          <w:lang w:val="es-ES"/>
        </w:rPr>
        <w:t>20</w:t>
      </w:r>
      <w:r w:rsidR="00DE6931" w:rsidRPr="00340CA0">
        <w:rPr>
          <w:lang w:val="es-ES"/>
        </w:rPr>
        <w:t>(3), 398-419.</w:t>
      </w:r>
    </w:p>
    <w:p w14:paraId="04068F80" w14:textId="77777777" w:rsidR="00BD0765" w:rsidRPr="00947F39" w:rsidRDefault="00004192" w:rsidP="00750FDC">
      <w:pPr>
        <w:pStyle w:val="References"/>
        <w:spacing w:before="120"/>
        <w:ind w:left="709" w:hanging="709"/>
        <w:jc w:val="both"/>
        <w:rPr>
          <w:lang w:val="en-US"/>
        </w:rPr>
      </w:pPr>
      <w:r>
        <w:rPr>
          <w:lang w:val="es-ES"/>
        </w:rPr>
        <w:t>Hernández, A.;</w:t>
      </w:r>
      <w:r w:rsidR="00340CA0">
        <w:rPr>
          <w:lang w:val="es-ES"/>
        </w:rPr>
        <w:t xml:space="preserve"> Díaz, F., y</w:t>
      </w:r>
      <w:r w:rsidR="003600BF" w:rsidRPr="002B6479">
        <w:rPr>
          <w:lang w:val="es-ES"/>
        </w:rPr>
        <w:t xml:space="preserve"> Morales, V. (2010). </w:t>
      </w:r>
      <w:r w:rsidR="003600BF" w:rsidRPr="00947F39">
        <w:rPr>
          <w:lang w:val="es-ES"/>
        </w:rPr>
        <w:t xml:space="preserve">Construcción de una herramienta observacional para evaluar las conductas prosociales en las clases de </w:t>
      </w:r>
      <w:r w:rsidR="00987062" w:rsidRPr="00947F39">
        <w:rPr>
          <w:lang w:val="es-ES"/>
        </w:rPr>
        <w:t>Educación Física</w:t>
      </w:r>
      <w:r w:rsidR="003600BF" w:rsidRPr="00947F39">
        <w:rPr>
          <w:lang w:val="es-ES"/>
        </w:rPr>
        <w:t xml:space="preserve">. </w:t>
      </w:r>
      <w:r w:rsidR="003600BF" w:rsidRPr="00016A14">
        <w:rPr>
          <w:i/>
          <w:lang w:val="en-US"/>
        </w:rPr>
        <w:t xml:space="preserve">Revista de </w:t>
      </w:r>
      <w:r w:rsidR="00200F85">
        <w:rPr>
          <w:i/>
          <w:lang w:val="en-US"/>
        </w:rPr>
        <w:t>Psicología del Deporte, 19</w:t>
      </w:r>
      <w:r w:rsidR="00200F85" w:rsidRPr="00200F85">
        <w:rPr>
          <w:lang w:val="en-US"/>
        </w:rPr>
        <w:t>(2),</w:t>
      </w:r>
      <w:r w:rsidR="00016A14" w:rsidRPr="00200F85">
        <w:rPr>
          <w:lang w:val="en-US"/>
        </w:rPr>
        <w:t xml:space="preserve"> </w:t>
      </w:r>
      <w:r w:rsidR="003600BF" w:rsidRPr="00200F85">
        <w:rPr>
          <w:lang w:val="en-US"/>
        </w:rPr>
        <w:t>305-318.</w:t>
      </w:r>
    </w:p>
    <w:p w14:paraId="0ABBDB46" w14:textId="77777777" w:rsidR="00D67D9A" w:rsidRPr="00947F39" w:rsidRDefault="00BD0765" w:rsidP="00750FDC">
      <w:pPr>
        <w:pStyle w:val="References"/>
        <w:spacing w:before="120"/>
        <w:ind w:left="709" w:hanging="709"/>
        <w:jc w:val="both"/>
        <w:rPr>
          <w:lang w:val="en-US"/>
        </w:rPr>
      </w:pPr>
      <w:r w:rsidRPr="00947F39">
        <w:rPr>
          <w:lang w:val="en-US"/>
        </w:rPr>
        <w:t xml:space="preserve">Kaplan, D. (2000). </w:t>
      </w:r>
      <w:r w:rsidRPr="00947F39">
        <w:rPr>
          <w:i/>
          <w:lang w:val="en-US"/>
        </w:rPr>
        <w:t>Structural equation modeling: Foundations and extensions</w:t>
      </w:r>
      <w:r w:rsidRPr="00947F39">
        <w:rPr>
          <w:lang w:val="en-US"/>
        </w:rPr>
        <w:t>. Thousand Oaks, CA: Sage.</w:t>
      </w:r>
    </w:p>
    <w:p w14:paraId="63D7C1A0" w14:textId="77777777" w:rsidR="00AF30CD" w:rsidRPr="00AF30CD" w:rsidRDefault="00004192" w:rsidP="00750FDC">
      <w:pPr>
        <w:pStyle w:val="References"/>
        <w:spacing w:before="120"/>
        <w:ind w:left="709" w:hanging="709"/>
        <w:jc w:val="both"/>
        <w:rPr>
          <w:i/>
          <w:lang w:val="en-US"/>
        </w:rPr>
      </w:pPr>
      <w:r>
        <w:rPr>
          <w:lang w:val="en-US"/>
        </w:rPr>
        <w:t>Kuhn, T. M.; Ebert, J. S.; Gracey, K. A.;</w:t>
      </w:r>
      <w:r w:rsidR="00AF30CD" w:rsidRPr="00AF30CD">
        <w:rPr>
          <w:lang w:val="en-US"/>
        </w:rPr>
        <w:t xml:space="preserve"> Chapman, G. L.</w:t>
      </w:r>
      <w:r w:rsidR="00340CA0">
        <w:rPr>
          <w:lang w:val="en-US"/>
        </w:rPr>
        <w:t>,</w:t>
      </w:r>
      <w:r w:rsidR="00AF30CD" w:rsidRPr="00AF30CD">
        <w:rPr>
          <w:lang w:val="en-US"/>
        </w:rPr>
        <w:t xml:space="preserve"> &amp; Epstein, R. A. (2015). Evidence-based interventions for adolescents with disruptive behaviors in school-based settings. </w:t>
      </w:r>
      <w:r w:rsidR="00AF30CD" w:rsidRPr="00AF30CD">
        <w:rPr>
          <w:i/>
          <w:lang w:val="en-US"/>
        </w:rPr>
        <w:t>Child and Adolescent Psychiatric Cl</w:t>
      </w:r>
      <w:r w:rsidR="00200F85">
        <w:rPr>
          <w:i/>
          <w:lang w:val="en-US"/>
        </w:rPr>
        <w:t>inics of North America, 24</w:t>
      </w:r>
      <w:r w:rsidR="00200F85" w:rsidRPr="00340CA0">
        <w:rPr>
          <w:lang w:val="en-US"/>
        </w:rPr>
        <w:t>(2),</w:t>
      </w:r>
      <w:r w:rsidR="00AF30CD" w:rsidRPr="00340CA0">
        <w:rPr>
          <w:lang w:val="en-US"/>
        </w:rPr>
        <w:t xml:space="preserve"> 305-317.</w:t>
      </w:r>
    </w:p>
    <w:p w14:paraId="672C15FA" w14:textId="77777777" w:rsidR="00AF30CD" w:rsidRPr="00AF30CD" w:rsidRDefault="00004192" w:rsidP="00750FDC">
      <w:pPr>
        <w:pStyle w:val="References"/>
        <w:spacing w:before="120"/>
        <w:ind w:left="709" w:hanging="709"/>
        <w:jc w:val="both"/>
        <w:rPr>
          <w:i/>
          <w:lang w:val="en-US"/>
        </w:rPr>
      </w:pPr>
      <w:r w:rsidRPr="00004192">
        <w:rPr>
          <w:lang w:val="es-ES"/>
        </w:rPr>
        <w:t>Kulinna, P. H.</w:t>
      </w:r>
      <w:r>
        <w:rPr>
          <w:lang w:val="es-ES"/>
        </w:rPr>
        <w:t>;</w:t>
      </w:r>
      <w:r w:rsidR="00AF30CD" w:rsidRPr="00004192">
        <w:rPr>
          <w:lang w:val="es-ES"/>
        </w:rPr>
        <w:t xml:space="preserve"> Cothran, D.</w:t>
      </w:r>
      <w:r w:rsidR="00340CA0" w:rsidRPr="00004192">
        <w:rPr>
          <w:lang w:val="es-ES"/>
        </w:rPr>
        <w:t>,</w:t>
      </w:r>
      <w:r w:rsidR="00AF30CD" w:rsidRPr="00004192">
        <w:rPr>
          <w:lang w:val="es-ES"/>
        </w:rPr>
        <w:t xml:space="preserve"> &amp; Recualos, R. (2003). </w:t>
      </w:r>
      <w:r w:rsidR="00AF30CD" w:rsidRPr="00AF30CD">
        <w:rPr>
          <w:lang w:val="en-US"/>
        </w:rPr>
        <w:t xml:space="preserve">Development of an instrument </w:t>
      </w:r>
      <w:r w:rsidR="002B6479">
        <w:rPr>
          <w:lang w:val="en-US"/>
        </w:rPr>
        <w:t>to measure disruptive behaviour</w:t>
      </w:r>
      <w:r w:rsidR="00AF30CD" w:rsidRPr="00AF30CD">
        <w:rPr>
          <w:lang w:val="en-US"/>
        </w:rPr>
        <w:t xml:space="preserve">. </w:t>
      </w:r>
      <w:r w:rsidR="00AF30CD" w:rsidRPr="00AF30CD">
        <w:rPr>
          <w:i/>
          <w:lang w:val="en-US"/>
        </w:rPr>
        <w:t>Measurerement in Physical Educat</w:t>
      </w:r>
      <w:r w:rsidR="00200F85">
        <w:rPr>
          <w:i/>
          <w:lang w:val="en-US"/>
        </w:rPr>
        <w:t>ion and Exercice Science 7</w:t>
      </w:r>
      <w:r w:rsidR="00200F85" w:rsidRPr="00340CA0">
        <w:rPr>
          <w:lang w:val="en-US"/>
        </w:rPr>
        <w:t>(1),</w:t>
      </w:r>
      <w:r w:rsidR="00AF30CD" w:rsidRPr="00340CA0">
        <w:rPr>
          <w:lang w:val="en-US"/>
        </w:rPr>
        <w:t xml:space="preserve"> 25-41.</w:t>
      </w:r>
    </w:p>
    <w:p w14:paraId="21540584" w14:textId="77777777" w:rsidR="00D67D9A" w:rsidRPr="00947F39" w:rsidRDefault="00D67D9A" w:rsidP="00750FDC">
      <w:pPr>
        <w:pStyle w:val="References"/>
        <w:spacing w:before="120"/>
        <w:ind w:left="709" w:hanging="709"/>
        <w:jc w:val="both"/>
        <w:rPr>
          <w:lang w:val="en-US"/>
        </w:rPr>
      </w:pPr>
      <w:r w:rsidRPr="00947F39">
        <w:rPr>
          <w:lang w:val="en-US"/>
        </w:rPr>
        <w:t>Kline, R.</w:t>
      </w:r>
      <w:r w:rsidR="00016A14">
        <w:rPr>
          <w:lang w:val="en-US"/>
        </w:rPr>
        <w:t xml:space="preserve"> </w:t>
      </w:r>
      <w:r w:rsidRPr="00947F39">
        <w:rPr>
          <w:lang w:val="en-US"/>
        </w:rPr>
        <w:t xml:space="preserve">B. (2005). </w:t>
      </w:r>
      <w:r w:rsidR="00366DEF">
        <w:rPr>
          <w:i/>
          <w:lang w:val="en-US"/>
        </w:rPr>
        <w:t>Principles and practice of structural equation m</w:t>
      </w:r>
      <w:r w:rsidRPr="00947F39">
        <w:rPr>
          <w:i/>
          <w:lang w:val="en-US"/>
        </w:rPr>
        <w:t>odeling</w:t>
      </w:r>
      <w:r w:rsidRPr="00947F39">
        <w:rPr>
          <w:lang w:val="en-US"/>
        </w:rPr>
        <w:t xml:space="preserve"> (2</w:t>
      </w:r>
      <w:r w:rsidRPr="00947F39">
        <w:rPr>
          <w:vertAlign w:val="superscript"/>
          <w:lang w:val="en-US"/>
        </w:rPr>
        <w:t>nd</w:t>
      </w:r>
      <w:r w:rsidRPr="00947F39">
        <w:rPr>
          <w:lang w:val="en-US"/>
        </w:rPr>
        <w:t xml:space="preserve"> Edition ed.). New York: The Guilford Press.</w:t>
      </w:r>
    </w:p>
    <w:p w14:paraId="2F646FCC" w14:textId="77777777" w:rsidR="00D67D9A" w:rsidRPr="00947F39" w:rsidRDefault="00D67D9A" w:rsidP="00750FDC">
      <w:pPr>
        <w:pStyle w:val="References"/>
        <w:spacing w:before="120"/>
        <w:ind w:left="709" w:hanging="709"/>
        <w:jc w:val="both"/>
      </w:pPr>
      <w:r w:rsidRPr="009E114A">
        <w:rPr>
          <w:lang w:val="en-US"/>
        </w:rPr>
        <w:t xml:space="preserve">Landeta, J. (1999). </w:t>
      </w:r>
      <w:r w:rsidRPr="009E114A">
        <w:rPr>
          <w:i/>
          <w:iCs/>
          <w:lang w:val="en-US"/>
        </w:rPr>
        <w:t xml:space="preserve">El método Delphi. </w:t>
      </w:r>
      <w:r w:rsidRPr="00947F39">
        <w:rPr>
          <w:i/>
          <w:iCs/>
          <w:lang w:val="es-ES"/>
        </w:rPr>
        <w:t>Una técnica de previsión para la incertidumbre.</w:t>
      </w:r>
      <w:r w:rsidRPr="00947F39">
        <w:rPr>
          <w:lang w:val="es-ES"/>
        </w:rPr>
        <w:t xml:space="preserve"> </w:t>
      </w:r>
      <w:r w:rsidRPr="00947F39">
        <w:t>Ariel. Barcelona.</w:t>
      </w:r>
    </w:p>
    <w:p w14:paraId="3B21AC97" w14:textId="77777777" w:rsidR="00B30EA2" w:rsidRPr="00947F39" w:rsidRDefault="00D67D9A" w:rsidP="00750FDC">
      <w:pPr>
        <w:pStyle w:val="References"/>
        <w:spacing w:before="120"/>
        <w:ind w:left="709" w:hanging="709"/>
        <w:jc w:val="both"/>
        <w:rPr>
          <w:lang w:val="es-ES"/>
        </w:rPr>
      </w:pPr>
      <w:r w:rsidRPr="00947F39">
        <w:t>Markland, D. (2007). The golden rule is that there are not golden rules: A commentary on Paul Barrett’s recommendations for reporting model fit in structural equation modelling.</w:t>
      </w:r>
      <w:r w:rsidRPr="00016A14">
        <w:rPr>
          <w:i/>
        </w:rPr>
        <w:t xml:space="preserve"> </w:t>
      </w:r>
      <w:r w:rsidRPr="00016A14">
        <w:rPr>
          <w:i/>
          <w:lang w:val="es-ES"/>
        </w:rPr>
        <w:t>Personality and Individual Differences, 42</w:t>
      </w:r>
      <w:r w:rsidRPr="00340CA0">
        <w:rPr>
          <w:lang w:val="es-ES"/>
        </w:rPr>
        <w:t>, 851-858.</w:t>
      </w:r>
    </w:p>
    <w:p w14:paraId="15E701A3" w14:textId="77777777" w:rsidR="00D67D9A" w:rsidRPr="00947F39" w:rsidRDefault="00004192" w:rsidP="00750FDC">
      <w:pPr>
        <w:pStyle w:val="References"/>
        <w:spacing w:before="120"/>
        <w:ind w:left="709" w:hanging="709"/>
        <w:jc w:val="both"/>
        <w:rPr>
          <w:lang w:val="es-ES"/>
        </w:rPr>
      </w:pPr>
      <w:r>
        <w:rPr>
          <w:lang w:val="es-ES"/>
        </w:rPr>
        <w:t>Merino, C., y</w:t>
      </w:r>
      <w:r w:rsidR="00D67D9A" w:rsidRPr="00947F39">
        <w:rPr>
          <w:lang w:val="es-ES"/>
        </w:rPr>
        <w:t xml:space="preserve"> Livia, S. (2009). </w:t>
      </w:r>
      <w:r w:rsidR="00D67D9A" w:rsidRPr="00947F39">
        <w:rPr>
          <w:lang w:val="es-ES_tradnl"/>
        </w:rPr>
        <w:t xml:space="preserve">Intervalos de confianza asimétricos para el índice la validez de contenido: un programa Visual Basic para la V de Aiken. </w:t>
      </w:r>
      <w:r w:rsidR="00D67D9A" w:rsidRPr="00947F39">
        <w:rPr>
          <w:i/>
          <w:iCs/>
          <w:lang w:val="es-ES_tradnl"/>
        </w:rPr>
        <w:t>Anales de Psicología,</w:t>
      </w:r>
      <w:r w:rsidR="00D67D9A" w:rsidRPr="001975AB">
        <w:rPr>
          <w:i/>
          <w:iCs/>
          <w:lang w:val="es-ES_tradnl"/>
        </w:rPr>
        <w:t xml:space="preserve"> 25</w:t>
      </w:r>
      <w:r w:rsidR="00200F85" w:rsidRPr="00340CA0">
        <w:rPr>
          <w:lang w:val="es-ES_tradnl"/>
        </w:rPr>
        <w:t>(1),</w:t>
      </w:r>
      <w:r w:rsidR="001975AB" w:rsidRPr="00340CA0">
        <w:rPr>
          <w:lang w:val="es-ES_tradnl"/>
        </w:rPr>
        <w:t xml:space="preserve"> </w:t>
      </w:r>
      <w:r w:rsidR="00D67D9A" w:rsidRPr="00340CA0">
        <w:rPr>
          <w:lang w:val="es-ES_tradnl"/>
        </w:rPr>
        <w:t>169-171.</w:t>
      </w:r>
    </w:p>
    <w:p w14:paraId="5A368974" w14:textId="77777777" w:rsidR="00D67D9A" w:rsidRPr="00947F39" w:rsidRDefault="00D67D9A" w:rsidP="00750FDC">
      <w:pPr>
        <w:pStyle w:val="References"/>
        <w:spacing w:before="120"/>
        <w:ind w:left="709" w:hanging="709"/>
        <w:jc w:val="both"/>
        <w:rPr>
          <w:lang w:val="es-ES"/>
        </w:rPr>
      </w:pPr>
      <w:r w:rsidRPr="00947F39">
        <w:rPr>
          <w:lang w:val="es-ES"/>
        </w:rPr>
        <w:lastRenderedPageBreak/>
        <w:t>Morales Vallejo, P. (2007)</w:t>
      </w:r>
      <w:r w:rsidR="00004192">
        <w:rPr>
          <w:lang w:val="es-ES"/>
        </w:rPr>
        <w:t>.</w:t>
      </w:r>
      <w:r w:rsidRPr="00947F39">
        <w:rPr>
          <w:lang w:val="es-ES"/>
        </w:rPr>
        <w:t xml:space="preserve"> </w:t>
      </w:r>
      <w:r w:rsidRPr="00947F39">
        <w:rPr>
          <w:i/>
          <w:iCs/>
          <w:lang w:val="es-ES"/>
        </w:rPr>
        <w:t>El contraste de medias. Diferencia entre medias de muestras relacionadas</w:t>
      </w:r>
      <w:r w:rsidRPr="00947F39">
        <w:rPr>
          <w:lang w:val="es-ES"/>
        </w:rPr>
        <w:t>. Madrid: Universidad Pontificia Comillas.</w:t>
      </w:r>
    </w:p>
    <w:p w14:paraId="79440CAA" w14:textId="77777777" w:rsidR="00D67D9A" w:rsidRPr="00947F39" w:rsidRDefault="00004192" w:rsidP="00750FDC">
      <w:pPr>
        <w:pStyle w:val="References"/>
        <w:spacing w:before="120"/>
        <w:ind w:left="709" w:hanging="709"/>
        <w:jc w:val="both"/>
        <w:rPr>
          <w:lang w:val="es-ES"/>
        </w:rPr>
      </w:pPr>
      <w:r>
        <w:rPr>
          <w:lang w:val="es-ES"/>
        </w:rPr>
        <w:t>Ortega, E.;</w:t>
      </w:r>
      <w:r w:rsidR="00D67D9A" w:rsidRPr="00947F39">
        <w:rPr>
          <w:lang w:val="es-ES"/>
        </w:rPr>
        <w:t xml:space="preserve"> Ji</w:t>
      </w:r>
      <w:r w:rsidR="00340CA0">
        <w:rPr>
          <w:lang w:val="es-ES"/>
        </w:rPr>
        <w:t>ménez, J.</w:t>
      </w:r>
      <w:r>
        <w:rPr>
          <w:lang w:val="es-ES"/>
        </w:rPr>
        <w:t xml:space="preserve"> M.;</w:t>
      </w:r>
      <w:r w:rsidR="00340CA0">
        <w:rPr>
          <w:lang w:val="es-ES"/>
        </w:rPr>
        <w:t xml:space="preserve"> Palao, M., y</w:t>
      </w:r>
      <w:r w:rsidR="00D67D9A" w:rsidRPr="00947F39">
        <w:rPr>
          <w:lang w:val="es-ES"/>
        </w:rPr>
        <w:t xml:space="preserve"> Sainz de Barranda, P. (2008). Diseño y validación de un cuestionario para valorar las preferencias y satisfacciones en jóvenes jugadores de baloncesto. </w:t>
      </w:r>
      <w:r w:rsidR="00D67D9A" w:rsidRPr="00947F39">
        <w:rPr>
          <w:i/>
          <w:iCs/>
          <w:lang w:val="es-ES"/>
        </w:rPr>
        <w:t>Cuadernos de Psicología del Deporte</w:t>
      </w:r>
      <w:r w:rsidR="00D67D9A" w:rsidRPr="001975AB">
        <w:rPr>
          <w:i/>
          <w:iCs/>
          <w:lang w:val="es-ES"/>
        </w:rPr>
        <w:t>, 8</w:t>
      </w:r>
      <w:r w:rsidR="00200F85" w:rsidRPr="00340CA0">
        <w:rPr>
          <w:lang w:val="es-ES"/>
        </w:rPr>
        <w:t>(2),</w:t>
      </w:r>
      <w:r w:rsidR="001975AB" w:rsidRPr="00340CA0">
        <w:rPr>
          <w:lang w:val="es-ES"/>
        </w:rPr>
        <w:t xml:space="preserve"> </w:t>
      </w:r>
      <w:r w:rsidR="00D67D9A" w:rsidRPr="00340CA0">
        <w:rPr>
          <w:lang w:val="es-ES"/>
        </w:rPr>
        <w:t>39-58.</w:t>
      </w:r>
    </w:p>
    <w:p w14:paraId="42A6DAAE" w14:textId="77777777" w:rsidR="00D67D9A" w:rsidRPr="00947F39" w:rsidRDefault="00D67D9A" w:rsidP="00750FDC">
      <w:pPr>
        <w:pStyle w:val="References"/>
        <w:spacing w:before="120"/>
        <w:ind w:left="709" w:hanging="709"/>
        <w:jc w:val="both"/>
        <w:rPr>
          <w:lang w:val="es-ES"/>
        </w:rPr>
      </w:pPr>
      <w:r w:rsidRPr="00947F39">
        <w:rPr>
          <w:lang w:val="es-ES"/>
        </w:rPr>
        <w:t>Osterlind, S.</w:t>
      </w:r>
      <w:r w:rsidR="00016A14">
        <w:rPr>
          <w:lang w:val="es-ES"/>
        </w:rPr>
        <w:t xml:space="preserve"> </w:t>
      </w:r>
      <w:r w:rsidRPr="00947F39">
        <w:rPr>
          <w:lang w:val="es-ES"/>
        </w:rPr>
        <w:t xml:space="preserve">J. (1989). </w:t>
      </w:r>
      <w:r w:rsidRPr="00947F39">
        <w:rPr>
          <w:i/>
          <w:iCs/>
          <w:lang w:val="es-ES"/>
        </w:rPr>
        <w:t>Constructing test items</w:t>
      </w:r>
      <w:r w:rsidRPr="00947F39">
        <w:rPr>
          <w:lang w:val="es-ES"/>
        </w:rPr>
        <w:t>. Boston: Kluwer.</w:t>
      </w:r>
    </w:p>
    <w:p w14:paraId="1620280B" w14:textId="77777777" w:rsidR="00D67D9A" w:rsidRPr="00740966" w:rsidRDefault="00004192" w:rsidP="00750FDC">
      <w:pPr>
        <w:pStyle w:val="References"/>
        <w:spacing w:before="120"/>
        <w:ind w:left="709" w:hanging="709"/>
        <w:jc w:val="both"/>
        <w:rPr>
          <w:lang w:val="en-US"/>
        </w:rPr>
      </w:pPr>
      <w:r>
        <w:rPr>
          <w:lang w:val="es-ES"/>
        </w:rPr>
        <w:t>Palou, P.;</w:t>
      </w:r>
      <w:r w:rsidR="00D67D9A" w:rsidRPr="00947F39">
        <w:rPr>
          <w:lang w:val="es-ES"/>
        </w:rPr>
        <w:t xml:space="preserve"> Borràs, P. </w:t>
      </w:r>
      <w:r>
        <w:rPr>
          <w:lang w:val="es-ES"/>
        </w:rPr>
        <w:t>A.; Ponseti, F. X.;</w:t>
      </w:r>
      <w:r w:rsidR="00DD6EFA" w:rsidRPr="00947F39">
        <w:rPr>
          <w:lang w:val="es-ES"/>
        </w:rPr>
        <w:t xml:space="preserve"> Vidal, J.</w:t>
      </w:r>
      <w:r w:rsidR="00340CA0">
        <w:rPr>
          <w:lang w:val="es-ES"/>
        </w:rPr>
        <w:t>, y</w:t>
      </w:r>
      <w:r w:rsidR="00D67D9A" w:rsidRPr="00947F39">
        <w:rPr>
          <w:lang w:val="es-ES"/>
        </w:rPr>
        <w:t xml:space="preserve"> Torregrosa, M. (2007). Intervención para la promoción de actitudes de fairplay en futbolistas cadetes. </w:t>
      </w:r>
      <w:r w:rsidR="001975AB" w:rsidRPr="00740966">
        <w:rPr>
          <w:i/>
          <w:iCs/>
          <w:lang w:val="en-US"/>
        </w:rPr>
        <w:t>Apunts</w:t>
      </w:r>
      <w:r w:rsidR="00D67D9A" w:rsidRPr="00740966">
        <w:rPr>
          <w:i/>
          <w:iCs/>
          <w:lang w:val="en-US"/>
        </w:rPr>
        <w:t>, 89</w:t>
      </w:r>
      <w:r w:rsidR="00200F85" w:rsidRPr="00340CA0">
        <w:rPr>
          <w:lang w:val="en-US"/>
        </w:rPr>
        <w:t>,</w:t>
      </w:r>
      <w:r w:rsidR="001975AB" w:rsidRPr="00340CA0">
        <w:rPr>
          <w:lang w:val="en-US"/>
        </w:rPr>
        <w:t xml:space="preserve"> </w:t>
      </w:r>
      <w:r w:rsidR="00D67D9A" w:rsidRPr="00340CA0">
        <w:rPr>
          <w:lang w:val="en-US"/>
        </w:rPr>
        <w:t>15-22.</w:t>
      </w:r>
    </w:p>
    <w:p w14:paraId="6AACF7E0" w14:textId="77777777" w:rsidR="003600BF" w:rsidRPr="00FE1E01" w:rsidRDefault="004A1790" w:rsidP="00750FDC">
      <w:pPr>
        <w:pStyle w:val="References"/>
        <w:spacing w:before="120"/>
        <w:ind w:left="709" w:hanging="709"/>
        <w:jc w:val="both"/>
        <w:rPr>
          <w:lang w:val="en-US"/>
        </w:rPr>
      </w:pPr>
      <w:r w:rsidRPr="00016A14">
        <w:rPr>
          <w:lang w:val="en-US"/>
        </w:rPr>
        <w:t>Penfield, R.</w:t>
      </w:r>
      <w:r w:rsidR="00016A14" w:rsidRPr="00016A14">
        <w:rPr>
          <w:lang w:val="en-US"/>
        </w:rPr>
        <w:t xml:space="preserve"> </w:t>
      </w:r>
      <w:r w:rsidRPr="00016A14">
        <w:rPr>
          <w:lang w:val="en-US"/>
        </w:rPr>
        <w:t>D.</w:t>
      </w:r>
      <w:r w:rsidR="00340CA0">
        <w:rPr>
          <w:lang w:val="en-US"/>
        </w:rPr>
        <w:t>,</w:t>
      </w:r>
      <w:r w:rsidRPr="00016A14">
        <w:rPr>
          <w:lang w:val="en-US"/>
        </w:rPr>
        <w:t xml:space="preserve"> &amp;</w:t>
      </w:r>
      <w:r w:rsidR="00D67D9A" w:rsidRPr="00016A14">
        <w:rPr>
          <w:lang w:val="en-US"/>
        </w:rPr>
        <w:t xml:space="preserve"> Giacobbi, P.</w:t>
      </w:r>
      <w:r w:rsidR="00016A14">
        <w:rPr>
          <w:lang w:val="en-US"/>
        </w:rPr>
        <w:t xml:space="preserve"> </w:t>
      </w:r>
      <w:r w:rsidR="00D67D9A" w:rsidRPr="00016A14">
        <w:rPr>
          <w:lang w:val="en-US"/>
        </w:rPr>
        <w:t xml:space="preserve">R. (2004). </w:t>
      </w:r>
      <w:r w:rsidR="001975AB">
        <w:t>Applying a score confidence interval to Aiken's item content-relevance i</w:t>
      </w:r>
      <w:r w:rsidR="00D67D9A" w:rsidRPr="00947F39">
        <w:t>ndex.</w:t>
      </w:r>
      <w:r w:rsidR="00D67D9A" w:rsidRPr="001975AB">
        <w:rPr>
          <w:i/>
        </w:rPr>
        <w:t xml:space="preserve"> </w:t>
      </w:r>
      <w:r w:rsidR="00D67D9A" w:rsidRPr="00FE1E01">
        <w:rPr>
          <w:i/>
          <w:iCs/>
          <w:lang w:val="en-US"/>
        </w:rPr>
        <w:t>Measurement in Physical Education and Exercise Science, 8</w:t>
      </w:r>
      <w:r w:rsidR="00D67D9A" w:rsidRPr="00FE1E01">
        <w:rPr>
          <w:lang w:val="en-US"/>
        </w:rPr>
        <w:t>(</w:t>
      </w:r>
      <w:hyperlink r:id="rId16" w:history="1">
        <w:r w:rsidR="00D67D9A" w:rsidRPr="00FE1E01">
          <w:rPr>
            <w:lang w:val="en-US"/>
          </w:rPr>
          <w:t>4</w:t>
        </w:r>
      </w:hyperlink>
      <w:r w:rsidR="00200F85" w:rsidRPr="00FE1E01">
        <w:rPr>
          <w:lang w:val="en-US"/>
        </w:rPr>
        <w:t>),</w:t>
      </w:r>
      <w:r w:rsidR="001975AB" w:rsidRPr="00FE1E01">
        <w:rPr>
          <w:lang w:val="en-US"/>
        </w:rPr>
        <w:t xml:space="preserve"> </w:t>
      </w:r>
      <w:r w:rsidR="00D67D9A" w:rsidRPr="00FE1E01">
        <w:rPr>
          <w:lang w:val="en-US"/>
        </w:rPr>
        <w:t>213-225.</w:t>
      </w:r>
    </w:p>
    <w:p w14:paraId="08AE29F7" w14:textId="77777777" w:rsidR="00D67D9A" w:rsidRPr="00740966" w:rsidRDefault="00D67D9A" w:rsidP="00750FDC">
      <w:pPr>
        <w:spacing w:before="120"/>
        <w:ind w:left="539" w:hanging="539"/>
        <w:rPr>
          <w:lang w:val="en-US"/>
        </w:rPr>
      </w:pPr>
      <w:r w:rsidRPr="00004192">
        <w:t>Ruiz, L.</w:t>
      </w:r>
      <w:r w:rsidR="00016A14" w:rsidRPr="00004192">
        <w:t xml:space="preserve"> </w:t>
      </w:r>
      <w:r w:rsidR="00004192" w:rsidRPr="00004192">
        <w:t>M.</w:t>
      </w:r>
      <w:r w:rsidR="00004192">
        <w:t>; Rodríguez, P.; Martinek, T.; Schilling, T.;</w:t>
      </w:r>
      <w:r w:rsidRPr="00004192">
        <w:t xml:space="preserve"> Durán, L.</w:t>
      </w:r>
      <w:r w:rsidR="00016A14" w:rsidRPr="00004192">
        <w:t xml:space="preserve"> </w:t>
      </w:r>
      <w:r w:rsidR="00340CA0" w:rsidRPr="00004192">
        <w:t>J., y</w:t>
      </w:r>
      <w:r w:rsidR="004A1790" w:rsidRPr="00004192">
        <w:t xml:space="preserve"> </w:t>
      </w:r>
      <w:r w:rsidRPr="00004192">
        <w:t xml:space="preserve">Jiménez, P. (2006). </w:t>
      </w:r>
      <w:r w:rsidRPr="00947F39">
        <w:t xml:space="preserve">El proyecto esfuerzo: un modelo para el desarrollo de la responsabilidad personal y social a través del deporte. </w:t>
      </w:r>
      <w:r w:rsidRPr="00FE1E01">
        <w:rPr>
          <w:i/>
          <w:lang w:val="en-US"/>
        </w:rPr>
        <w:t>Revista de Ed</w:t>
      </w:r>
      <w:r w:rsidRPr="00740966">
        <w:rPr>
          <w:i/>
          <w:lang w:val="en-US"/>
        </w:rPr>
        <w:t>ucación, 341</w:t>
      </w:r>
      <w:r w:rsidRPr="00340CA0">
        <w:rPr>
          <w:lang w:val="en-US"/>
        </w:rPr>
        <w:t>, 933-958.</w:t>
      </w:r>
    </w:p>
    <w:p w14:paraId="1C8C9730" w14:textId="77777777" w:rsidR="00D67D9A" w:rsidRPr="00947F39" w:rsidRDefault="00D67D9A" w:rsidP="00750FDC">
      <w:pPr>
        <w:pStyle w:val="References"/>
        <w:spacing w:before="120"/>
        <w:ind w:left="709" w:hanging="709"/>
        <w:jc w:val="both"/>
        <w:rPr>
          <w:lang w:val="en-US"/>
        </w:rPr>
      </w:pPr>
      <w:r w:rsidRPr="00947F39">
        <w:rPr>
          <w:lang w:val="en-US"/>
        </w:rPr>
        <w:t>Steiger, J.</w:t>
      </w:r>
      <w:r w:rsidR="00016A14">
        <w:rPr>
          <w:lang w:val="en-US"/>
        </w:rPr>
        <w:t xml:space="preserve"> </w:t>
      </w:r>
      <w:r w:rsidRPr="00947F39">
        <w:rPr>
          <w:lang w:val="en-US"/>
        </w:rPr>
        <w:t xml:space="preserve">H. (2007). Understanding the limitations of global fit assessment in structural equation modelling. </w:t>
      </w:r>
      <w:r w:rsidRPr="00947F39">
        <w:rPr>
          <w:i/>
          <w:lang w:val="en-US"/>
        </w:rPr>
        <w:t>Personality and Individual Differences</w:t>
      </w:r>
      <w:r w:rsidRPr="001975AB">
        <w:rPr>
          <w:i/>
          <w:lang w:val="en-US"/>
        </w:rPr>
        <w:t>, 42</w:t>
      </w:r>
      <w:r w:rsidRPr="00340CA0">
        <w:rPr>
          <w:lang w:val="en-US"/>
        </w:rPr>
        <w:t>, 893-898.</w:t>
      </w:r>
    </w:p>
    <w:p w14:paraId="5890D797" w14:textId="77777777" w:rsidR="00D67D9A" w:rsidRPr="00947F39" w:rsidRDefault="004A1790" w:rsidP="00750FDC">
      <w:pPr>
        <w:pStyle w:val="References"/>
        <w:spacing w:before="120"/>
        <w:ind w:left="709" w:hanging="709"/>
        <w:jc w:val="both"/>
        <w:rPr>
          <w:lang w:val="en-US"/>
        </w:rPr>
      </w:pPr>
      <w:r w:rsidRPr="00947F39">
        <w:rPr>
          <w:lang w:val="en-US"/>
        </w:rPr>
        <w:t>Tabachnick, B.</w:t>
      </w:r>
      <w:r w:rsidR="00016A14">
        <w:rPr>
          <w:lang w:val="en-US"/>
        </w:rPr>
        <w:t xml:space="preserve"> </w:t>
      </w:r>
      <w:r w:rsidRPr="00947F39">
        <w:rPr>
          <w:lang w:val="en-US"/>
        </w:rPr>
        <w:t>G.</w:t>
      </w:r>
      <w:r w:rsidR="00004192">
        <w:rPr>
          <w:lang w:val="en-US"/>
        </w:rPr>
        <w:t>,</w:t>
      </w:r>
      <w:r w:rsidRPr="00947F39">
        <w:rPr>
          <w:lang w:val="en-US"/>
        </w:rPr>
        <w:t xml:space="preserve"> &amp;</w:t>
      </w:r>
      <w:r w:rsidR="00D67D9A" w:rsidRPr="00947F39">
        <w:rPr>
          <w:lang w:val="en-US"/>
        </w:rPr>
        <w:t xml:space="preserve"> Fidell, L.</w:t>
      </w:r>
      <w:r w:rsidR="00016A14">
        <w:rPr>
          <w:lang w:val="en-US"/>
        </w:rPr>
        <w:t xml:space="preserve"> </w:t>
      </w:r>
      <w:r w:rsidR="00D67D9A" w:rsidRPr="00947F39">
        <w:rPr>
          <w:lang w:val="en-US"/>
        </w:rPr>
        <w:t xml:space="preserve">S. (2007). </w:t>
      </w:r>
      <w:r w:rsidR="001975AB">
        <w:rPr>
          <w:i/>
          <w:lang w:val="en-US"/>
        </w:rPr>
        <w:t>Using multivariate s</w:t>
      </w:r>
      <w:r w:rsidR="00D67D9A" w:rsidRPr="00947F39">
        <w:rPr>
          <w:i/>
          <w:lang w:val="en-US"/>
        </w:rPr>
        <w:t>tatistics</w:t>
      </w:r>
      <w:r w:rsidR="00D67D9A" w:rsidRPr="00947F39">
        <w:rPr>
          <w:lang w:val="en-US"/>
        </w:rPr>
        <w:t xml:space="preserve"> (5</w:t>
      </w:r>
      <w:r w:rsidR="00D67D9A" w:rsidRPr="00947F39">
        <w:rPr>
          <w:vertAlign w:val="superscript"/>
          <w:lang w:val="en-US"/>
        </w:rPr>
        <w:t>th</w:t>
      </w:r>
      <w:r w:rsidR="00D67D9A" w:rsidRPr="00947F39">
        <w:rPr>
          <w:lang w:val="en-US"/>
        </w:rPr>
        <w:t xml:space="preserve"> ed.). New York: Allyn and Bacon.</w:t>
      </w:r>
    </w:p>
    <w:p w14:paraId="47AB9CD0" w14:textId="77777777" w:rsidR="002961BA" w:rsidRPr="00FE1E01" w:rsidRDefault="002961BA" w:rsidP="00750FDC">
      <w:pPr>
        <w:pStyle w:val="References"/>
        <w:spacing w:before="120"/>
        <w:ind w:left="709" w:hanging="709"/>
        <w:jc w:val="both"/>
        <w:rPr>
          <w:lang w:val="es-ES"/>
        </w:rPr>
      </w:pPr>
      <w:r w:rsidRPr="001975AB">
        <w:rPr>
          <w:lang w:val="en-US"/>
        </w:rPr>
        <w:t>Thomas, J.</w:t>
      </w:r>
      <w:r w:rsidR="00016A14" w:rsidRPr="001975AB">
        <w:rPr>
          <w:lang w:val="en-US"/>
        </w:rPr>
        <w:t xml:space="preserve"> </w:t>
      </w:r>
      <w:r w:rsidR="00004192">
        <w:rPr>
          <w:lang w:val="en-US"/>
        </w:rPr>
        <w:t>R.;</w:t>
      </w:r>
      <w:r w:rsidRPr="001975AB">
        <w:rPr>
          <w:lang w:val="en-US"/>
        </w:rPr>
        <w:t xml:space="preserve"> Silverman, S., </w:t>
      </w:r>
      <w:r w:rsidR="00340CA0">
        <w:rPr>
          <w:lang w:val="en-US"/>
        </w:rPr>
        <w:t xml:space="preserve">&amp; </w:t>
      </w:r>
      <w:r w:rsidRPr="001975AB">
        <w:rPr>
          <w:lang w:val="en-US"/>
        </w:rPr>
        <w:t xml:space="preserve">Nelson, J. (2015). </w:t>
      </w:r>
      <w:r w:rsidR="00004192">
        <w:rPr>
          <w:i/>
          <w:lang w:val="en-US"/>
        </w:rPr>
        <w:t>Research m</w:t>
      </w:r>
      <w:r w:rsidR="001975AB" w:rsidRPr="001975AB">
        <w:rPr>
          <w:i/>
          <w:lang w:val="en-US"/>
        </w:rPr>
        <w:t>ethods in physical a</w:t>
      </w:r>
      <w:r w:rsidRPr="001975AB">
        <w:rPr>
          <w:i/>
          <w:lang w:val="en-US"/>
        </w:rPr>
        <w:t>ctivity</w:t>
      </w:r>
      <w:r w:rsidRPr="001975AB">
        <w:rPr>
          <w:lang w:val="en-US"/>
        </w:rPr>
        <w:t xml:space="preserve">, 7E. </w:t>
      </w:r>
      <w:r w:rsidRPr="00FE1E01">
        <w:rPr>
          <w:lang w:val="es-ES"/>
        </w:rPr>
        <w:t>Campaign IL: Human kinetics.</w:t>
      </w:r>
    </w:p>
    <w:p w14:paraId="1DABB30D" w14:textId="77777777" w:rsidR="00987062" w:rsidRPr="00740966" w:rsidRDefault="00004192" w:rsidP="00750FDC">
      <w:pPr>
        <w:pStyle w:val="References"/>
        <w:spacing w:before="120"/>
        <w:ind w:left="709" w:hanging="709"/>
        <w:jc w:val="both"/>
        <w:rPr>
          <w:i/>
          <w:lang w:val="en-US"/>
        </w:rPr>
      </w:pPr>
      <w:r>
        <w:rPr>
          <w:lang w:val="es-ES"/>
        </w:rPr>
        <w:t>Urbina, C.;</w:t>
      </w:r>
      <w:r w:rsidR="000F248B" w:rsidRPr="00340CA0">
        <w:rPr>
          <w:lang w:val="es-ES"/>
        </w:rPr>
        <w:t xml:space="preserve"> Simón, C.</w:t>
      </w:r>
      <w:r w:rsidR="00340CA0" w:rsidRPr="00340CA0">
        <w:rPr>
          <w:lang w:val="es-ES"/>
        </w:rPr>
        <w:t>,</w:t>
      </w:r>
      <w:r w:rsidR="00340CA0">
        <w:rPr>
          <w:lang w:val="es-ES"/>
        </w:rPr>
        <w:t xml:space="preserve"> y</w:t>
      </w:r>
      <w:r w:rsidR="000F248B" w:rsidRPr="00340CA0">
        <w:rPr>
          <w:lang w:val="es-ES"/>
        </w:rPr>
        <w:t xml:space="preserve"> Echeita, G. (2011). </w:t>
      </w:r>
      <w:r w:rsidR="000F248B" w:rsidRPr="00947F39">
        <w:rPr>
          <w:lang w:val="es-ES"/>
        </w:rPr>
        <w:t xml:space="preserve">Concepciones de los profesores acerca de las conductas disruptivas: análisis a partir de un marco inclusivo. </w:t>
      </w:r>
      <w:r w:rsidR="00340CA0">
        <w:rPr>
          <w:i/>
          <w:lang w:val="en-US"/>
        </w:rPr>
        <w:t>Infancia y Aprendizaje, 34</w:t>
      </w:r>
      <w:r w:rsidR="000F248B" w:rsidRPr="00340CA0">
        <w:rPr>
          <w:lang w:val="en-US"/>
        </w:rPr>
        <w:t>(2), 205-217.</w:t>
      </w:r>
    </w:p>
    <w:p w14:paraId="5F00CB3E" w14:textId="77777777" w:rsidR="00D67D9A" w:rsidRDefault="00004192" w:rsidP="00750FDC">
      <w:pPr>
        <w:pStyle w:val="References"/>
        <w:spacing w:before="120"/>
        <w:ind w:left="709" w:hanging="709"/>
        <w:jc w:val="both"/>
        <w:rPr>
          <w:i/>
          <w:lang w:val="es-ES"/>
        </w:rPr>
      </w:pPr>
      <w:r>
        <w:rPr>
          <w:lang w:val="en-US"/>
        </w:rPr>
        <w:t>Whitley, M. A.;</w:t>
      </w:r>
      <w:r w:rsidR="00AF30CD" w:rsidRPr="00AF30CD">
        <w:rPr>
          <w:lang w:val="en-US"/>
        </w:rPr>
        <w:t xml:space="preserve"> Forneris, T.</w:t>
      </w:r>
      <w:r>
        <w:rPr>
          <w:lang w:val="en-US"/>
        </w:rPr>
        <w:t>,</w:t>
      </w:r>
      <w:r w:rsidR="00AF30CD" w:rsidRPr="00AF30CD">
        <w:rPr>
          <w:lang w:val="en-US"/>
        </w:rPr>
        <w:t xml:space="preserve"> &amp; Barker, B. (2015).</w:t>
      </w:r>
      <w:r w:rsidR="00AF30CD" w:rsidRPr="00AF30CD">
        <w:rPr>
          <w:i/>
          <w:lang w:val="en-US"/>
        </w:rPr>
        <w:t xml:space="preserve"> </w:t>
      </w:r>
      <w:r w:rsidR="00AF30CD" w:rsidRPr="00AF30CD">
        <w:rPr>
          <w:lang w:val="en-US"/>
        </w:rPr>
        <w:t xml:space="preserve">The reality of sustaining community-based sport and physical activity programs to enhance the development of underserved youth: Challenges and potential strategies. </w:t>
      </w:r>
      <w:r w:rsidR="00340CA0">
        <w:rPr>
          <w:i/>
          <w:lang w:val="es-ES"/>
        </w:rPr>
        <w:t>Quest, 67</w:t>
      </w:r>
      <w:r w:rsidR="00200F85" w:rsidRPr="00340CA0">
        <w:rPr>
          <w:lang w:val="es-ES"/>
        </w:rPr>
        <w:t>(4),</w:t>
      </w:r>
      <w:r w:rsidR="006C2110" w:rsidRPr="00340CA0">
        <w:rPr>
          <w:lang w:val="es-ES"/>
        </w:rPr>
        <w:t xml:space="preserve"> 409-423.</w:t>
      </w:r>
    </w:p>
    <w:p w14:paraId="3C81FB57" w14:textId="77777777" w:rsidR="008E697D" w:rsidRPr="008E697D" w:rsidRDefault="008E697D" w:rsidP="00474DBA">
      <w:pPr>
        <w:rPr>
          <w:i/>
        </w:rPr>
      </w:pPr>
    </w:p>
    <w:sectPr w:rsidR="008E697D" w:rsidRPr="008E697D" w:rsidSect="007B6A8A">
      <w:pgSz w:w="11906" w:h="16838" w:code="9"/>
      <w:pgMar w:top="1701" w:right="1701" w:bottom="1701" w:left="1701"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9AE6D" w14:textId="77777777" w:rsidR="001A7F66" w:rsidRDefault="001A7F66">
      <w:r>
        <w:separator/>
      </w:r>
    </w:p>
  </w:endnote>
  <w:endnote w:type="continuationSeparator" w:id="0">
    <w:p w14:paraId="2B082938" w14:textId="77777777" w:rsidR="001A7F66" w:rsidRDefault="001A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71B3" w14:textId="77777777" w:rsidR="001A7F66" w:rsidRPr="004200CF" w:rsidRDefault="001A7F66" w:rsidP="00D67D9A">
    <w:pPr>
      <w:pStyle w:val="Piedepgina"/>
      <w:jc w:val="center"/>
      <w:rPr>
        <w:i/>
        <w:iCs/>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116665"/>
      <w:docPartObj>
        <w:docPartGallery w:val="Page Numbers (Bottom of Page)"/>
        <w:docPartUnique/>
      </w:docPartObj>
    </w:sdtPr>
    <w:sdtContent>
      <w:p w14:paraId="026E3EBD" w14:textId="77777777" w:rsidR="001A7F66" w:rsidRDefault="001A7F66">
        <w:pPr>
          <w:pStyle w:val="Piedepgina"/>
          <w:jc w:val="right"/>
        </w:pPr>
        <w:r>
          <w:fldChar w:fldCharType="begin"/>
        </w:r>
        <w:r>
          <w:instrText>PAGE   \* MERGEFORMAT</w:instrText>
        </w:r>
        <w:r>
          <w:fldChar w:fldCharType="separate"/>
        </w:r>
        <w:r w:rsidR="00FB7536">
          <w:rPr>
            <w:noProof/>
          </w:rPr>
          <w:t>3</w:t>
        </w:r>
        <w:r>
          <w:rPr>
            <w:noProof/>
          </w:rPr>
          <w:fldChar w:fldCharType="end"/>
        </w:r>
      </w:p>
    </w:sdtContent>
  </w:sdt>
  <w:p w14:paraId="5A6996B3" w14:textId="77777777" w:rsidR="001A7F66" w:rsidRDefault="001A7F66">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929396"/>
      <w:docPartObj>
        <w:docPartGallery w:val="Page Numbers (Bottom of Page)"/>
        <w:docPartUnique/>
      </w:docPartObj>
    </w:sdtPr>
    <w:sdtContent>
      <w:p w14:paraId="2AC967BC" w14:textId="77777777" w:rsidR="001A7F66" w:rsidRDefault="001A7F66">
        <w:pPr>
          <w:pStyle w:val="Piedepgina"/>
          <w:jc w:val="right"/>
        </w:pPr>
        <w:r>
          <w:fldChar w:fldCharType="begin"/>
        </w:r>
        <w:r>
          <w:instrText>PAGE   \* MERGEFORMAT</w:instrText>
        </w:r>
        <w:r>
          <w:fldChar w:fldCharType="separate"/>
        </w:r>
        <w:r w:rsidR="00FB7536">
          <w:rPr>
            <w:noProof/>
          </w:rPr>
          <w:t>1</w:t>
        </w:r>
        <w:r>
          <w:rPr>
            <w:noProof/>
          </w:rPr>
          <w:fldChar w:fldCharType="end"/>
        </w:r>
      </w:p>
    </w:sdtContent>
  </w:sdt>
  <w:p w14:paraId="0B9D6D78" w14:textId="77777777" w:rsidR="001A7F66" w:rsidRDefault="001A7F66">
    <w:pPr>
      <w:pStyle w:val="Piedepgina"/>
      <w:ind w:right="566"/>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2954D" w14:textId="77777777" w:rsidR="001A7F66" w:rsidRDefault="001A7F66">
      <w:r>
        <w:separator/>
      </w:r>
    </w:p>
  </w:footnote>
  <w:footnote w:type="continuationSeparator" w:id="0">
    <w:p w14:paraId="6A9D6029" w14:textId="77777777" w:rsidR="001A7F66" w:rsidRDefault="001A7F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A6C51" w14:textId="77777777" w:rsidR="001A7F66" w:rsidRDefault="001A7F66" w:rsidP="000721A8">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1D12" w14:textId="77777777" w:rsidR="001A7F66" w:rsidRDefault="001A7F66" w:rsidP="000721A8">
    <w:pPr>
      <w:pStyle w:val="PSIEncabezado"/>
      <w:ind w:right="360"/>
    </w:pPr>
  </w:p>
  <w:p w14:paraId="555DF8D4" w14:textId="77777777" w:rsidR="001A7F66" w:rsidRPr="00AF0DD9" w:rsidRDefault="001A7F66" w:rsidP="00D67D9A">
    <w:pPr>
      <w:pStyle w:val="PSI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ED4F1" w14:textId="77777777" w:rsidR="001A7F66" w:rsidRPr="00C16A47" w:rsidRDefault="001A7F66">
    <w:pPr>
      <w:pStyle w:val="Encabezado"/>
      <w:rPr>
        <w:lang w:val="es-ES"/>
      </w:rPr>
    </w:pPr>
    <w:r>
      <w:rPr>
        <w:lang w:val="es-ES"/>
      </w:rPr>
      <w:tab/>
    </w:r>
    <w:r>
      <w:rPr>
        <w:lang w:val="es-E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6E907C"/>
    <w:lvl w:ilvl="0">
      <w:start w:val="1"/>
      <w:numFmt w:val="bullet"/>
      <w:lvlText w:val=""/>
      <w:lvlJc w:val="left"/>
      <w:pPr>
        <w:tabs>
          <w:tab w:val="num" w:pos="0"/>
        </w:tabs>
      </w:pPr>
      <w:rPr>
        <w:rFonts w:ascii="Symbol" w:hAnsi="Symbol" w:cs="Wingdings" w:hint="default"/>
      </w:rPr>
    </w:lvl>
    <w:lvl w:ilvl="1">
      <w:start w:val="1"/>
      <w:numFmt w:val="bullet"/>
      <w:lvlText w:val=""/>
      <w:lvlJc w:val="left"/>
      <w:pPr>
        <w:tabs>
          <w:tab w:val="num" w:pos="720"/>
        </w:tabs>
        <w:ind w:left="1080" w:hanging="360"/>
      </w:pPr>
      <w:rPr>
        <w:rFonts w:ascii="Symbol" w:hAnsi="Symbol" w:cs="Wingdings"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Wingdings"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9"/>
    <w:multiLevelType w:val="singleLevel"/>
    <w:tmpl w:val="ECA2985C"/>
    <w:lvl w:ilvl="0">
      <w:start w:val="1"/>
      <w:numFmt w:val="bullet"/>
      <w:pStyle w:val="Listaconvietas"/>
      <w:lvlText w:val=""/>
      <w:lvlJc w:val="left"/>
      <w:pPr>
        <w:tabs>
          <w:tab w:val="num" w:pos="360"/>
        </w:tabs>
        <w:ind w:left="360" w:hanging="360"/>
      </w:pPr>
      <w:rPr>
        <w:rFonts w:ascii="Symbol" w:hAnsi="Symbol" w:cs="Wingdings" w:hint="default"/>
      </w:rPr>
    </w:lvl>
  </w:abstractNum>
  <w:abstractNum w:abstractNumId="2">
    <w:nsid w:val="04F42AD1"/>
    <w:multiLevelType w:val="hybridMultilevel"/>
    <w:tmpl w:val="9FFC2F2A"/>
    <w:lvl w:ilvl="0" w:tplc="BE80A616">
      <w:start w:val="1"/>
      <w:numFmt w:val="bullet"/>
      <w:lvlText w:val="*"/>
      <w:lvlJc w:val="left"/>
      <w:pPr>
        <w:ind w:left="823" w:hanging="426"/>
      </w:pPr>
      <w:rPr>
        <w:rFonts w:ascii="Times New Roman" w:eastAsia="Times New Roman" w:hAnsi="Times New Roman" w:hint="default"/>
        <w:color w:val="231F20"/>
        <w:w w:val="103"/>
        <w:position w:val="5"/>
        <w:sz w:val="9"/>
        <w:szCs w:val="9"/>
      </w:rPr>
    </w:lvl>
    <w:lvl w:ilvl="1" w:tplc="4D367270">
      <w:start w:val="1"/>
      <w:numFmt w:val="bullet"/>
      <w:lvlText w:val=""/>
      <w:lvlJc w:val="left"/>
      <w:pPr>
        <w:ind w:left="153" w:hanging="295"/>
      </w:pPr>
      <w:rPr>
        <w:rFonts w:ascii="Symbol" w:eastAsia="Symbol" w:hAnsi="Symbol" w:hint="default"/>
        <w:color w:val="231F20"/>
        <w:sz w:val="24"/>
        <w:szCs w:val="24"/>
      </w:rPr>
    </w:lvl>
    <w:lvl w:ilvl="2" w:tplc="B0D8FD2A">
      <w:start w:val="1"/>
      <w:numFmt w:val="decimal"/>
      <w:lvlText w:val="%3."/>
      <w:lvlJc w:val="left"/>
      <w:pPr>
        <w:ind w:left="579" w:hanging="240"/>
        <w:jc w:val="right"/>
      </w:pPr>
      <w:rPr>
        <w:rFonts w:ascii="Times New Roman" w:eastAsia="Times New Roman" w:hAnsi="Times New Roman" w:hint="default"/>
        <w:b/>
        <w:bCs/>
        <w:color w:val="231F20"/>
        <w:sz w:val="24"/>
        <w:szCs w:val="24"/>
      </w:rPr>
    </w:lvl>
    <w:lvl w:ilvl="3" w:tplc="FDA8D8F2">
      <w:start w:val="1"/>
      <w:numFmt w:val="bullet"/>
      <w:lvlText w:val="•"/>
      <w:lvlJc w:val="left"/>
      <w:pPr>
        <w:ind w:left="1301" w:hanging="240"/>
      </w:pPr>
      <w:rPr>
        <w:rFonts w:hint="default"/>
      </w:rPr>
    </w:lvl>
    <w:lvl w:ilvl="4" w:tplc="4AA04E14">
      <w:start w:val="1"/>
      <w:numFmt w:val="bullet"/>
      <w:lvlText w:val="•"/>
      <w:lvlJc w:val="left"/>
      <w:pPr>
        <w:ind w:left="1780" w:hanging="240"/>
      </w:pPr>
      <w:rPr>
        <w:rFonts w:hint="default"/>
      </w:rPr>
    </w:lvl>
    <w:lvl w:ilvl="5" w:tplc="DA36F1F2">
      <w:start w:val="1"/>
      <w:numFmt w:val="bullet"/>
      <w:lvlText w:val="•"/>
      <w:lvlJc w:val="left"/>
      <w:pPr>
        <w:ind w:left="2258" w:hanging="240"/>
      </w:pPr>
      <w:rPr>
        <w:rFonts w:hint="default"/>
      </w:rPr>
    </w:lvl>
    <w:lvl w:ilvl="6" w:tplc="7438EEB2">
      <w:start w:val="1"/>
      <w:numFmt w:val="bullet"/>
      <w:lvlText w:val="•"/>
      <w:lvlJc w:val="left"/>
      <w:pPr>
        <w:ind w:left="2736" w:hanging="240"/>
      </w:pPr>
      <w:rPr>
        <w:rFonts w:hint="default"/>
      </w:rPr>
    </w:lvl>
    <w:lvl w:ilvl="7" w:tplc="BDA84D0C">
      <w:start w:val="1"/>
      <w:numFmt w:val="bullet"/>
      <w:lvlText w:val="•"/>
      <w:lvlJc w:val="left"/>
      <w:pPr>
        <w:ind w:left="3215" w:hanging="240"/>
      </w:pPr>
      <w:rPr>
        <w:rFonts w:hint="default"/>
      </w:rPr>
    </w:lvl>
    <w:lvl w:ilvl="8" w:tplc="23AA8692">
      <w:start w:val="1"/>
      <w:numFmt w:val="bullet"/>
      <w:lvlText w:val="•"/>
      <w:lvlJc w:val="left"/>
      <w:pPr>
        <w:ind w:left="3693" w:hanging="240"/>
      </w:pPr>
      <w:rPr>
        <w:rFonts w:hint="default"/>
      </w:rPr>
    </w:lvl>
  </w:abstractNum>
  <w:abstractNum w:abstractNumId="3">
    <w:nsid w:val="0BDE6642"/>
    <w:multiLevelType w:val="hybridMultilevel"/>
    <w:tmpl w:val="D7428C5E"/>
    <w:lvl w:ilvl="0" w:tplc="80C43D58">
      <w:start w:val="1"/>
      <w:numFmt w:val="decimal"/>
      <w:lvlText w:val="%1."/>
      <w:lvlJc w:val="left"/>
      <w:pPr>
        <w:ind w:left="1069" w:hanging="360"/>
      </w:pPr>
      <w:rPr>
        <w:rFonts w:hint="default"/>
      </w:rPr>
    </w:lvl>
    <w:lvl w:ilvl="1" w:tplc="08160019">
      <w:start w:val="1"/>
      <w:numFmt w:val="lowerLetter"/>
      <w:lvlText w:val="%2."/>
      <w:lvlJc w:val="left"/>
      <w:pPr>
        <w:ind w:left="1789" w:hanging="360"/>
      </w:pPr>
    </w:lvl>
    <w:lvl w:ilvl="2" w:tplc="0816001B">
      <w:start w:val="1"/>
      <w:numFmt w:val="lowerRoman"/>
      <w:lvlText w:val="%3."/>
      <w:lvlJc w:val="right"/>
      <w:pPr>
        <w:ind w:left="2509" w:hanging="180"/>
      </w:pPr>
    </w:lvl>
    <w:lvl w:ilvl="3" w:tplc="0816000F">
      <w:start w:val="1"/>
      <w:numFmt w:val="decimal"/>
      <w:lvlText w:val="%4."/>
      <w:lvlJc w:val="left"/>
      <w:pPr>
        <w:ind w:left="3229" w:hanging="360"/>
      </w:pPr>
    </w:lvl>
    <w:lvl w:ilvl="4" w:tplc="08160019">
      <w:start w:val="1"/>
      <w:numFmt w:val="lowerLetter"/>
      <w:lvlText w:val="%5."/>
      <w:lvlJc w:val="left"/>
      <w:pPr>
        <w:ind w:left="3949" w:hanging="360"/>
      </w:pPr>
    </w:lvl>
    <w:lvl w:ilvl="5" w:tplc="0816001B">
      <w:start w:val="1"/>
      <w:numFmt w:val="lowerRoman"/>
      <w:lvlText w:val="%6."/>
      <w:lvlJc w:val="right"/>
      <w:pPr>
        <w:ind w:left="4669" w:hanging="180"/>
      </w:pPr>
    </w:lvl>
    <w:lvl w:ilvl="6" w:tplc="0816000F">
      <w:start w:val="1"/>
      <w:numFmt w:val="decimal"/>
      <w:lvlText w:val="%7."/>
      <w:lvlJc w:val="left"/>
      <w:pPr>
        <w:ind w:left="5389" w:hanging="360"/>
      </w:pPr>
    </w:lvl>
    <w:lvl w:ilvl="7" w:tplc="08160019">
      <w:start w:val="1"/>
      <w:numFmt w:val="lowerLetter"/>
      <w:lvlText w:val="%8."/>
      <w:lvlJc w:val="left"/>
      <w:pPr>
        <w:ind w:left="6109" w:hanging="360"/>
      </w:pPr>
    </w:lvl>
    <w:lvl w:ilvl="8" w:tplc="0816001B">
      <w:start w:val="1"/>
      <w:numFmt w:val="lowerRoman"/>
      <w:lvlText w:val="%9."/>
      <w:lvlJc w:val="right"/>
      <w:pPr>
        <w:ind w:left="6829" w:hanging="180"/>
      </w:pPr>
    </w:lvl>
  </w:abstractNum>
  <w:abstractNum w:abstractNumId="4">
    <w:nsid w:val="0F880280"/>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111222E4"/>
    <w:multiLevelType w:val="singleLevel"/>
    <w:tmpl w:val="61E29470"/>
    <w:lvl w:ilvl="0">
      <w:start w:val="1"/>
      <w:numFmt w:val="decimal"/>
      <w:lvlText w:val="(%1)"/>
      <w:lvlJc w:val="left"/>
      <w:pPr>
        <w:tabs>
          <w:tab w:val="num" w:pos="360"/>
        </w:tabs>
        <w:ind w:left="360" w:hanging="360"/>
      </w:pPr>
      <w:rPr>
        <w:rFonts w:hint="default"/>
      </w:rPr>
    </w:lvl>
  </w:abstractNum>
  <w:abstractNum w:abstractNumId="6">
    <w:nsid w:val="1AC82C35"/>
    <w:multiLevelType w:val="hybridMultilevel"/>
    <w:tmpl w:val="49A83846"/>
    <w:lvl w:ilvl="0" w:tplc="040A0005">
      <w:start w:val="1"/>
      <w:numFmt w:val="bullet"/>
      <w:lvlText w:val=""/>
      <w:lvlJc w:val="left"/>
      <w:pPr>
        <w:ind w:left="1429" w:hanging="360"/>
      </w:pPr>
      <w:rPr>
        <w:rFonts w:ascii="Wingdings" w:hAnsi="Wingdings"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7">
    <w:nsid w:val="210A303A"/>
    <w:multiLevelType w:val="hybridMultilevel"/>
    <w:tmpl w:val="AEC674AA"/>
    <w:lvl w:ilvl="0" w:tplc="0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nsid w:val="22E145BD"/>
    <w:multiLevelType w:val="hybridMultilevel"/>
    <w:tmpl w:val="5692B558"/>
    <w:lvl w:ilvl="0" w:tplc="C5C6B3C0">
      <w:numFmt w:val="bullet"/>
      <w:lvlText w:val="-"/>
      <w:lvlJc w:val="left"/>
      <w:pPr>
        <w:tabs>
          <w:tab w:val="num" w:pos="720"/>
        </w:tabs>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272500B5"/>
    <w:multiLevelType w:val="hybridMultilevel"/>
    <w:tmpl w:val="E38E4A94"/>
    <w:lvl w:ilvl="0" w:tplc="0C0A0001">
      <w:start w:val="1"/>
      <w:numFmt w:val="bullet"/>
      <w:lvlText w:val=""/>
      <w:lvlJc w:val="left"/>
      <w:pPr>
        <w:tabs>
          <w:tab w:val="num" w:pos="1068"/>
        </w:tabs>
        <w:ind w:left="1068" w:hanging="360"/>
      </w:pPr>
      <w:rPr>
        <w:rFonts w:ascii="Symbol" w:hAnsi="Symbol" w:cs="Wingdings" w:hint="default"/>
      </w:rPr>
    </w:lvl>
    <w:lvl w:ilvl="1" w:tplc="0C0A0003">
      <w:start w:val="1"/>
      <w:numFmt w:val="bullet"/>
      <w:lvlText w:val="o"/>
      <w:lvlJc w:val="left"/>
      <w:pPr>
        <w:tabs>
          <w:tab w:val="num" w:pos="1788"/>
        </w:tabs>
        <w:ind w:left="1788" w:hanging="360"/>
      </w:pPr>
      <w:rPr>
        <w:rFonts w:ascii="Courier New" w:hAnsi="Courier New" w:cs="Wingdings"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Wingdings" w:hint="default"/>
      </w:rPr>
    </w:lvl>
    <w:lvl w:ilvl="4" w:tplc="0C0A0003">
      <w:start w:val="1"/>
      <w:numFmt w:val="bullet"/>
      <w:lvlText w:val="o"/>
      <w:lvlJc w:val="left"/>
      <w:pPr>
        <w:tabs>
          <w:tab w:val="num" w:pos="3948"/>
        </w:tabs>
        <w:ind w:left="3948" w:hanging="360"/>
      </w:pPr>
      <w:rPr>
        <w:rFonts w:ascii="Courier New" w:hAnsi="Courier New" w:cs="Wingdings"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Wingdings" w:hint="default"/>
      </w:rPr>
    </w:lvl>
    <w:lvl w:ilvl="7" w:tplc="0C0A0003">
      <w:start w:val="1"/>
      <w:numFmt w:val="bullet"/>
      <w:lvlText w:val="o"/>
      <w:lvlJc w:val="left"/>
      <w:pPr>
        <w:tabs>
          <w:tab w:val="num" w:pos="6108"/>
        </w:tabs>
        <w:ind w:left="6108" w:hanging="360"/>
      </w:pPr>
      <w:rPr>
        <w:rFonts w:ascii="Courier New" w:hAnsi="Courier New" w:cs="Wingdings"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10">
    <w:nsid w:val="41022208"/>
    <w:multiLevelType w:val="hybridMultilevel"/>
    <w:tmpl w:val="49A6D22E"/>
    <w:lvl w:ilvl="0" w:tplc="ADC60998">
      <w:start w:val="14"/>
      <w:numFmt w:val="bullet"/>
      <w:lvlText w:val="-"/>
      <w:lvlJc w:val="left"/>
      <w:pPr>
        <w:ind w:left="1568" w:hanging="860"/>
      </w:pPr>
      <w:rPr>
        <w:rFonts w:ascii="Cambria" w:eastAsia="Times New Roman" w:hAnsi="Cambria" w:hint="default"/>
      </w:rPr>
    </w:lvl>
    <w:lvl w:ilvl="1" w:tplc="040A0003">
      <w:start w:val="1"/>
      <w:numFmt w:val="bullet"/>
      <w:lvlText w:val="o"/>
      <w:lvlJc w:val="left"/>
      <w:pPr>
        <w:ind w:left="1788" w:hanging="360"/>
      </w:pPr>
      <w:rPr>
        <w:rFonts w:ascii="Courier New" w:hAnsi="Courier New" w:cs="Wingdings" w:hint="default"/>
      </w:rPr>
    </w:lvl>
    <w:lvl w:ilvl="2" w:tplc="040A0005">
      <w:start w:val="1"/>
      <w:numFmt w:val="bullet"/>
      <w:lvlText w:val=""/>
      <w:lvlJc w:val="left"/>
      <w:pPr>
        <w:ind w:left="2508" w:hanging="360"/>
      </w:pPr>
      <w:rPr>
        <w:rFonts w:ascii="Wingdings" w:hAnsi="Wingdings" w:cs="Wingdings" w:hint="default"/>
      </w:rPr>
    </w:lvl>
    <w:lvl w:ilvl="3" w:tplc="040A0001">
      <w:start w:val="1"/>
      <w:numFmt w:val="bullet"/>
      <w:lvlText w:val=""/>
      <w:lvlJc w:val="left"/>
      <w:pPr>
        <w:ind w:left="3228" w:hanging="360"/>
      </w:pPr>
      <w:rPr>
        <w:rFonts w:ascii="Symbol" w:hAnsi="Symbol" w:cs="Wingdings" w:hint="default"/>
      </w:rPr>
    </w:lvl>
    <w:lvl w:ilvl="4" w:tplc="040A0003">
      <w:start w:val="1"/>
      <w:numFmt w:val="bullet"/>
      <w:lvlText w:val="o"/>
      <w:lvlJc w:val="left"/>
      <w:pPr>
        <w:ind w:left="3948" w:hanging="360"/>
      </w:pPr>
      <w:rPr>
        <w:rFonts w:ascii="Courier New" w:hAnsi="Courier New" w:cs="Wingdings" w:hint="default"/>
      </w:rPr>
    </w:lvl>
    <w:lvl w:ilvl="5" w:tplc="040A0005">
      <w:start w:val="1"/>
      <w:numFmt w:val="bullet"/>
      <w:lvlText w:val=""/>
      <w:lvlJc w:val="left"/>
      <w:pPr>
        <w:ind w:left="4668" w:hanging="360"/>
      </w:pPr>
      <w:rPr>
        <w:rFonts w:ascii="Wingdings" w:hAnsi="Wingdings" w:cs="Wingdings" w:hint="default"/>
      </w:rPr>
    </w:lvl>
    <w:lvl w:ilvl="6" w:tplc="040A0001">
      <w:start w:val="1"/>
      <w:numFmt w:val="bullet"/>
      <w:lvlText w:val=""/>
      <w:lvlJc w:val="left"/>
      <w:pPr>
        <w:ind w:left="5388" w:hanging="360"/>
      </w:pPr>
      <w:rPr>
        <w:rFonts w:ascii="Symbol" w:hAnsi="Symbol" w:cs="Wingdings" w:hint="default"/>
      </w:rPr>
    </w:lvl>
    <w:lvl w:ilvl="7" w:tplc="040A0003">
      <w:start w:val="1"/>
      <w:numFmt w:val="bullet"/>
      <w:lvlText w:val="o"/>
      <w:lvlJc w:val="left"/>
      <w:pPr>
        <w:ind w:left="6108" w:hanging="360"/>
      </w:pPr>
      <w:rPr>
        <w:rFonts w:ascii="Courier New" w:hAnsi="Courier New" w:cs="Wingdings" w:hint="default"/>
      </w:rPr>
    </w:lvl>
    <w:lvl w:ilvl="8" w:tplc="040A0005">
      <w:start w:val="1"/>
      <w:numFmt w:val="bullet"/>
      <w:lvlText w:val=""/>
      <w:lvlJc w:val="left"/>
      <w:pPr>
        <w:ind w:left="6828" w:hanging="360"/>
      </w:pPr>
      <w:rPr>
        <w:rFonts w:ascii="Wingdings" w:hAnsi="Wingdings" w:cs="Wingdings" w:hint="default"/>
      </w:rPr>
    </w:lvl>
  </w:abstractNum>
  <w:abstractNum w:abstractNumId="11">
    <w:nsid w:val="4E462B46"/>
    <w:multiLevelType w:val="hybridMultilevel"/>
    <w:tmpl w:val="AFB434E6"/>
    <w:lvl w:ilvl="0" w:tplc="ABD0E450">
      <w:start w:val="1"/>
      <w:numFmt w:val="bullet"/>
      <w:lvlText w:val="*"/>
      <w:lvlJc w:val="left"/>
      <w:pPr>
        <w:ind w:left="823" w:hanging="426"/>
      </w:pPr>
      <w:rPr>
        <w:rFonts w:ascii="Times New Roman" w:eastAsia="Times New Roman" w:hAnsi="Times New Roman" w:hint="default"/>
        <w:color w:val="231F20"/>
        <w:w w:val="103"/>
        <w:position w:val="5"/>
        <w:sz w:val="9"/>
        <w:szCs w:val="9"/>
      </w:rPr>
    </w:lvl>
    <w:lvl w:ilvl="1" w:tplc="5C9C58BA">
      <w:start w:val="1"/>
      <w:numFmt w:val="bullet"/>
      <w:lvlText w:val=""/>
      <w:lvlJc w:val="left"/>
      <w:pPr>
        <w:ind w:left="153" w:hanging="295"/>
      </w:pPr>
      <w:rPr>
        <w:rFonts w:ascii="Symbol" w:eastAsia="Symbol" w:hAnsi="Symbol" w:hint="default"/>
        <w:color w:val="231F20"/>
        <w:sz w:val="24"/>
        <w:szCs w:val="24"/>
      </w:rPr>
    </w:lvl>
    <w:lvl w:ilvl="2" w:tplc="3B3E4AB4">
      <w:start w:val="1"/>
      <w:numFmt w:val="decimal"/>
      <w:lvlText w:val="%3."/>
      <w:lvlJc w:val="left"/>
      <w:pPr>
        <w:ind w:left="579" w:hanging="240"/>
        <w:jc w:val="right"/>
      </w:pPr>
      <w:rPr>
        <w:rFonts w:ascii="Times New Roman" w:eastAsia="Times New Roman" w:hAnsi="Times New Roman" w:hint="default"/>
        <w:b/>
        <w:bCs/>
        <w:color w:val="231F20"/>
        <w:sz w:val="24"/>
        <w:szCs w:val="24"/>
      </w:rPr>
    </w:lvl>
    <w:lvl w:ilvl="3" w:tplc="34A640E0">
      <w:start w:val="1"/>
      <w:numFmt w:val="bullet"/>
      <w:lvlText w:val="•"/>
      <w:lvlJc w:val="left"/>
      <w:pPr>
        <w:ind w:left="1301" w:hanging="240"/>
      </w:pPr>
      <w:rPr>
        <w:rFonts w:hint="default"/>
      </w:rPr>
    </w:lvl>
    <w:lvl w:ilvl="4" w:tplc="27FA1D44">
      <w:start w:val="1"/>
      <w:numFmt w:val="bullet"/>
      <w:lvlText w:val="•"/>
      <w:lvlJc w:val="left"/>
      <w:pPr>
        <w:ind w:left="1780" w:hanging="240"/>
      </w:pPr>
      <w:rPr>
        <w:rFonts w:hint="default"/>
      </w:rPr>
    </w:lvl>
    <w:lvl w:ilvl="5" w:tplc="3F622006">
      <w:start w:val="1"/>
      <w:numFmt w:val="bullet"/>
      <w:lvlText w:val="•"/>
      <w:lvlJc w:val="left"/>
      <w:pPr>
        <w:ind w:left="2258" w:hanging="240"/>
      </w:pPr>
      <w:rPr>
        <w:rFonts w:hint="default"/>
      </w:rPr>
    </w:lvl>
    <w:lvl w:ilvl="6" w:tplc="E556A970">
      <w:start w:val="1"/>
      <w:numFmt w:val="bullet"/>
      <w:lvlText w:val="•"/>
      <w:lvlJc w:val="left"/>
      <w:pPr>
        <w:ind w:left="2736" w:hanging="240"/>
      </w:pPr>
      <w:rPr>
        <w:rFonts w:hint="default"/>
      </w:rPr>
    </w:lvl>
    <w:lvl w:ilvl="7" w:tplc="AFFCCCA0">
      <w:start w:val="1"/>
      <w:numFmt w:val="bullet"/>
      <w:lvlText w:val="•"/>
      <w:lvlJc w:val="left"/>
      <w:pPr>
        <w:ind w:left="3215" w:hanging="240"/>
      </w:pPr>
      <w:rPr>
        <w:rFonts w:hint="default"/>
      </w:rPr>
    </w:lvl>
    <w:lvl w:ilvl="8" w:tplc="D5A48858">
      <w:start w:val="1"/>
      <w:numFmt w:val="bullet"/>
      <w:lvlText w:val="•"/>
      <w:lvlJc w:val="left"/>
      <w:pPr>
        <w:ind w:left="3693" w:hanging="240"/>
      </w:pPr>
      <w:rPr>
        <w:rFonts w:hint="default"/>
      </w:rPr>
    </w:lvl>
  </w:abstractNum>
  <w:abstractNum w:abstractNumId="12">
    <w:nsid w:val="5A8C650C"/>
    <w:multiLevelType w:val="singleLevel"/>
    <w:tmpl w:val="0C0A0011"/>
    <w:lvl w:ilvl="0">
      <w:start w:val="1"/>
      <w:numFmt w:val="decimal"/>
      <w:lvlText w:val="%1)"/>
      <w:lvlJc w:val="left"/>
      <w:pPr>
        <w:tabs>
          <w:tab w:val="num" w:pos="360"/>
        </w:tabs>
        <w:ind w:left="360" w:hanging="360"/>
      </w:pPr>
      <w:rPr>
        <w:rFonts w:hint="default"/>
      </w:rPr>
    </w:lvl>
  </w:abstractNum>
  <w:abstractNum w:abstractNumId="13">
    <w:nsid w:val="5CEE70C7"/>
    <w:multiLevelType w:val="hybridMultilevel"/>
    <w:tmpl w:val="8A2AF81C"/>
    <w:lvl w:ilvl="0" w:tplc="040A0005">
      <w:start w:val="1"/>
      <w:numFmt w:val="bullet"/>
      <w:lvlText w:val=""/>
      <w:lvlJc w:val="left"/>
      <w:pPr>
        <w:ind w:left="1713" w:hanging="360"/>
      </w:pPr>
      <w:rPr>
        <w:rFonts w:ascii="Wingdings" w:hAnsi="Wingdings" w:hint="default"/>
      </w:rPr>
    </w:lvl>
    <w:lvl w:ilvl="1" w:tplc="040A0003" w:tentative="1">
      <w:start w:val="1"/>
      <w:numFmt w:val="bullet"/>
      <w:lvlText w:val="o"/>
      <w:lvlJc w:val="left"/>
      <w:pPr>
        <w:ind w:left="2433" w:hanging="360"/>
      </w:pPr>
      <w:rPr>
        <w:rFonts w:ascii="Courier New" w:hAnsi="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4">
    <w:nsid w:val="612C1C42"/>
    <w:multiLevelType w:val="hybridMultilevel"/>
    <w:tmpl w:val="FBB296F2"/>
    <w:lvl w:ilvl="0" w:tplc="E94A4628">
      <w:numFmt w:val="bullet"/>
      <w:lvlText w:val="-"/>
      <w:lvlJc w:val="left"/>
      <w:pPr>
        <w:ind w:left="1060" w:hanging="360"/>
      </w:pPr>
      <w:rPr>
        <w:rFonts w:ascii="Cambria" w:eastAsia="Times New Roman" w:hAnsi="Cambria" w:hint="default"/>
      </w:rPr>
    </w:lvl>
    <w:lvl w:ilvl="1" w:tplc="040A0003">
      <w:start w:val="1"/>
      <w:numFmt w:val="bullet"/>
      <w:lvlText w:val="o"/>
      <w:lvlJc w:val="left"/>
      <w:pPr>
        <w:ind w:left="1780" w:hanging="360"/>
      </w:pPr>
      <w:rPr>
        <w:rFonts w:ascii="Courier New" w:hAnsi="Courier New" w:cs="Wingdings" w:hint="default"/>
      </w:rPr>
    </w:lvl>
    <w:lvl w:ilvl="2" w:tplc="040A0005">
      <w:start w:val="1"/>
      <w:numFmt w:val="bullet"/>
      <w:lvlText w:val=""/>
      <w:lvlJc w:val="left"/>
      <w:pPr>
        <w:ind w:left="2500" w:hanging="360"/>
      </w:pPr>
      <w:rPr>
        <w:rFonts w:ascii="Wingdings" w:hAnsi="Wingdings" w:cs="Wingdings" w:hint="default"/>
      </w:rPr>
    </w:lvl>
    <w:lvl w:ilvl="3" w:tplc="040A0001">
      <w:start w:val="1"/>
      <w:numFmt w:val="bullet"/>
      <w:lvlText w:val=""/>
      <w:lvlJc w:val="left"/>
      <w:pPr>
        <w:ind w:left="3220" w:hanging="360"/>
      </w:pPr>
      <w:rPr>
        <w:rFonts w:ascii="Symbol" w:hAnsi="Symbol" w:cs="Wingdings" w:hint="default"/>
      </w:rPr>
    </w:lvl>
    <w:lvl w:ilvl="4" w:tplc="040A0003">
      <w:start w:val="1"/>
      <w:numFmt w:val="bullet"/>
      <w:lvlText w:val="o"/>
      <w:lvlJc w:val="left"/>
      <w:pPr>
        <w:ind w:left="3940" w:hanging="360"/>
      </w:pPr>
      <w:rPr>
        <w:rFonts w:ascii="Courier New" w:hAnsi="Courier New" w:cs="Wingdings" w:hint="default"/>
      </w:rPr>
    </w:lvl>
    <w:lvl w:ilvl="5" w:tplc="040A0005">
      <w:start w:val="1"/>
      <w:numFmt w:val="bullet"/>
      <w:lvlText w:val=""/>
      <w:lvlJc w:val="left"/>
      <w:pPr>
        <w:ind w:left="4660" w:hanging="360"/>
      </w:pPr>
      <w:rPr>
        <w:rFonts w:ascii="Wingdings" w:hAnsi="Wingdings" w:cs="Wingdings" w:hint="default"/>
      </w:rPr>
    </w:lvl>
    <w:lvl w:ilvl="6" w:tplc="040A0001">
      <w:start w:val="1"/>
      <w:numFmt w:val="bullet"/>
      <w:lvlText w:val=""/>
      <w:lvlJc w:val="left"/>
      <w:pPr>
        <w:ind w:left="5380" w:hanging="360"/>
      </w:pPr>
      <w:rPr>
        <w:rFonts w:ascii="Symbol" w:hAnsi="Symbol" w:cs="Wingdings" w:hint="default"/>
      </w:rPr>
    </w:lvl>
    <w:lvl w:ilvl="7" w:tplc="040A0003">
      <w:start w:val="1"/>
      <w:numFmt w:val="bullet"/>
      <w:lvlText w:val="o"/>
      <w:lvlJc w:val="left"/>
      <w:pPr>
        <w:ind w:left="6100" w:hanging="360"/>
      </w:pPr>
      <w:rPr>
        <w:rFonts w:ascii="Courier New" w:hAnsi="Courier New" w:cs="Wingdings" w:hint="default"/>
      </w:rPr>
    </w:lvl>
    <w:lvl w:ilvl="8" w:tplc="040A0005">
      <w:start w:val="1"/>
      <w:numFmt w:val="bullet"/>
      <w:lvlText w:val=""/>
      <w:lvlJc w:val="left"/>
      <w:pPr>
        <w:ind w:left="6820" w:hanging="360"/>
      </w:pPr>
      <w:rPr>
        <w:rFonts w:ascii="Wingdings" w:hAnsi="Wingdings" w:cs="Wingdings" w:hint="default"/>
      </w:rPr>
    </w:lvl>
  </w:abstractNum>
  <w:abstractNum w:abstractNumId="15">
    <w:nsid w:val="656069FA"/>
    <w:multiLevelType w:val="hybridMultilevel"/>
    <w:tmpl w:val="B5B0C9F8"/>
    <w:lvl w:ilvl="0" w:tplc="0C0A0001">
      <w:start w:val="1"/>
      <w:numFmt w:val="bullet"/>
      <w:lvlText w:val=""/>
      <w:lvlJc w:val="left"/>
      <w:pPr>
        <w:ind w:left="1287" w:hanging="360"/>
      </w:pPr>
      <w:rPr>
        <w:rFonts w:ascii="Symbol" w:hAnsi="Symbol" w:cs="Wingdings" w:hint="default"/>
      </w:rPr>
    </w:lvl>
    <w:lvl w:ilvl="1" w:tplc="0C0A0003">
      <w:start w:val="1"/>
      <w:numFmt w:val="bullet"/>
      <w:lvlText w:val="o"/>
      <w:lvlJc w:val="left"/>
      <w:pPr>
        <w:ind w:left="2007" w:hanging="360"/>
      </w:pPr>
      <w:rPr>
        <w:rFonts w:ascii="Courier New" w:hAnsi="Courier New" w:cs="Wingdings" w:hint="default"/>
      </w:rPr>
    </w:lvl>
    <w:lvl w:ilvl="2" w:tplc="0C0A0005">
      <w:start w:val="1"/>
      <w:numFmt w:val="bullet"/>
      <w:lvlText w:val=""/>
      <w:lvlJc w:val="left"/>
      <w:pPr>
        <w:ind w:left="2727" w:hanging="360"/>
      </w:pPr>
      <w:rPr>
        <w:rFonts w:ascii="Wingdings" w:hAnsi="Wingdings" w:cs="Wingdings" w:hint="default"/>
      </w:rPr>
    </w:lvl>
    <w:lvl w:ilvl="3" w:tplc="0C0A0001">
      <w:start w:val="1"/>
      <w:numFmt w:val="bullet"/>
      <w:lvlText w:val=""/>
      <w:lvlJc w:val="left"/>
      <w:pPr>
        <w:ind w:left="3447" w:hanging="360"/>
      </w:pPr>
      <w:rPr>
        <w:rFonts w:ascii="Symbol" w:hAnsi="Symbol" w:cs="Wingdings" w:hint="default"/>
      </w:rPr>
    </w:lvl>
    <w:lvl w:ilvl="4" w:tplc="0C0A0003">
      <w:start w:val="1"/>
      <w:numFmt w:val="bullet"/>
      <w:lvlText w:val="o"/>
      <w:lvlJc w:val="left"/>
      <w:pPr>
        <w:ind w:left="4167" w:hanging="360"/>
      </w:pPr>
      <w:rPr>
        <w:rFonts w:ascii="Courier New" w:hAnsi="Courier New" w:cs="Wingdings" w:hint="default"/>
      </w:rPr>
    </w:lvl>
    <w:lvl w:ilvl="5" w:tplc="0C0A0005">
      <w:start w:val="1"/>
      <w:numFmt w:val="bullet"/>
      <w:lvlText w:val=""/>
      <w:lvlJc w:val="left"/>
      <w:pPr>
        <w:ind w:left="4887" w:hanging="360"/>
      </w:pPr>
      <w:rPr>
        <w:rFonts w:ascii="Wingdings" w:hAnsi="Wingdings" w:cs="Wingdings" w:hint="default"/>
      </w:rPr>
    </w:lvl>
    <w:lvl w:ilvl="6" w:tplc="0C0A0001">
      <w:start w:val="1"/>
      <w:numFmt w:val="bullet"/>
      <w:lvlText w:val=""/>
      <w:lvlJc w:val="left"/>
      <w:pPr>
        <w:ind w:left="5607" w:hanging="360"/>
      </w:pPr>
      <w:rPr>
        <w:rFonts w:ascii="Symbol" w:hAnsi="Symbol" w:cs="Wingdings" w:hint="default"/>
      </w:rPr>
    </w:lvl>
    <w:lvl w:ilvl="7" w:tplc="0C0A0003">
      <w:start w:val="1"/>
      <w:numFmt w:val="bullet"/>
      <w:lvlText w:val="o"/>
      <w:lvlJc w:val="left"/>
      <w:pPr>
        <w:ind w:left="6327" w:hanging="360"/>
      </w:pPr>
      <w:rPr>
        <w:rFonts w:ascii="Courier New" w:hAnsi="Courier New" w:cs="Wingdings" w:hint="default"/>
      </w:rPr>
    </w:lvl>
    <w:lvl w:ilvl="8" w:tplc="0C0A0005">
      <w:start w:val="1"/>
      <w:numFmt w:val="bullet"/>
      <w:lvlText w:val=""/>
      <w:lvlJc w:val="left"/>
      <w:pPr>
        <w:ind w:left="7047" w:hanging="360"/>
      </w:pPr>
      <w:rPr>
        <w:rFonts w:ascii="Wingdings" w:hAnsi="Wingdings" w:cs="Wingdings" w:hint="default"/>
      </w:rPr>
    </w:lvl>
  </w:abstractNum>
  <w:abstractNum w:abstractNumId="16">
    <w:nsid w:val="707F7FA7"/>
    <w:multiLevelType w:val="hybridMultilevel"/>
    <w:tmpl w:val="A9021B18"/>
    <w:lvl w:ilvl="0" w:tplc="549EB126">
      <w:start w:val="1"/>
      <w:numFmt w:val="bullet"/>
      <w:pStyle w:val="PSIVieta"/>
      <w:lvlText w:val=""/>
      <w:lvlJc w:val="left"/>
      <w:pPr>
        <w:ind w:left="1287" w:hanging="360"/>
      </w:pPr>
      <w:rPr>
        <w:rFonts w:ascii="Wingdings" w:hAnsi="Wingdings" w:cs="Wingdings" w:hint="default"/>
      </w:rPr>
    </w:lvl>
    <w:lvl w:ilvl="1" w:tplc="0C0A0003">
      <w:start w:val="1"/>
      <w:numFmt w:val="bullet"/>
      <w:lvlText w:val="o"/>
      <w:lvlJc w:val="left"/>
      <w:pPr>
        <w:ind w:left="2007" w:hanging="360"/>
      </w:pPr>
      <w:rPr>
        <w:rFonts w:ascii="Courier New" w:hAnsi="Courier New" w:cs="Wingdings" w:hint="default"/>
      </w:rPr>
    </w:lvl>
    <w:lvl w:ilvl="2" w:tplc="0C0A0005">
      <w:start w:val="1"/>
      <w:numFmt w:val="bullet"/>
      <w:lvlText w:val=""/>
      <w:lvlJc w:val="left"/>
      <w:pPr>
        <w:ind w:left="2727" w:hanging="360"/>
      </w:pPr>
      <w:rPr>
        <w:rFonts w:ascii="Wingdings" w:hAnsi="Wingdings" w:cs="Wingdings" w:hint="default"/>
      </w:rPr>
    </w:lvl>
    <w:lvl w:ilvl="3" w:tplc="0C0A0001">
      <w:start w:val="1"/>
      <w:numFmt w:val="bullet"/>
      <w:lvlText w:val=""/>
      <w:lvlJc w:val="left"/>
      <w:pPr>
        <w:ind w:left="3447" w:hanging="360"/>
      </w:pPr>
      <w:rPr>
        <w:rFonts w:ascii="Symbol" w:hAnsi="Symbol" w:cs="Wingdings" w:hint="default"/>
      </w:rPr>
    </w:lvl>
    <w:lvl w:ilvl="4" w:tplc="0C0A0003">
      <w:start w:val="1"/>
      <w:numFmt w:val="bullet"/>
      <w:lvlText w:val="o"/>
      <w:lvlJc w:val="left"/>
      <w:pPr>
        <w:ind w:left="4167" w:hanging="360"/>
      </w:pPr>
      <w:rPr>
        <w:rFonts w:ascii="Courier New" w:hAnsi="Courier New" w:cs="Wingdings" w:hint="default"/>
      </w:rPr>
    </w:lvl>
    <w:lvl w:ilvl="5" w:tplc="0C0A0005">
      <w:start w:val="1"/>
      <w:numFmt w:val="bullet"/>
      <w:lvlText w:val=""/>
      <w:lvlJc w:val="left"/>
      <w:pPr>
        <w:ind w:left="4887" w:hanging="360"/>
      </w:pPr>
      <w:rPr>
        <w:rFonts w:ascii="Wingdings" w:hAnsi="Wingdings" w:cs="Wingdings" w:hint="default"/>
      </w:rPr>
    </w:lvl>
    <w:lvl w:ilvl="6" w:tplc="0C0A0001">
      <w:start w:val="1"/>
      <w:numFmt w:val="bullet"/>
      <w:lvlText w:val=""/>
      <w:lvlJc w:val="left"/>
      <w:pPr>
        <w:ind w:left="5607" w:hanging="360"/>
      </w:pPr>
      <w:rPr>
        <w:rFonts w:ascii="Symbol" w:hAnsi="Symbol" w:cs="Wingdings" w:hint="default"/>
      </w:rPr>
    </w:lvl>
    <w:lvl w:ilvl="7" w:tplc="0C0A0003">
      <w:start w:val="1"/>
      <w:numFmt w:val="bullet"/>
      <w:lvlText w:val="o"/>
      <w:lvlJc w:val="left"/>
      <w:pPr>
        <w:ind w:left="6327" w:hanging="360"/>
      </w:pPr>
      <w:rPr>
        <w:rFonts w:ascii="Courier New" w:hAnsi="Courier New" w:cs="Wingdings" w:hint="default"/>
      </w:rPr>
    </w:lvl>
    <w:lvl w:ilvl="8" w:tplc="0C0A0005">
      <w:start w:val="1"/>
      <w:numFmt w:val="bullet"/>
      <w:lvlText w:val=""/>
      <w:lvlJc w:val="left"/>
      <w:pPr>
        <w:ind w:left="7047" w:hanging="360"/>
      </w:pPr>
      <w:rPr>
        <w:rFonts w:ascii="Wingdings" w:hAnsi="Wingdings" w:cs="Wingdings" w:hint="default"/>
      </w:rPr>
    </w:lvl>
  </w:abstractNum>
  <w:abstractNum w:abstractNumId="17">
    <w:nsid w:val="77C34C0C"/>
    <w:multiLevelType w:val="hybridMultilevel"/>
    <w:tmpl w:val="3D6CC432"/>
    <w:lvl w:ilvl="0" w:tplc="5532D0C4">
      <w:start w:val="1"/>
      <w:numFmt w:val="bullet"/>
      <w:lvlText w:val=""/>
      <w:lvlJc w:val="left"/>
      <w:pPr>
        <w:ind w:left="397" w:hanging="295"/>
      </w:pPr>
      <w:rPr>
        <w:rFonts w:ascii="Symbol" w:eastAsia="Symbol" w:hAnsi="Symbol" w:hint="default"/>
        <w:color w:val="231F20"/>
        <w:sz w:val="24"/>
        <w:szCs w:val="24"/>
      </w:rPr>
    </w:lvl>
    <w:lvl w:ilvl="1" w:tplc="96329388">
      <w:start w:val="1"/>
      <w:numFmt w:val="bullet"/>
      <w:lvlText w:val="•"/>
      <w:lvlJc w:val="left"/>
      <w:pPr>
        <w:ind w:left="1406" w:hanging="295"/>
      </w:pPr>
      <w:rPr>
        <w:rFonts w:hint="default"/>
      </w:rPr>
    </w:lvl>
    <w:lvl w:ilvl="2" w:tplc="61A8E28A">
      <w:start w:val="1"/>
      <w:numFmt w:val="bullet"/>
      <w:lvlText w:val="•"/>
      <w:lvlJc w:val="left"/>
      <w:pPr>
        <w:ind w:left="2415" w:hanging="295"/>
      </w:pPr>
      <w:rPr>
        <w:rFonts w:hint="default"/>
      </w:rPr>
    </w:lvl>
    <w:lvl w:ilvl="3" w:tplc="856E7516">
      <w:start w:val="1"/>
      <w:numFmt w:val="bullet"/>
      <w:lvlText w:val="•"/>
      <w:lvlJc w:val="left"/>
      <w:pPr>
        <w:ind w:left="3424" w:hanging="295"/>
      </w:pPr>
      <w:rPr>
        <w:rFonts w:hint="default"/>
      </w:rPr>
    </w:lvl>
    <w:lvl w:ilvl="4" w:tplc="38BABABE">
      <w:start w:val="1"/>
      <w:numFmt w:val="bullet"/>
      <w:lvlText w:val="•"/>
      <w:lvlJc w:val="left"/>
      <w:pPr>
        <w:ind w:left="4433" w:hanging="295"/>
      </w:pPr>
      <w:rPr>
        <w:rFonts w:hint="default"/>
      </w:rPr>
    </w:lvl>
    <w:lvl w:ilvl="5" w:tplc="9162E820">
      <w:start w:val="1"/>
      <w:numFmt w:val="bullet"/>
      <w:lvlText w:val="•"/>
      <w:lvlJc w:val="left"/>
      <w:pPr>
        <w:ind w:left="5443" w:hanging="295"/>
      </w:pPr>
      <w:rPr>
        <w:rFonts w:hint="default"/>
      </w:rPr>
    </w:lvl>
    <w:lvl w:ilvl="6" w:tplc="B6600E1E">
      <w:start w:val="1"/>
      <w:numFmt w:val="bullet"/>
      <w:lvlText w:val="•"/>
      <w:lvlJc w:val="left"/>
      <w:pPr>
        <w:ind w:left="6452" w:hanging="295"/>
      </w:pPr>
      <w:rPr>
        <w:rFonts w:hint="default"/>
      </w:rPr>
    </w:lvl>
    <w:lvl w:ilvl="7" w:tplc="0D12E4BE">
      <w:start w:val="1"/>
      <w:numFmt w:val="bullet"/>
      <w:lvlText w:val="•"/>
      <w:lvlJc w:val="left"/>
      <w:pPr>
        <w:ind w:left="7461" w:hanging="295"/>
      </w:pPr>
      <w:rPr>
        <w:rFonts w:hint="default"/>
      </w:rPr>
    </w:lvl>
    <w:lvl w:ilvl="8" w:tplc="F51CED98">
      <w:start w:val="1"/>
      <w:numFmt w:val="bullet"/>
      <w:lvlText w:val="•"/>
      <w:lvlJc w:val="left"/>
      <w:pPr>
        <w:ind w:left="8470" w:hanging="295"/>
      </w:pPr>
      <w:rPr>
        <w:rFonts w:hint="default"/>
      </w:rPr>
    </w:lvl>
  </w:abstractNum>
  <w:num w:numId="1">
    <w:abstractNumId w:val="1"/>
  </w:num>
  <w:num w:numId="2">
    <w:abstractNumId w:val="1"/>
  </w:num>
  <w:num w:numId="3">
    <w:abstractNumId w:val="1"/>
  </w:num>
  <w:num w:numId="4">
    <w:abstractNumId w:val="5"/>
  </w:num>
  <w:num w:numId="5">
    <w:abstractNumId w:val="4"/>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16"/>
  </w:num>
  <w:num w:numId="11">
    <w:abstractNumId w:val="0"/>
  </w:num>
  <w:num w:numId="12">
    <w:abstractNumId w:val="3"/>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3"/>
  </w:num>
  <w:num w:numId="18">
    <w:abstractNumId w:val="6"/>
  </w:num>
  <w:num w:numId="19">
    <w:abstractNumId w:val="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08"/>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BF"/>
    <w:rsid w:val="000029B8"/>
    <w:rsid w:val="00004192"/>
    <w:rsid w:val="00016A14"/>
    <w:rsid w:val="00021CD4"/>
    <w:rsid w:val="00021E62"/>
    <w:rsid w:val="00030843"/>
    <w:rsid w:val="00035A2A"/>
    <w:rsid w:val="00040155"/>
    <w:rsid w:val="000513EB"/>
    <w:rsid w:val="000566BA"/>
    <w:rsid w:val="0006643D"/>
    <w:rsid w:val="00066C1A"/>
    <w:rsid w:val="00066FA5"/>
    <w:rsid w:val="000721A8"/>
    <w:rsid w:val="00077676"/>
    <w:rsid w:val="00096641"/>
    <w:rsid w:val="000A1610"/>
    <w:rsid w:val="000E6B9D"/>
    <w:rsid w:val="000F248B"/>
    <w:rsid w:val="000F49E7"/>
    <w:rsid w:val="00122104"/>
    <w:rsid w:val="00157048"/>
    <w:rsid w:val="00175A3A"/>
    <w:rsid w:val="00175F21"/>
    <w:rsid w:val="001975AB"/>
    <w:rsid w:val="001A7F66"/>
    <w:rsid w:val="00200F85"/>
    <w:rsid w:val="002555E5"/>
    <w:rsid w:val="002703DA"/>
    <w:rsid w:val="0027608D"/>
    <w:rsid w:val="002961BA"/>
    <w:rsid w:val="002B1862"/>
    <w:rsid w:val="002B6479"/>
    <w:rsid w:val="002B7AD6"/>
    <w:rsid w:val="002E1349"/>
    <w:rsid w:val="00330067"/>
    <w:rsid w:val="00340CA0"/>
    <w:rsid w:val="00350070"/>
    <w:rsid w:val="00351931"/>
    <w:rsid w:val="003600BF"/>
    <w:rsid w:val="003669E7"/>
    <w:rsid w:val="00366DEF"/>
    <w:rsid w:val="003A75E7"/>
    <w:rsid w:val="00427640"/>
    <w:rsid w:val="00430B2F"/>
    <w:rsid w:val="00434D39"/>
    <w:rsid w:val="00473266"/>
    <w:rsid w:val="00473A4D"/>
    <w:rsid w:val="00474DBA"/>
    <w:rsid w:val="00477D8A"/>
    <w:rsid w:val="00487858"/>
    <w:rsid w:val="004A1790"/>
    <w:rsid w:val="004A2CE4"/>
    <w:rsid w:val="004C0DDC"/>
    <w:rsid w:val="004C4CA8"/>
    <w:rsid w:val="004C6617"/>
    <w:rsid w:val="004F3AB6"/>
    <w:rsid w:val="005052B9"/>
    <w:rsid w:val="00523043"/>
    <w:rsid w:val="00534093"/>
    <w:rsid w:val="00544DE6"/>
    <w:rsid w:val="00586744"/>
    <w:rsid w:val="005A5A6F"/>
    <w:rsid w:val="005D2827"/>
    <w:rsid w:val="005E1670"/>
    <w:rsid w:val="005F1F60"/>
    <w:rsid w:val="006005C9"/>
    <w:rsid w:val="00607545"/>
    <w:rsid w:val="0062249B"/>
    <w:rsid w:val="00631871"/>
    <w:rsid w:val="00651952"/>
    <w:rsid w:val="006625DD"/>
    <w:rsid w:val="006653A1"/>
    <w:rsid w:val="00666AA3"/>
    <w:rsid w:val="006A6DC3"/>
    <w:rsid w:val="006C2110"/>
    <w:rsid w:val="006E2697"/>
    <w:rsid w:val="00720B02"/>
    <w:rsid w:val="00723F16"/>
    <w:rsid w:val="00740966"/>
    <w:rsid w:val="0074503B"/>
    <w:rsid w:val="00750FDC"/>
    <w:rsid w:val="00775EBF"/>
    <w:rsid w:val="00775F0A"/>
    <w:rsid w:val="007840DB"/>
    <w:rsid w:val="007B6A8A"/>
    <w:rsid w:val="007C1AEC"/>
    <w:rsid w:val="007D2AA5"/>
    <w:rsid w:val="007D5D07"/>
    <w:rsid w:val="007F22BE"/>
    <w:rsid w:val="00810A3C"/>
    <w:rsid w:val="00831282"/>
    <w:rsid w:val="00853A97"/>
    <w:rsid w:val="00874584"/>
    <w:rsid w:val="00875F96"/>
    <w:rsid w:val="008853F0"/>
    <w:rsid w:val="00892B8F"/>
    <w:rsid w:val="00893DCD"/>
    <w:rsid w:val="008948A5"/>
    <w:rsid w:val="00897DEA"/>
    <w:rsid w:val="008A7FEC"/>
    <w:rsid w:val="008D06F1"/>
    <w:rsid w:val="008D4FB3"/>
    <w:rsid w:val="008D5483"/>
    <w:rsid w:val="008E697D"/>
    <w:rsid w:val="00911076"/>
    <w:rsid w:val="0092597E"/>
    <w:rsid w:val="00934477"/>
    <w:rsid w:val="00947F39"/>
    <w:rsid w:val="00987062"/>
    <w:rsid w:val="00995602"/>
    <w:rsid w:val="009A433F"/>
    <w:rsid w:val="009B18CF"/>
    <w:rsid w:val="009B1F83"/>
    <w:rsid w:val="009E114A"/>
    <w:rsid w:val="009E403A"/>
    <w:rsid w:val="00A101F6"/>
    <w:rsid w:val="00A4633F"/>
    <w:rsid w:val="00A53873"/>
    <w:rsid w:val="00A850B7"/>
    <w:rsid w:val="00AA3076"/>
    <w:rsid w:val="00AC66EB"/>
    <w:rsid w:val="00AD78D8"/>
    <w:rsid w:val="00AE0D9F"/>
    <w:rsid w:val="00AF30CD"/>
    <w:rsid w:val="00B0139D"/>
    <w:rsid w:val="00B0474D"/>
    <w:rsid w:val="00B30EA2"/>
    <w:rsid w:val="00B37C55"/>
    <w:rsid w:val="00B537ED"/>
    <w:rsid w:val="00B80A48"/>
    <w:rsid w:val="00BC1548"/>
    <w:rsid w:val="00BC2C5A"/>
    <w:rsid w:val="00BD0765"/>
    <w:rsid w:val="00BD0C05"/>
    <w:rsid w:val="00C157B9"/>
    <w:rsid w:val="00C36B75"/>
    <w:rsid w:val="00C449CD"/>
    <w:rsid w:val="00C632D5"/>
    <w:rsid w:val="00CA71E3"/>
    <w:rsid w:val="00CC563D"/>
    <w:rsid w:val="00CD73B6"/>
    <w:rsid w:val="00CE38A9"/>
    <w:rsid w:val="00CE50E4"/>
    <w:rsid w:val="00D34C62"/>
    <w:rsid w:val="00D400B5"/>
    <w:rsid w:val="00D56138"/>
    <w:rsid w:val="00D57BAF"/>
    <w:rsid w:val="00D655F6"/>
    <w:rsid w:val="00D67D9A"/>
    <w:rsid w:val="00D705CB"/>
    <w:rsid w:val="00D87642"/>
    <w:rsid w:val="00D916DD"/>
    <w:rsid w:val="00D979DE"/>
    <w:rsid w:val="00DD137A"/>
    <w:rsid w:val="00DD6EFA"/>
    <w:rsid w:val="00DE6931"/>
    <w:rsid w:val="00E54006"/>
    <w:rsid w:val="00E856EB"/>
    <w:rsid w:val="00EA0E17"/>
    <w:rsid w:val="00EC0505"/>
    <w:rsid w:val="00F84AFD"/>
    <w:rsid w:val="00FB06D3"/>
    <w:rsid w:val="00FB7536"/>
    <w:rsid w:val="00FC3429"/>
    <w:rsid w:val="00FE1E01"/>
    <w:rsid w:val="00FF03F6"/>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7F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66AA3"/>
    <w:pPr>
      <w:jc w:val="both"/>
    </w:pPr>
    <w:rPr>
      <w:sz w:val="24"/>
      <w:szCs w:val="24"/>
      <w:lang w:val="es-ES" w:eastAsia="es-ES"/>
    </w:rPr>
  </w:style>
  <w:style w:type="paragraph" w:styleId="Ttulo1">
    <w:name w:val="heading 1"/>
    <w:basedOn w:val="Normal"/>
    <w:next w:val="Normal"/>
    <w:link w:val="Ttulo1Car"/>
    <w:uiPriority w:val="99"/>
    <w:qFormat/>
    <w:rsid w:val="00624F5A"/>
    <w:pPr>
      <w:keepNext/>
      <w:spacing w:before="120" w:line="340" w:lineRule="atLeast"/>
      <w:outlineLvl w:val="0"/>
    </w:pPr>
    <w:rPr>
      <w:i/>
      <w:iCs/>
      <w:lang w:val="es-ES_tradnl"/>
    </w:rPr>
  </w:style>
  <w:style w:type="paragraph" w:styleId="Ttulo2">
    <w:name w:val="heading 2"/>
    <w:basedOn w:val="Normal"/>
    <w:next w:val="Normal"/>
    <w:link w:val="Ttulo2Car"/>
    <w:uiPriority w:val="99"/>
    <w:qFormat/>
    <w:rsid w:val="00624F5A"/>
    <w:pPr>
      <w:keepNext/>
      <w:spacing w:line="480" w:lineRule="auto"/>
      <w:ind w:right="1531"/>
      <w:outlineLvl w:val="1"/>
    </w:pPr>
    <w:rPr>
      <w:i/>
      <w:iCs/>
      <w:lang w:val="es-ES_tradnl"/>
    </w:rPr>
  </w:style>
  <w:style w:type="paragraph" w:styleId="Ttulo3">
    <w:name w:val="heading 3"/>
    <w:basedOn w:val="Normal"/>
    <w:next w:val="Normal"/>
    <w:link w:val="Ttulo3Car"/>
    <w:uiPriority w:val="99"/>
    <w:qFormat/>
    <w:rsid w:val="00624F5A"/>
    <w:pPr>
      <w:keepNext/>
      <w:spacing w:before="120" w:line="480" w:lineRule="auto"/>
      <w:outlineLvl w:val="2"/>
    </w:pPr>
    <w:rPr>
      <w:b/>
      <w:bCs/>
      <w:lang w:val="es-ES_tradnl"/>
    </w:rPr>
  </w:style>
  <w:style w:type="paragraph" w:styleId="Ttulo4">
    <w:name w:val="heading 4"/>
    <w:basedOn w:val="Normal"/>
    <w:next w:val="Normal"/>
    <w:link w:val="Ttulo4Car"/>
    <w:uiPriority w:val="99"/>
    <w:qFormat/>
    <w:rsid w:val="00624F5A"/>
    <w:pPr>
      <w:keepNext/>
      <w:spacing w:before="120" w:line="480" w:lineRule="auto"/>
      <w:outlineLvl w:val="3"/>
    </w:pPr>
    <w:rPr>
      <w:color w:val="FF0000"/>
      <w:u w:val="single"/>
      <w:lang w:val="es-ES_tradnl"/>
    </w:rPr>
  </w:style>
  <w:style w:type="paragraph" w:styleId="Ttulo5">
    <w:name w:val="heading 5"/>
    <w:basedOn w:val="Normal"/>
    <w:next w:val="Normal"/>
    <w:link w:val="Ttulo5Car"/>
    <w:uiPriority w:val="99"/>
    <w:qFormat/>
    <w:rsid w:val="00624F5A"/>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3278"/>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DD3278"/>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DD3278"/>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DD3278"/>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DD3278"/>
    <w:rPr>
      <w:rFonts w:ascii="Calibri" w:eastAsia="Times New Roman" w:hAnsi="Calibri" w:cs="Times New Roman"/>
      <w:b/>
      <w:bCs/>
      <w:i/>
      <w:iCs/>
      <w:sz w:val="26"/>
      <w:szCs w:val="26"/>
    </w:rPr>
  </w:style>
  <w:style w:type="paragraph" w:styleId="Textodecuerpo">
    <w:name w:val="Body Text"/>
    <w:basedOn w:val="Normal"/>
    <w:link w:val="TextodecuerpoCar"/>
    <w:uiPriority w:val="99"/>
    <w:rsid w:val="00624F5A"/>
    <w:rPr>
      <w:lang w:val="es-ES_tradnl"/>
    </w:rPr>
  </w:style>
  <w:style w:type="character" w:customStyle="1" w:styleId="TextodecuerpoCar">
    <w:name w:val="Texto de cuerpo Car"/>
    <w:basedOn w:val="Fuentedeprrafopredeter"/>
    <w:link w:val="Textodecuerpo"/>
    <w:uiPriority w:val="99"/>
    <w:locked/>
    <w:rsid w:val="00624F5A"/>
    <w:rPr>
      <w:sz w:val="24"/>
      <w:szCs w:val="24"/>
      <w:lang w:val="es-ES_tradnl"/>
    </w:rPr>
  </w:style>
  <w:style w:type="paragraph" w:styleId="Textodecuerpo2">
    <w:name w:val="Body Text 2"/>
    <w:basedOn w:val="Normal"/>
    <w:link w:val="Textodecuerpo2Car"/>
    <w:uiPriority w:val="99"/>
    <w:rsid w:val="00624F5A"/>
    <w:pPr>
      <w:spacing w:before="120" w:line="340" w:lineRule="atLeast"/>
    </w:pPr>
    <w:rPr>
      <w:lang w:val="es-ES_tradnl"/>
    </w:rPr>
  </w:style>
  <w:style w:type="character" w:customStyle="1" w:styleId="Textodecuerpo2Car">
    <w:name w:val="Texto de cuerpo 2 Car"/>
    <w:basedOn w:val="Fuentedeprrafopredeter"/>
    <w:link w:val="Textodecuerpo2"/>
    <w:uiPriority w:val="99"/>
    <w:locked/>
    <w:rsid w:val="00624F5A"/>
    <w:rPr>
      <w:sz w:val="24"/>
      <w:szCs w:val="24"/>
      <w:lang w:val="es-ES_tradnl"/>
    </w:rPr>
  </w:style>
  <w:style w:type="paragraph" w:styleId="Sangradetdecuerpo">
    <w:name w:val="Body Text Indent"/>
    <w:basedOn w:val="Normal"/>
    <w:link w:val="SangradetdecuerpoCar"/>
    <w:uiPriority w:val="99"/>
    <w:rsid w:val="00624F5A"/>
    <w:pPr>
      <w:spacing w:line="480" w:lineRule="auto"/>
      <w:ind w:firstLine="425"/>
    </w:pPr>
    <w:rPr>
      <w:b/>
      <w:bCs/>
      <w:lang w:val="en-GB"/>
    </w:rPr>
  </w:style>
  <w:style w:type="character" w:customStyle="1" w:styleId="SangradetdecuerpoCar">
    <w:name w:val="Sangría de t. de cuerpo Car"/>
    <w:basedOn w:val="Fuentedeprrafopredeter"/>
    <w:link w:val="Sangradetdecuerpo"/>
    <w:uiPriority w:val="99"/>
    <w:semiHidden/>
    <w:rsid w:val="00DD3278"/>
    <w:rPr>
      <w:sz w:val="24"/>
      <w:szCs w:val="24"/>
    </w:rPr>
  </w:style>
  <w:style w:type="paragraph" w:styleId="Listaconvietas">
    <w:name w:val="List Bullet"/>
    <w:basedOn w:val="Normal"/>
    <w:autoRedefine/>
    <w:uiPriority w:val="99"/>
    <w:rsid w:val="00624F5A"/>
    <w:pPr>
      <w:numPr>
        <w:numId w:val="2"/>
      </w:numPr>
    </w:pPr>
  </w:style>
  <w:style w:type="paragraph" w:styleId="Encabezado">
    <w:name w:val="header"/>
    <w:basedOn w:val="Normal"/>
    <w:link w:val="EncabezadoCar"/>
    <w:uiPriority w:val="99"/>
    <w:rsid w:val="00624F5A"/>
    <w:pPr>
      <w:tabs>
        <w:tab w:val="center" w:pos="4252"/>
        <w:tab w:val="right" w:pos="8504"/>
      </w:tabs>
    </w:pPr>
    <w:rPr>
      <w:rFonts w:ascii="Times" w:hAnsi="Times" w:cs="Times"/>
      <w:lang w:val="en-US"/>
    </w:rPr>
  </w:style>
  <w:style w:type="character" w:customStyle="1" w:styleId="EncabezadoCar">
    <w:name w:val="Encabezado Car"/>
    <w:basedOn w:val="Fuentedeprrafopredeter"/>
    <w:link w:val="Encabezado"/>
    <w:uiPriority w:val="99"/>
    <w:locked/>
    <w:rsid w:val="00624F5A"/>
    <w:rPr>
      <w:rFonts w:ascii="Times" w:hAnsi="Times" w:cs="Times"/>
      <w:sz w:val="24"/>
      <w:szCs w:val="24"/>
      <w:lang w:val="en-US" w:eastAsia="es-ES"/>
    </w:rPr>
  </w:style>
  <w:style w:type="paragraph" w:styleId="HTMLconformatoprevio">
    <w:name w:val="HTML Preformatted"/>
    <w:basedOn w:val="Normal"/>
    <w:link w:val="HTMLconformatoprevioCar"/>
    <w:uiPriority w:val="99"/>
    <w:rsid w:val="00624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DD3278"/>
    <w:rPr>
      <w:rFonts w:ascii="Courier New" w:hAnsi="Courier New" w:cs="Courier New"/>
      <w:sz w:val="20"/>
      <w:szCs w:val="20"/>
    </w:rPr>
  </w:style>
  <w:style w:type="paragraph" w:styleId="Textodecuerpo3">
    <w:name w:val="Body Text 3"/>
    <w:basedOn w:val="Normal"/>
    <w:link w:val="Textodecuerpo3Car"/>
    <w:uiPriority w:val="99"/>
    <w:rsid w:val="00624F5A"/>
    <w:pPr>
      <w:spacing w:before="120" w:line="340" w:lineRule="atLeast"/>
    </w:pPr>
    <w:rPr>
      <w:i/>
      <w:iCs/>
      <w:color w:val="FF00FF"/>
      <w:lang w:val="es-ES_tradnl"/>
    </w:rPr>
  </w:style>
  <w:style w:type="character" w:customStyle="1" w:styleId="Textodecuerpo3Car">
    <w:name w:val="Texto de cuerpo 3 Car"/>
    <w:basedOn w:val="Fuentedeprrafopredeter"/>
    <w:link w:val="Textodecuerpo3"/>
    <w:uiPriority w:val="99"/>
    <w:semiHidden/>
    <w:rsid w:val="00DD3278"/>
    <w:rPr>
      <w:sz w:val="16"/>
      <w:szCs w:val="16"/>
    </w:rPr>
  </w:style>
  <w:style w:type="paragraph" w:styleId="Piedepgina">
    <w:name w:val="footer"/>
    <w:basedOn w:val="Normal"/>
    <w:link w:val="PiedepginaCar"/>
    <w:uiPriority w:val="99"/>
    <w:rsid w:val="00624F5A"/>
    <w:pPr>
      <w:tabs>
        <w:tab w:val="center" w:pos="4252"/>
        <w:tab w:val="right" w:pos="8504"/>
      </w:tabs>
    </w:pPr>
  </w:style>
  <w:style w:type="character" w:customStyle="1" w:styleId="PiedepginaCar">
    <w:name w:val="Pie de página Car"/>
    <w:basedOn w:val="Fuentedeprrafopredeter"/>
    <w:link w:val="Piedepgina"/>
    <w:uiPriority w:val="99"/>
    <w:locked/>
    <w:rsid w:val="00624F5A"/>
    <w:rPr>
      <w:sz w:val="24"/>
      <w:szCs w:val="24"/>
      <w:lang w:val="es-ES"/>
    </w:rPr>
  </w:style>
  <w:style w:type="character" w:styleId="Nmerodepgina">
    <w:name w:val="page number"/>
    <w:basedOn w:val="Fuentedeprrafopredeter"/>
    <w:uiPriority w:val="99"/>
    <w:rsid w:val="00624F5A"/>
  </w:style>
  <w:style w:type="character" w:styleId="Enfasis">
    <w:name w:val="Emphasis"/>
    <w:basedOn w:val="Fuentedeprrafopredeter"/>
    <w:uiPriority w:val="99"/>
    <w:qFormat/>
    <w:rsid w:val="00624F5A"/>
    <w:rPr>
      <w:i/>
      <w:iCs/>
    </w:rPr>
  </w:style>
  <w:style w:type="character" w:styleId="Hipervnculo">
    <w:name w:val="Hyperlink"/>
    <w:basedOn w:val="Fuentedeprrafopredeter"/>
    <w:uiPriority w:val="99"/>
    <w:rsid w:val="00624F5A"/>
    <w:rPr>
      <w:color w:val="auto"/>
      <w:u w:val="none"/>
    </w:rPr>
  </w:style>
  <w:style w:type="paragraph" w:styleId="Mapadeldocumento">
    <w:name w:val="Document Map"/>
    <w:basedOn w:val="Normal"/>
    <w:link w:val="MapadeldocumentoCar"/>
    <w:uiPriority w:val="99"/>
    <w:semiHidden/>
    <w:rsid w:val="00624F5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DD3278"/>
    <w:rPr>
      <w:sz w:val="0"/>
      <w:szCs w:val="0"/>
    </w:rPr>
  </w:style>
  <w:style w:type="table" w:styleId="Tablaconlista3">
    <w:name w:val="Table List 3"/>
    <w:basedOn w:val="Tablanormal"/>
    <w:uiPriority w:val="99"/>
    <w:rsid w:val="00624F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SITitulo">
    <w:name w:val="PSI_Titulo"/>
    <w:basedOn w:val="Textodecuerpo"/>
    <w:next w:val="PSITituloEng"/>
    <w:link w:val="PSITituloCar"/>
    <w:uiPriority w:val="99"/>
    <w:rsid w:val="00624F5A"/>
    <w:pPr>
      <w:pBdr>
        <w:bottom w:val="single" w:sz="12" w:space="1" w:color="auto"/>
      </w:pBdr>
      <w:tabs>
        <w:tab w:val="left" w:pos="8504"/>
      </w:tabs>
      <w:spacing w:after="360" w:line="360" w:lineRule="auto"/>
      <w:jc w:val="center"/>
    </w:pPr>
    <w:rPr>
      <w:b/>
      <w:bCs/>
      <w:sz w:val="28"/>
      <w:szCs w:val="28"/>
      <w:lang w:val="es-ES"/>
    </w:rPr>
  </w:style>
  <w:style w:type="paragraph" w:customStyle="1" w:styleId="PSITituloEng">
    <w:name w:val="PSI_TituloEng"/>
    <w:basedOn w:val="Textodecuerpo"/>
    <w:next w:val="PSIAutores"/>
    <w:link w:val="PSITituloEngCar"/>
    <w:uiPriority w:val="99"/>
    <w:rsid w:val="00624F5A"/>
    <w:pPr>
      <w:tabs>
        <w:tab w:val="left" w:pos="8504"/>
      </w:tabs>
      <w:spacing w:after="480"/>
      <w:jc w:val="center"/>
    </w:pPr>
    <w:rPr>
      <w:sz w:val="28"/>
      <w:szCs w:val="28"/>
      <w:lang w:val="en-GB"/>
    </w:rPr>
  </w:style>
  <w:style w:type="paragraph" w:customStyle="1" w:styleId="PSIAutores">
    <w:name w:val="PSI_Autores"/>
    <w:basedOn w:val="Textodecuerpo"/>
    <w:next w:val="PSIUniversidad"/>
    <w:link w:val="PSIAutoresCar"/>
    <w:uiPriority w:val="99"/>
    <w:rsid w:val="00624F5A"/>
    <w:pPr>
      <w:tabs>
        <w:tab w:val="left" w:pos="8504"/>
      </w:tabs>
      <w:ind w:right="-1"/>
      <w:jc w:val="center"/>
    </w:pPr>
  </w:style>
  <w:style w:type="paragraph" w:customStyle="1" w:styleId="PSIUniversidad">
    <w:name w:val="PSI_Universidad"/>
    <w:basedOn w:val="Textodecuerpo"/>
    <w:next w:val="PSIResumenT"/>
    <w:link w:val="PSIUniversidadCar"/>
    <w:uiPriority w:val="99"/>
    <w:rsid w:val="00624F5A"/>
    <w:pPr>
      <w:tabs>
        <w:tab w:val="left" w:pos="8504"/>
      </w:tabs>
      <w:spacing w:after="240"/>
      <w:jc w:val="center"/>
    </w:pPr>
    <w:rPr>
      <w:sz w:val="20"/>
      <w:szCs w:val="20"/>
    </w:rPr>
  </w:style>
  <w:style w:type="paragraph" w:customStyle="1" w:styleId="PSIResumenT">
    <w:name w:val="PSI_ResumenT"/>
    <w:basedOn w:val="PSIResumen"/>
    <w:next w:val="PSIResumen"/>
    <w:link w:val="PSIResumenTCar"/>
    <w:uiPriority w:val="99"/>
    <w:rsid w:val="00624F5A"/>
    <w:pPr>
      <w:spacing w:before="360" w:after="360"/>
      <w:jc w:val="center"/>
    </w:pPr>
  </w:style>
  <w:style w:type="paragraph" w:customStyle="1" w:styleId="PSIResumen">
    <w:name w:val="PSI_Resumen"/>
    <w:basedOn w:val="Textodecuerpo"/>
    <w:next w:val="PSIClaveT"/>
    <w:link w:val="PSIResumenCar"/>
    <w:uiPriority w:val="99"/>
    <w:rsid w:val="00624F5A"/>
    <w:pPr>
      <w:spacing w:after="120"/>
    </w:pPr>
    <w:rPr>
      <w:sz w:val="20"/>
      <w:szCs w:val="20"/>
    </w:rPr>
  </w:style>
  <w:style w:type="paragraph" w:customStyle="1" w:styleId="PSIClaveT">
    <w:name w:val="PSI_ClaveT"/>
    <w:basedOn w:val="PSIClave"/>
    <w:link w:val="PSIClaveTCar"/>
    <w:uiPriority w:val="99"/>
    <w:rsid w:val="00624F5A"/>
    <w:rPr>
      <w:i/>
      <w:iCs/>
    </w:rPr>
  </w:style>
  <w:style w:type="paragraph" w:customStyle="1" w:styleId="PSIClave">
    <w:name w:val="PSI_Clave"/>
    <w:basedOn w:val="Textodecuerpo"/>
    <w:next w:val="PSIClaveT"/>
    <w:link w:val="PSIClaveCar"/>
    <w:uiPriority w:val="99"/>
    <w:rsid w:val="00624F5A"/>
    <w:pPr>
      <w:tabs>
        <w:tab w:val="left" w:pos="8504"/>
      </w:tabs>
      <w:spacing w:before="240"/>
      <w:ind w:firstLine="567"/>
    </w:pPr>
    <w:rPr>
      <w:lang w:val="es-ES"/>
    </w:rPr>
  </w:style>
  <w:style w:type="character" w:customStyle="1" w:styleId="PSIClaveCar">
    <w:name w:val="PSI_Clave Car"/>
    <w:link w:val="PSIClave"/>
    <w:uiPriority w:val="99"/>
    <w:locked/>
    <w:rsid w:val="00624F5A"/>
    <w:rPr>
      <w:sz w:val="24"/>
      <w:szCs w:val="24"/>
      <w:lang w:val="es-ES" w:eastAsia="es-ES"/>
    </w:rPr>
  </w:style>
  <w:style w:type="character" w:customStyle="1" w:styleId="PSIClaveTCar">
    <w:name w:val="PSI_ClaveT Car"/>
    <w:link w:val="PSIClaveT"/>
    <w:uiPriority w:val="99"/>
    <w:locked/>
    <w:rsid w:val="00624F5A"/>
    <w:rPr>
      <w:i/>
      <w:iCs/>
      <w:sz w:val="24"/>
      <w:szCs w:val="24"/>
      <w:lang w:val="es-ES" w:eastAsia="es-ES"/>
    </w:rPr>
  </w:style>
  <w:style w:type="character" w:customStyle="1" w:styleId="PSIResumenCar">
    <w:name w:val="PSI_Resumen Car"/>
    <w:basedOn w:val="TextodecuerpoCar"/>
    <w:link w:val="PSIResumen"/>
    <w:uiPriority w:val="99"/>
    <w:locked/>
    <w:rsid w:val="00624F5A"/>
    <w:rPr>
      <w:sz w:val="24"/>
      <w:szCs w:val="24"/>
      <w:lang w:val="es-ES_tradnl"/>
    </w:rPr>
  </w:style>
  <w:style w:type="character" w:customStyle="1" w:styleId="PSIResumenTCar">
    <w:name w:val="PSI_ResumenT Car"/>
    <w:basedOn w:val="PSIResumenCar"/>
    <w:link w:val="PSIResumenT"/>
    <w:uiPriority w:val="99"/>
    <w:locked/>
    <w:rsid w:val="00624F5A"/>
    <w:rPr>
      <w:sz w:val="24"/>
      <w:szCs w:val="24"/>
      <w:lang w:val="es-ES_tradnl"/>
    </w:rPr>
  </w:style>
  <w:style w:type="character" w:customStyle="1" w:styleId="PSIUniversidadCar">
    <w:name w:val="PSI_Universidad Car"/>
    <w:basedOn w:val="TextodecuerpoCar"/>
    <w:link w:val="PSIUniversidad"/>
    <w:uiPriority w:val="99"/>
    <w:locked/>
    <w:rsid w:val="00624F5A"/>
    <w:rPr>
      <w:sz w:val="24"/>
      <w:szCs w:val="24"/>
      <w:lang w:val="es-ES_tradnl"/>
    </w:rPr>
  </w:style>
  <w:style w:type="character" w:customStyle="1" w:styleId="PSIAutoresCar">
    <w:name w:val="PSI_Autores Car"/>
    <w:basedOn w:val="TextodecuerpoCar"/>
    <w:link w:val="PSIAutores"/>
    <w:uiPriority w:val="99"/>
    <w:locked/>
    <w:rsid w:val="00624F5A"/>
    <w:rPr>
      <w:sz w:val="24"/>
      <w:szCs w:val="24"/>
      <w:lang w:val="es-ES_tradnl"/>
    </w:rPr>
  </w:style>
  <w:style w:type="character" w:customStyle="1" w:styleId="PSITituloEngCar">
    <w:name w:val="PSI_TituloEng Car"/>
    <w:link w:val="PSITituloEng"/>
    <w:uiPriority w:val="99"/>
    <w:locked/>
    <w:rsid w:val="00624F5A"/>
    <w:rPr>
      <w:sz w:val="28"/>
      <w:szCs w:val="28"/>
      <w:lang w:val="en-GB" w:eastAsia="es-ES"/>
    </w:rPr>
  </w:style>
  <w:style w:type="character" w:customStyle="1" w:styleId="PSITituloCar">
    <w:name w:val="PSI_Titulo Car"/>
    <w:basedOn w:val="TextodecuerpoCar"/>
    <w:link w:val="PSITitulo"/>
    <w:uiPriority w:val="99"/>
    <w:locked/>
    <w:rsid w:val="00624F5A"/>
    <w:rPr>
      <w:sz w:val="24"/>
      <w:szCs w:val="24"/>
      <w:lang w:val="es-ES_tradnl"/>
    </w:rPr>
  </w:style>
  <w:style w:type="paragraph" w:customStyle="1" w:styleId="PSICorrespondencia">
    <w:name w:val="PSI_Correspondencia"/>
    <w:basedOn w:val="Textodecuerpo"/>
    <w:next w:val="PSINORMAL"/>
    <w:link w:val="PSICorrespondenciaCar"/>
    <w:uiPriority w:val="99"/>
    <w:rsid w:val="00624F5A"/>
    <w:pPr>
      <w:pBdr>
        <w:top w:val="single" w:sz="4" w:space="1" w:color="auto"/>
      </w:pBdr>
      <w:tabs>
        <w:tab w:val="left" w:pos="8504"/>
      </w:tabs>
      <w:spacing w:before="120"/>
      <w:ind w:right="-1"/>
    </w:pPr>
    <w:rPr>
      <w:sz w:val="20"/>
      <w:szCs w:val="20"/>
      <w:lang w:val="es-ES"/>
    </w:rPr>
  </w:style>
  <w:style w:type="paragraph" w:customStyle="1" w:styleId="PSI1">
    <w:name w:val="PSI_1"/>
    <w:basedOn w:val="Textodecuerpo"/>
    <w:next w:val="PSINORMAL"/>
    <w:link w:val="PSI1Car"/>
    <w:uiPriority w:val="99"/>
    <w:rsid w:val="00624F5A"/>
    <w:pPr>
      <w:tabs>
        <w:tab w:val="left" w:pos="567"/>
      </w:tabs>
      <w:spacing w:before="240" w:after="360"/>
      <w:jc w:val="center"/>
    </w:pPr>
    <w:rPr>
      <w:b/>
      <w:bCs/>
    </w:rPr>
  </w:style>
  <w:style w:type="paragraph" w:customStyle="1" w:styleId="PSINORMAL">
    <w:name w:val="PSI_NORMAL"/>
    <w:basedOn w:val="Textodecuerpo"/>
    <w:link w:val="PSINORMALCar"/>
    <w:uiPriority w:val="99"/>
    <w:rsid w:val="00624F5A"/>
    <w:pPr>
      <w:ind w:firstLine="567"/>
    </w:pPr>
  </w:style>
  <w:style w:type="character" w:customStyle="1" w:styleId="PSINORMALCar">
    <w:name w:val="PSI_NORMAL Car"/>
    <w:basedOn w:val="TextodecuerpoCar"/>
    <w:link w:val="PSINORMAL"/>
    <w:uiPriority w:val="99"/>
    <w:locked/>
    <w:rsid w:val="00624F5A"/>
    <w:rPr>
      <w:sz w:val="24"/>
      <w:szCs w:val="24"/>
      <w:lang w:val="es-ES_tradnl"/>
    </w:rPr>
  </w:style>
  <w:style w:type="character" w:customStyle="1" w:styleId="PSI1Car">
    <w:name w:val="PSI_1 Car"/>
    <w:link w:val="PSI1"/>
    <w:uiPriority w:val="99"/>
    <w:locked/>
    <w:rsid w:val="00624F5A"/>
    <w:rPr>
      <w:b/>
      <w:bCs/>
      <w:sz w:val="24"/>
      <w:szCs w:val="24"/>
      <w:lang w:val="es-ES_tradnl"/>
    </w:rPr>
  </w:style>
  <w:style w:type="character" w:customStyle="1" w:styleId="PSICorrespondenciaCar">
    <w:name w:val="PSI_Correspondencia Car"/>
    <w:basedOn w:val="TextodecuerpoCar"/>
    <w:link w:val="PSICorrespondencia"/>
    <w:uiPriority w:val="99"/>
    <w:locked/>
    <w:rsid w:val="00624F5A"/>
    <w:rPr>
      <w:sz w:val="24"/>
      <w:szCs w:val="24"/>
      <w:lang w:val="es-ES_tradnl"/>
    </w:rPr>
  </w:style>
  <w:style w:type="paragraph" w:customStyle="1" w:styleId="PSIEncabezado">
    <w:name w:val="PSI_Encabezado"/>
    <w:basedOn w:val="Encabezado"/>
    <w:link w:val="PSIEncabezadoCar"/>
    <w:uiPriority w:val="99"/>
    <w:rsid w:val="00624F5A"/>
    <w:pPr>
      <w:jc w:val="center"/>
    </w:pPr>
    <w:rPr>
      <w:rFonts w:cs="Times New Roman"/>
      <w:caps/>
      <w:lang w:val="es-ES"/>
    </w:rPr>
  </w:style>
  <w:style w:type="character" w:customStyle="1" w:styleId="PSIEncabezadoCar">
    <w:name w:val="PSI_Encabezado Car"/>
    <w:link w:val="PSIEncabezado"/>
    <w:uiPriority w:val="99"/>
    <w:locked/>
    <w:rsid w:val="00624F5A"/>
    <w:rPr>
      <w:rFonts w:ascii="Times" w:hAnsi="Times" w:cs="Times"/>
      <w:caps/>
      <w:sz w:val="24"/>
      <w:szCs w:val="24"/>
      <w:lang w:val="es-ES" w:eastAsia="es-ES"/>
    </w:rPr>
  </w:style>
  <w:style w:type="paragraph" w:customStyle="1" w:styleId="PSI2">
    <w:name w:val="PSI_2"/>
    <w:basedOn w:val="Textodecuerpo2"/>
    <w:next w:val="PSINORMAL"/>
    <w:link w:val="PSI2Car"/>
    <w:uiPriority w:val="99"/>
    <w:rsid w:val="00624F5A"/>
    <w:pPr>
      <w:spacing w:before="240" w:after="240" w:line="240" w:lineRule="auto"/>
    </w:pPr>
    <w:rPr>
      <w:b/>
      <w:bCs/>
    </w:rPr>
  </w:style>
  <w:style w:type="character" w:customStyle="1" w:styleId="PSI2Car">
    <w:name w:val="PSI_2 Car"/>
    <w:link w:val="PSI2"/>
    <w:uiPriority w:val="99"/>
    <w:locked/>
    <w:rsid w:val="00624F5A"/>
    <w:rPr>
      <w:b/>
      <w:bCs/>
      <w:sz w:val="24"/>
      <w:szCs w:val="24"/>
      <w:lang w:val="es-ES_tradnl"/>
    </w:rPr>
  </w:style>
  <w:style w:type="paragraph" w:customStyle="1" w:styleId="PSITablaT">
    <w:name w:val="PSI_TablaT"/>
    <w:basedOn w:val="Encabezado"/>
    <w:next w:val="PSITabla"/>
    <w:link w:val="PSITablaTCar"/>
    <w:uiPriority w:val="99"/>
    <w:rsid w:val="00624F5A"/>
    <w:pPr>
      <w:tabs>
        <w:tab w:val="clear" w:pos="4252"/>
        <w:tab w:val="clear" w:pos="8504"/>
      </w:tabs>
      <w:spacing w:before="240" w:after="240"/>
    </w:pPr>
    <w:rPr>
      <w:rFonts w:cs="Times New Roman"/>
      <w:lang w:val="es-ES"/>
    </w:rPr>
  </w:style>
  <w:style w:type="paragraph" w:customStyle="1" w:styleId="PSITabla">
    <w:name w:val="PSI_Tabla"/>
    <w:basedOn w:val="Encabezado"/>
    <w:next w:val="PSINORMAL"/>
    <w:link w:val="PSITablaCar"/>
    <w:uiPriority w:val="99"/>
    <w:rsid w:val="00624F5A"/>
    <w:pPr>
      <w:tabs>
        <w:tab w:val="clear" w:pos="4252"/>
        <w:tab w:val="clear" w:pos="8504"/>
      </w:tabs>
      <w:spacing w:after="240"/>
    </w:pPr>
    <w:rPr>
      <w:rFonts w:ascii="Times New Roman" w:hAnsi="Times New Roman" w:cs="Times New Roman"/>
      <w:i/>
      <w:iCs/>
      <w:sz w:val="20"/>
      <w:szCs w:val="20"/>
      <w:lang w:val="es-ES"/>
    </w:rPr>
  </w:style>
  <w:style w:type="character" w:customStyle="1" w:styleId="PSITablaCar">
    <w:name w:val="PSI_Tabla Car"/>
    <w:link w:val="PSITabla"/>
    <w:uiPriority w:val="99"/>
    <w:locked/>
    <w:rsid w:val="00624F5A"/>
    <w:rPr>
      <w:i/>
      <w:iCs/>
      <w:lang w:val="es-ES"/>
    </w:rPr>
  </w:style>
  <w:style w:type="character" w:customStyle="1" w:styleId="PSITablaTCar">
    <w:name w:val="PSI_TablaT Car"/>
    <w:link w:val="PSITablaT"/>
    <w:uiPriority w:val="99"/>
    <w:locked/>
    <w:rsid w:val="00624F5A"/>
    <w:rPr>
      <w:rFonts w:ascii="Times" w:hAnsi="Times" w:cs="Times"/>
      <w:sz w:val="24"/>
      <w:szCs w:val="24"/>
      <w:lang w:val="es-ES" w:eastAsia="es-ES"/>
    </w:rPr>
  </w:style>
  <w:style w:type="paragraph" w:customStyle="1" w:styleId="PSIReferencias">
    <w:name w:val="PSI_Referencias"/>
    <w:basedOn w:val="Normal"/>
    <w:link w:val="PSIReferenciasCar"/>
    <w:uiPriority w:val="99"/>
    <w:rsid w:val="00624F5A"/>
    <w:pPr>
      <w:ind w:left="567" w:hanging="567"/>
    </w:pPr>
  </w:style>
  <w:style w:type="character" w:customStyle="1" w:styleId="PSIReferenciasCar">
    <w:name w:val="PSI_Referencias Car"/>
    <w:link w:val="PSIReferencias"/>
    <w:uiPriority w:val="99"/>
    <w:locked/>
    <w:rsid w:val="00624F5A"/>
    <w:rPr>
      <w:sz w:val="24"/>
      <w:szCs w:val="24"/>
    </w:rPr>
  </w:style>
  <w:style w:type="paragraph" w:customStyle="1" w:styleId="PSIDescripcinBreve">
    <w:name w:val="PSI_DescripciónBreve"/>
    <w:basedOn w:val="Normal"/>
    <w:link w:val="PSIDescripcinBreveCar"/>
    <w:uiPriority w:val="99"/>
    <w:rsid w:val="00624F5A"/>
    <w:rPr>
      <w:lang w:val="es-ES_tradnl"/>
    </w:rPr>
  </w:style>
  <w:style w:type="character" w:customStyle="1" w:styleId="PSIDescripcinBreveCar">
    <w:name w:val="PSI_DescripciónBreve Car"/>
    <w:link w:val="PSIDescripcinBreve"/>
    <w:uiPriority w:val="99"/>
    <w:locked/>
    <w:rsid w:val="00624F5A"/>
    <w:rPr>
      <w:sz w:val="24"/>
      <w:szCs w:val="24"/>
      <w:lang w:val="es-ES_tradnl"/>
    </w:rPr>
  </w:style>
  <w:style w:type="paragraph" w:customStyle="1" w:styleId="PSIBreveDescripcionT">
    <w:name w:val="PSI_BreveDescripcionT"/>
    <w:basedOn w:val="PSIDescripcinBreve"/>
    <w:link w:val="PSIBreveDescripcionTCar"/>
    <w:uiPriority w:val="99"/>
    <w:rsid w:val="00624F5A"/>
    <w:rPr>
      <w:b/>
      <w:bCs/>
    </w:rPr>
  </w:style>
  <w:style w:type="character" w:customStyle="1" w:styleId="PSIBreveDescripcionTCar">
    <w:name w:val="PSI_BreveDescripcionT Car"/>
    <w:link w:val="PSIBreveDescripcionT"/>
    <w:uiPriority w:val="99"/>
    <w:locked/>
    <w:rsid w:val="00624F5A"/>
    <w:rPr>
      <w:b/>
      <w:bCs/>
      <w:sz w:val="24"/>
      <w:szCs w:val="24"/>
      <w:lang w:val="es-ES_tradnl"/>
    </w:rPr>
  </w:style>
  <w:style w:type="table" w:styleId="Tablaconcuadrcula">
    <w:name w:val="Table Grid"/>
    <w:basedOn w:val="Tablanormal"/>
    <w:uiPriority w:val="99"/>
    <w:rsid w:val="00624F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SI4">
    <w:name w:val="PSI_4"/>
    <w:basedOn w:val="PSI3"/>
    <w:next w:val="PSINORMAL"/>
    <w:uiPriority w:val="99"/>
    <w:rsid w:val="00624F5A"/>
    <w:rPr>
      <w:i/>
      <w:iCs/>
    </w:rPr>
  </w:style>
  <w:style w:type="paragraph" w:customStyle="1" w:styleId="PSI3">
    <w:name w:val="PSI_3"/>
    <w:basedOn w:val="PSINORMAL"/>
    <w:next w:val="PSINORMAL"/>
    <w:uiPriority w:val="99"/>
    <w:rsid w:val="00624F5A"/>
    <w:pPr>
      <w:spacing w:before="240" w:after="240"/>
    </w:pPr>
    <w:rPr>
      <w:b/>
      <w:bCs/>
    </w:rPr>
  </w:style>
  <w:style w:type="paragraph" w:customStyle="1" w:styleId="PSI5">
    <w:name w:val="PSI_5"/>
    <w:basedOn w:val="PSI4"/>
    <w:next w:val="PSINORMAL"/>
    <w:uiPriority w:val="99"/>
    <w:rsid w:val="00624F5A"/>
    <w:rPr>
      <w:b w:val="0"/>
      <w:bCs w:val="0"/>
    </w:rPr>
  </w:style>
  <w:style w:type="paragraph" w:customStyle="1" w:styleId="PSIFigura">
    <w:name w:val="PSI_Figura"/>
    <w:basedOn w:val="Normal"/>
    <w:link w:val="PSIFiguraCar"/>
    <w:uiPriority w:val="99"/>
    <w:rsid w:val="00624F5A"/>
    <w:pPr>
      <w:spacing w:before="240"/>
      <w:ind w:firstLine="425"/>
      <w:jc w:val="center"/>
    </w:pPr>
    <w:rPr>
      <w:sz w:val="20"/>
      <w:szCs w:val="20"/>
    </w:rPr>
  </w:style>
  <w:style w:type="character" w:customStyle="1" w:styleId="PSIFiguraCar">
    <w:name w:val="PSI_Figura Car"/>
    <w:basedOn w:val="PSITablaTCar"/>
    <w:link w:val="PSIFigura"/>
    <w:uiPriority w:val="99"/>
    <w:locked/>
    <w:rsid w:val="00624F5A"/>
    <w:rPr>
      <w:rFonts w:ascii="Times" w:hAnsi="Times" w:cs="Times"/>
      <w:sz w:val="24"/>
      <w:szCs w:val="24"/>
      <w:lang w:val="es-ES" w:eastAsia="es-ES"/>
    </w:rPr>
  </w:style>
  <w:style w:type="paragraph" w:customStyle="1" w:styleId="PSIReferenciasT">
    <w:name w:val="PSI_ReferenciasT"/>
    <w:basedOn w:val="PSINORMAL"/>
    <w:next w:val="PSIReferencias"/>
    <w:uiPriority w:val="99"/>
    <w:rsid w:val="00624F5A"/>
    <w:pPr>
      <w:spacing w:before="360" w:after="360"/>
    </w:pPr>
  </w:style>
  <w:style w:type="paragraph" w:styleId="Textodeglobo">
    <w:name w:val="Balloon Text"/>
    <w:basedOn w:val="Normal"/>
    <w:link w:val="TextodegloboCar"/>
    <w:uiPriority w:val="99"/>
    <w:semiHidden/>
    <w:rsid w:val="00624F5A"/>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278"/>
    <w:rPr>
      <w:sz w:val="0"/>
      <w:szCs w:val="0"/>
    </w:rPr>
  </w:style>
  <w:style w:type="paragraph" w:customStyle="1" w:styleId="PSILeyenda">
    <w:name w:val="PSI_Leyenda"/>
    <w:basedOn w:val="PSIFigura"/>
    <w:uiPriority w:val="99"/>
    <w:rsid w:val="00624F5A"/>
    <w:pPr>
      <w:spacing w:before="120" w:after="360"/>
      <w:ind w:firstLine="0"/>
      <w:jc w:val="both"/>
    </w:pPr>
  </w:style>
  <w:style w:type="paragraph" w:customStyle="1" w:styleId="PSITablaD">
    <w:name w:val="PSI_TablaD"/>
    <w:basedOn w:val="Normal"/>
    <w:uiPriority w:val="99"/>
    <w:rsid w:val="00624F5A"/>
    <w:pPr>
      <w:jc w:val="center"/>
    </w:pPr>
    <w:rPr>
      <w:sz w:val="20"/>
      <w:szCs w:val="20"/>
    </w:rPr>
  </w:style>
  <w:style w:type="paragraph" w:customStyle="1" w:styleId="PSIVieta">
    <w:name w:val="PSI_Viñeta"/>
    <w:basedOn w:val="PSINORMAL"/>
    <w:uiPriority w:val="99"/>
    <w:rsid w:val="00624F5A"/>
    <w:pPr>
      <w:numPr>
        <w:numId w:val="10"/>
      </w:numPr>
    </w:pPr>
  </w:style>
  <w:style w:type="paragraph" w:customStyle="1" w:styleId="EstiloPSIFiguraCursiva">
    <w:name w:val="Estilo PSI_Figura + Cursiva"/>
    <w:basedOn w:val="PSIFigura"/>
    <w:uiPriority w:val="99"/>
    <w:rsid w:val="00624F5A"/>
    <w:rPr>
      <w:i/>
      <w:iCs/>
    </w:rPr>
  </w:style>
  <w:style w:type="paragraph" w:customStyle="1" w:styleId="Listavistosa-nfasis11">
    <w:name w:val="Lista vistosa - Énfasis 11"/>
    <w:basedOn w:val="Normal"/>
    <w:uiPriority w:val="99"/>
    <w:rsid w:val="00624F5A"/>
    <w:pPr>
      <w:spacing w:after="200"/>
      <w:ind w:left="720"/>
      <w:jc w:val="left"/>
    </w:pPr>
    <w:rPr>
      <w:rFonts w:ascii="Cambria" w:hAnsi="Cambria" w:cs="Cambria"/>
      <w:lang w:val="es-ES_tradnl" w:eastAsia="en-US"/>
    </w:rPr>
  </w:style>
  <w:style w:type="paragraph" w:customStyle="1" w:styleId="References">
    <w:name w:val="References"/>
    <w:basedOn w:val="Normal"/>
    <w:uiPriority w:val="99"/>
    <w:rsid w:val="00624F5A"/>
    <w:pPr>
      <w:ind w:left="720" w:hanging="720"/>
      <w:jc w:val="left"/>
    </w:pPr>
    <w:rPr>
      <w:lang w:val="en-GB" w:eastAsia="en-US"/>
    </w:rPr>
  </w:style>
  <w:style w:type="character" w:styleId="Refdecomentario">
    <w:name w:val="annotation reference"/>
    <w:basedOn w:val="Fuentedeprrafopredeter"/>
    <w:uiPriority w:val="99"/>
    <w:semiHidden/>
    <w:unhideWhenUsed/>
    <w:rsid w:val="001A7B19"/>
    <w:rPr>
      <w:sz w:val="18"/>
      <w:szCs w:val="18"/>
    </w:rPr>
  </w:style>
  <w:style w:type="paragraph" w:styleId="Textocomentario">
    <w:name w:val="annotation text"/>
    <w:basedOn w:val="Normal"/>
    <w:link w:val="TextocomentarioCar"/>
    <w:uiPriority w:val="99"/>
    <w:semiHidden/>
    <w:unhideWhenUsed/>
    <w:rsid w:val="001A7B19"/>
  </w:style>
  <w:style w:type="character" w:customStyle="1" w:styleId="TextocomentarioCar">
    <w:name w:val="Texto comentario Car"/>
    <w:basedOn w:val="Fuentedeprrafopredeter"/>
    <w:link w:val="Textocomentario"/>
    <w:uiPriority w:val="99"/>
    <w:semiHidden/>
    <w:rsid w:val="001A7B19"/>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1A7B19"/>
    <w:rPr>
      <w:b/>
      <w:bCs/>
      <w:sz w:val="20"/>
      <w:szCs w:val="20"/>
    </w:rPr>
  </w:style>
  <w:style w:type="character" w:customStyle="1" w:styleId="AsuntodelcomentarioCar">
    <w:name w:val="Asunto del comentario Car"/>
    <w:basedOn w:val="TextocomentarioCar"/>
    <w:link w:val="Asuntodelcomentario"/>
    <w:uiPriority w:val="99"/>
    <w:semiHidden/>
    <w:rsid w:val="001A7B19"/>
    <w:rPr>
      <w:b/>
      <w:bCs/>
      <w:sz w:val="24"/>
      <w:szCs w:val="24"/>
      <w:lang w:val="es-ES" w:eastAsia="es-ES"/>
    </w:rPr>
  </w:style>
  <w:style w:type="paragraph" w:styleId="NormalWeb">
    <w:name w:val="Normal (Web)"/>
    <w:basedOn w:val="Normal"/>
    <w:uiPriority w:val="99"/>
    <w:rsid w:val="00A36ED5"/>
    <w:pPr>
      <w:spacing w:beforeLines="1" w:afterLines="1"/>
      <w:jc w:val="left"/>
    </w:pPr>
    <w:rPr>
      <w:rFonts w:ascii="Times" w:hAnsi="Times"/>
      <w:sz w:val="20"/>
      <w:szCs w:val="20"/>
      <w:lang w:val="es-ES_tradnl" w:eastAsia="es-ES_tradnl"/>
    </w:rPr>
  </w:style>
  <w:style w:type="paragraph" w:styleId="Textonotapie">
    <w:name w:val="footnote text"/>
    <w:basedOn w:val="Normal"/>
    <w:link w:val="TextonotapieCar"/>
    <w:rsid w:val="00C6328E"/>
  </w:style>
  <w:style w:type="character" w:customStyle="1" w:styleId="TextonotapieCar">
    <w:name w:val="Texto nota pie Car"/>
    <w:basedOn w:val="Fuentedeprrafopredeter"/>
    <w:link w:val="Textonotapie"/>
    <w:rsid w:val="00C6328E"/>
    <w:rPr>
      <w:sz w:val="24"/>
      <w:szCs w:val="24"/>
      <w:lang w:val="es-ES" w:eastAsia="es-ES"/>
    </w:rPr>
  </w:style>
  <w:style w:type="character" w:styleId="Refdenotaalpie">
    <w:name w:val="footnote reference"/>
    <w:basedOn w:val="Fuentedeprrafopredeter"/>
    <w:rsid w:val="00C6328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66AA3"/>
    <w:pPr>
      <w:jc w:val="both"/>
    </w:pPr>
    <w:rPr>
      <w:sz w:val="24"/>
      <w:szCs w:val="24"/>
      <w:lang w:val="es-ES" w:eastAsia="es-ES"/>
    </w:rPr>
  </w:style>
  <w:style w:type="paragraph" w:styleId="Ttulo1">
    <w:name w:val="heading 1"/>
    <w:basedOn w:val="Normal"/>
    <w:next w:val="Normal"/>
    <w:link w:val="Ttulo1Car"/>
    <w:uiPriority w:val="99"/>
    <w:qFormat/>
    <w:rsid w:val="00624F5A"/>
    <w:pPr>
      <w:keepNext/>
      <w:spacing w:before="120" w:line="340" w:lineRule="atLeast"/>
      <w:outlineLvl w:val="0"/>
    </w:pPr>
    <w:rPr>
      <w:i/>
      <w:iCs/>
      <w:lang w:val="es-ES_tradnl"/>
    </w:rPr>
  </w:style>
  <w:style w:type="paragraph" w:styleId="Ttulo2">
    <w:name w:val="heading 2"/>
    <w:basedOn w:val="Normal"/>
    <w:next w:val="Normal"/>
    <w:link w:val="Ttulo2Car"/>
    <w:uiPriority w:val="99"/>
    <w:qFormat/>
    <w:rsid w:val="00624F5A"/>
    <w:pPr>
      <w:keepNext/>
      <w:spacing w:line="480" w:lineRule="auto"/>
      <w:ind w:right="1531"/>
      <w:outlineLvl w:val="1"/>
    </w:pPr>
    <w:rPr>
      <w:i/>
      <w:iCs/>
      <w:lang w:val="es-ES_tradnl"/>
    </w:rPr>
  </w:style>
  <w:style w:type="paragraph" w:styleId="Ttulo3">
    <w:name w:val="heading 3"/>
    <w:basedOn w:val="Normal"/>
    <w:next w:val="Normal"/>
    <w:link w:val="Ttulo3Car"/>
    <w:uiPriority w:val="99"/>
    <w:qFormat/>
    <w:rsid w:val="00624F5A"/>
    <w:pPr>
      <w:keepNext/>
      <w:spacing w:before="120" w:line="480" w:lineRule="auto"/>
      <w:outlineLvl w:val="2"/>
    </w:pPr>
    <w:rPr>
      <w:b/>
      <w:bCs/>
      <w:lang w:val="es-ES_tradnl"/>
    </w:rPr>
  </w:style>
  <w:style w:type="paragraph" w:styleId="Ttulo4">
    <w:name w:val="heading 4"/>
    <w:basedOn w:val="Normal"/>
    <w:next w:val="Normal"/>
    <w:link w:val="Ttulo4Car"/>
    <w:uiPriority w:val="99"/>
    <w:qFormat/>
    <w:rsid w:val="00624F5A"/>
    <w:pPr>
      <w:keepNext/>
      <w:spacing w:before="120" w:line="480" w:lineRule="auto"/>
      <w:outlineLvl w:val="3"/>
    </w:pPr>
    <w:rPr>
      <w:color w:val="FF0000"/>
      <w:u w:val="single"/>
      <w:lang w:val="es-ES_tradnl"/>
    </w:rPr>
  </w:style>
  <w:style w:type="paragraph" w:styleId="Ttulo5">
    <w:name w:val="heading 5"/>
    <w:basedOn w:val="Normal"/>
    <w:next w:val="Normal"/>
    <w:link w:val="Ttulo5Car"/>
    <w:uiPriority w:val="99"/>
    <w:qFormat/>
    <w:rsid w:val="00624F5A"/>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3278"/>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DD3278"/>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DD3278"/>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DD3278"/>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DD3278"/>
    <w:rPr>
      <w:rFonts w:ascii="Calibri" w:eastAsia="Times New Roman" w:hAnsi="Calibri" w:cs="Times New Roman"/>
      <w:b/>
      <w:bCs/>
      <w:i/>
      <w:iCs/>
      <w:sz w:val="26"/>
      <w:szCs w:val="26"/>
    </w:rPr>
  </w:style>
  <w:style w:type="paragraph" w:styleId="Textodecuerpo">
    <w:name w:val="Body Text"/>
    <w:basedOn w:val="Normal"/>
    <w:link w:val="TextodecuerpoCar"/>
    <w:uiPriority w:val="99"/>
    <w:rsid w:val="00624F5A"/>
    <w:rPr>
      <w:lang w:val="es-ES_tradnl"/>
    </w:rPr>
  </w:style>
  <w:style w:type="character" w:customStyle="1" w:styleId="TextodecuerpoCar">
    <w:name w:val="Texto de cuerpo Car"/>
    <w:basedOn w:val="Fuentedeprrafopredeter"/>
    <w:link w:val="Textodecuerpo"/>
    <w:uiPriority w:val="99"/>
    <w:locked/>
    <w:rsid w:val="00624F5A"/>
    <w:rPr>
      <w:sz w:val="24"/>
      <w:szCs w:val="24"/>
      <w:lang w:val="es-ES_tradnl"/>
    </w:rPr>
  </w:style>
  <w:style w:type="paragraph" w:styleId="Textodecuerpo2">
    <w:name w:val="Body Text 2"/>
    <w:basedOn w:val="Normal"/>
    <w:link w:val="Textodecuerpo2Car"/>
    <w:uiPriority w:val="99"/>
    <w:rsid w:val="00624F5A"/>
    <w:pPr>
      <w:spacing w:before="120" w:line="340" w:lineRule="atLeast"/>
    </w:pPr>
    <w:rPr>
      <w:lang w:val="es-ES_tradnl"/>
    </w:rPr>
  </w:style>
  <w:style w:type="character" w:customStyle="1" w:styleId="Textodecuerpo2Car">
    <w:name w:val="Texto de cuerpo 2 Car"/>
    <w:basedOn w:val="Fuentedeprrafopredeter"/>
    <w:link w:val="Textodecuerpo2"/>
    <w:uiPriority w:val="99"/>
    <w:locked/>
    <w:rsid w:val="00624F5A"/>
    <w:rPr>
      <w:sz w:val="24"/>
      <w:szCs w:val="24"/>
      <w:lang w:val="es-ES_tradnl"/>
    </w:rPr>
  </w:style>
  <w:style w:type="paragraph" w:styleId="Sangradetdecuerpo">
    <w:name w:val="Body Text Indent"/>
    <w:basedOn w:val="Normal"/>
    <w:link w:val="SangradetdecuerpoCar"/>
    <w:uiPriority w:val="99"/>
    <w:rsid w:val="00624F5A"/>
    <w:pPr>
      <w:spacing w:line="480" w:lineRule="auto"/>
      <w:ind w:firstLine="425"/>
    </w:pPr>
    <w:rPr>
      <w:b/>
      <w:bCs/>
      <w:lang w:val="en-GB"/>
    </w:rPr>
  </w:style>
  <w:style w:type="character" w:customStyle="1" w:styleId="SangradetdecuerpoCar">
    <w:name w:val="Sangría de t. de cuerpo Car"/>
    <w:basedOn w:val="Fuentedeprrafopredeter"/>
    <w:link w:val="Sangradetdecuerpo"/>
    <w:uiPriority w:val="99"/>
    <w:semiHidden/>
    <w:rsid w:val="00DD3278"/>
    <w:rPr>
      <w:sz w:val="24"/>
      <w:szCs w:val="24"/>
    </w:rPr>
  </w:style>
  <w:style w:type="paragraph" w:styleId="Listaconvietas">
    <w:name w:val="List Bullet"/>
    <w:basedOn w:val="Normal"/>
    <w:autoRedefine/>
    <w:uiPriority w:val="99"/>
    <w:rsid w:val="00624F5A"/>
    <w:pPr>
      <w:numPr>
        <w:numId w:val="2"/>
      </w:numPr>
    </w:pPr>
  </w:style>
  <w:style w:type="paragraph" w:styleId="Encabezado">
    <w:name w:val="header"/>
    <w:basedOn w:val="Normal"/>
    <w:link w:val="EncabezadoCar"/>
    <w:uiPriority w:val="99"/>
    <w:rsid w:val="00624F5A"/>
    <w:pPr>
      <w:tabs>
        <w:tab w:val="center" w:pos="4252"/>
        <w:tab w:val="right" w:pos="8504"/>
      </w:tabs>
    </w:pPr>
    <w:rPr>
      <w:rFonts w:ascii="Times" w:hAnsi="Times" w:cs="Times"/>
      <w:lang w:val="en-US"/>
    </w:rPr>
  </w:style>
  <w:style w:type="character" w:customStyle="1" w:styleId="EncabezadoCar">
    <w:name w:val="Encabezado Car"/>
    <w:basedOn w:val="Fuentedeprrafopredeter"/>
    <w:link w:val="Encabezado"/>
    <w:uiPriority w:val="99"/>
    <w:locked/>
    <w:rsid w:val="00624F5A"/>
    <w:rPr>
      <w:rFonts w:ascii="Times" w:hAnsi="Times" w:cs="Times"/>
      <w:sz w:val="24"/>
      <w:szCs w:val="24"/>
      <w:lang w:val="en-US" w:eastAsia="es-ES"/>
    </w:rPr>
  </w:style>
  <w:style w:type="paragraph" w:styleId="HTMLconformatoprevio">
    <w:name w:val="HTML Preformatted"/>
    <w:basedOn w:val="Normal"/>
    <w:link w:val="HTMLconformatoprevioCar"/>
    <w:uiPriority w:val="99"/>
    <w:rsid w:val="00624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DD3278"/>
    <w:rPr>
      <w:rFonts w:ascii="Courier New" w:hAnsi="Courier New" w:cs="Courier New"/>
      <w:sz w:val="20"/>
      <w:szCs w:val="20"/>
    </w:rPr>
  </w:style>
  <w:style w:type="paragraph" w:styleId="Textodecuerpo3">
    <w:name w:val="Body Text 3"/>
    <w:basedOn w:val="Normal"/>
    <w:link w:val="Textodecuerpo3Car"/>
    <w:uiPriority w:val="99"/>
    <w:rsid w:val="00624F5A"/>
    <w:pPr>
      <w:spacing w:before="120" w:line="340" w:lineRule="atLeast"/>
    </w:pPr>
    <w:rPr>
      <w:i/>
      <w:iCs/>
      <w:color w:val="FF00FF"/>
      <w:lang w:val="es-ES_tradnl"/>
    </w:rPr>
  </w:style>
  <w:style w:type="character" w:customStyle="1" w:styleId="Textodecuerpo3Car">
    <w:name w:val="Texto de cuerpo 3 Car"/>
    <w:basedOn w:val="Fuentedeprrafopredeter"/>
    <w:link w:val="Textodecuerpo3"/>
    <w:uiPriority w:val="99"/>
    <w:semiHidden/>
    <w:rsid w:val="00DD3278"/>
    <w:rPr>
      <w:sz w:val="16"/>
      <w:szCs w:val="16"/>
    </w:rPr>
  </w:style>
  <w:style w:type="paragraph" w:styleId="Piedepgina">
    <w:name w:val="footer"/>
    <w:basedOn w:val="Normal"/>
    <w:link w:val="PiedepginaCar"/>
    <w:uiPriority w:val="99"/>
    <w:rsid w:val="00624F5A"/>
    <w:pPr>
      <w:tabs>
        <w:tab w:val="center" w:pos="4252"/>
        <w:tab w:val="right" w:pos="8504"/>
      </w:tabs>
    </w:pPr>
  </w:style>
  <w:style w:type="character" w:customStyle="1" w:styleId="PiedepginaCar">
    <w:name w:val="Pie de página Car"/>
    <w:basedOn w:val="Fuentedeprrafopredeter"/>
    <w:link w:val="Piedepgina"/>
    <w:uiPriority w:val="99"/>
    <w:locked/>
    <w:rsid w:val="00624F5A"/>
    <w:rPr>
      <w:sz w:val="24"/>
      <w:szCs w:val="24"/>
      <w:lang w:val="es-ES"/>
    </w:rPr>
  </w:style>
  <w:style w:type="character" w:styleId="Nmerodepgina">
    <w:name w:val="page number"/>
    <w:basedOn w:val="Fuentedeprrafopredeter"/>
    <w:uiPriority w:val="99"/>
    <w:rsid w:val="00624F5A"/>
  </w:style>
  <w:style w:type="character" w:styleId="Enfasis">
    <w:name w:val="Emphasis"/>
    <w:basedOn w:val="Fuentedeprrafopredeter"/>
    <w:uiPriority w:val="99"/>
    <w:qFormat/>
    <w:rsid w:val="00624F5A"/>
    <w:rPr>
      <w:i/>
      <w:iCs/>
    </w:rPr>
  </w:style>
  <w:style w:type="character" w:styleId="Hipervnculo">
    <w:name w:val="Hyperlink"/>
    <w:basedOn w:val="Fuentedeprrafopredeter"/>
    <w:uiPriority w:val="99"/>
    <w:rsid w:val="00624F5A"/>
    <w:rPr>
      <w:color w:val="auto"/>
      <w:u w:val="none"/>
    </w:rPr>
  </w:style>
  <w:style w:type="paragraph" w:styleId="Mapadeldocumento">
    <w:name w:val="Document Map"/>
    <w:basedOn w:val="Normal"/>
    <w:link w:val="MapadeldocumentoCar"/>
    <w:uiPriority w:val="99"/>
    <w:semiHidden/>
    <w:rsid w:val="00624F5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DD3278"/>
    <w:rPr>
      <w:sz w:val="0"/>
      <w:szCs w:val="0"/>
    </w:rPr>
  </w:style>
  <w:style w:type="table" w:styleId="Tablaconlista3">
    <w:name w:val="Table List 3"/>
    <w:basedOn w:val="Tablanormal"/>
    <w:uiPriority w:val="99"/>
    <w:rsid w:val="00624F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SITitulo">
    <w:name w:val="PSI_Titulo"/>
    <w:basedOn w:val="Textodecuerpo"/>
    <w:next w:val="PSITituloEng"/>
    <w:link w:val="PSITituloCar"/>
    <w:uiPriority w:val="99"/>
    <w:rsid w:val="00624F5A"/>
    <w:pPr>
      <w:pBdr>
        <w:bottom w:val="single" w:sz="12" w:space="1" w:color="auto"/>
      </w:pBdr>
      <w:tabs>
        <w:tab w:val="left" w:pos="8504"/>
      </w:tabs>
      <w:spacing w:after="360" w:line="360" w:lineRule="auto"/>
      <w:jc w:val="center"/>
    </w:pPr>
    <w:rPr>
      <w:b/>
      <w:bCs/>
      <w:sz w:val="28"/>
      <w:szCs w:val="28"/>
      <w:lang w:val="es-ES"/>
    </w:rPr>
  </w:style>
  <w:style w:type="paragraph" w:customStyle="1" w:styleId="PSITituloEng">
    <w:name w:val="PSI_TituloEng"/>
    <w:basedOn w:val="Textodecuerpo"/>
    <w:next w:val="PSIAutores"/>
    <w:link w:val="PSITituloEngCar"/>
    <w:uiPriority w:val="99"/>
    <w:rsid w:val="00624F5A"/>
    <w:pPr>
      <w:tabs>
        <w:tab w:val="left" w:pos="8504"/>
      </w:tabs>
      <w:spacing w:after="480"/>
      <w:jc w:val="center"/>
    </w:pPr>
    <w:rPr>
      <w:sz w:val="28"/>
      <w:szCs w:val="28"/>
      <w:lang w:val="en-GB"/>
    </w:rPr>
  </w:style>
  <w:style w:type="paragraph" w:customStyle="1" w:styleId="PSIAutores">
    <w:name w:val="PSI_Autores"/>
    <w:basedOn w:val="Textodecuerpo"/>
    <w:next w:val="PSIUniversidad"/>
    <w:link w:val="PSIAutoresCar"/>
    <w:uiPriority w:val="99"/>
    <w:rsid w:val="00624F5A"/>
    <w:pPr>
      <w:tabs>
        <w:tab w:val="left" w:pos="8504"/>
      </w:tabs>
      <w:ind w:right="-1"/>
      <w:jc w:val="center"/>
    </w:pPr>
  </w:style>
  <w:style w:type="paragraph" w:customStyle="1" w:styleId="PSIUniversidad">
    <w:name w:val="PSI_Universidad"/>
    <w:basedOn w:val="Textodecuerpo"/>
    <w:next w:val="PSIResumenT"/>
    <w:link w:val="PSIUniversidadCar"/>
    <w:uiPriority w:val="99"/>
    <w:rsid w:val="00624F5A"/>
    <w:pPr>
      <w:tabs>
        <w:tab w:val="left" w:pos="8504"/>
      </w:tabs>
      <w:spacing w:after="240"/>
      <w:jc w:val="center"/>
    </w:pPr>
    <w:rPr>
      <w:sz w:val="20"/>
      <w:szCs w:val="20"/>
    </w:rPr>
  </w:style>
  <w:style w:type="paragraph" w:customStyle="1" w:styleId="PSIResumenT">
    <w:name w:val="PSI_ResumenT"/>
    <w:basedOn w:val="PSIResumen"/>
    <w:next w:val="PSIResumen"/>
    <w:link w:val="PSIResumenTCar"/>
    <w:uiPriority w:val="99"/>
    <w:rsid w:val="00624F5A"/>
    <w:pPr>
      <w:spacing w:before="360" w:after="360"/>
      <w:jc w:val="center"/>
    </w:pPr>
  </w:style>
  <w:style w:type="paragraph" w:customStyle="1" w:styleId="PSIResumen">
    <w:name w:val="PSI_Resumen"/>
    <w:basedOn w:val="Textodecuerpo"/>
    <w:next w:val="PSIClaveT"/>
    <w:link w:val="PSIResumenCar"/>
    <w:uiPriority w:val="99"/>
    <w:rsid w:val="00624F5A"/>
    <w:pPr>
      <w:spacing w:after="120"/>
    </w:pPr>
    <w:rPr>
      <w:sz w:val="20"/>
      <w:szCs w:val="20"/>
    </w:rPr>
  </w:style>
  <w:style w:type="paragraph" w:customStyle="1" w:styleId="PSIClaveT">
    <w:name w:val="PSI_ClaveT"/>
    <w:basedOn w:val="PSIClave"/>
    <w:link w:val="PSIClaveTCar"/>
    <w:uiPriority w:val="99"/>
    <w:rsid w:val="00624F5A"/>
    <w:rPr>
      <w:i/>
      <w:iCs/>
    </w:rPr>
  </w:style>
  <w:style w:type="paragraph" w:customStyle="1" w:styleId="PSIClave">
    <w:name w:val="PSI_Clave"/>
    <w:basedOn w:val="Textodecuerpo"/>
    <w:next w:val="PSIClaveT"/>
    <w:link w:val="PSIClaveCar"/>
    <w:uiPriority w:val="99"/>
    <w:rsid w:val="00624F5A"/>
    <w:pPr>
      <w:tabs>
        <w:tab w:val="left" w:pos="8504"/>
      </w:tabs>
      <w:spacing w:before="240"/>
      <w:ind w:firstLine="567"/>
    </w:pPr>
    <w:rPr>
      <w:lang w:val="es-ES"/>
    </w:rPr>
  </w:style>
  <w:style w:type="character" w:customStyle="1" w:styleId="PSIClaveCar">
    <w:name w:val="PSI_Clave Car"/>
    <w:link w:val="PSIClave"/>
    <w:uiPriority w:val="99"/>
    <w:locked/>
    <w:rsid w:val="00624F5A"/>
    <w:rPr>
      <w:sz w:val="24"/>
      <w:szCs w:val="24"/>
      <w:lang w:val="es-ES" w:eastAsia="es-ES"/>
    </w:rPr>
  </w:style>
  <w:style w:type="character" w:customStyle="1" w:styleId="PSIClaveTCar">
    <w:name w:val="PSI_ClaveT Car"/>
    <w:link w:val="PSIClaveT"/>
    <w:uiPriority w:val="99"/>
    <w:locked/>
    <w:rsid w:val="00624F5A"/>
    <w:rPr>
      <w:i/>
      <w:iCs/>
      <w:sz w:val="24"/>
      <w:szCs w:val="24"/>
      <w:lang w:val="es-ES" w:eastAsia="es-ES"/>
    </w:rPr>
  </w:style>
  <w:style w:type="character" w:customStyle="1" w:styleId="PSIResumenCar">
    <w:name w:val="PSI_Resumen Car"/>
    <w:basedOn w:val="TextodecuerpoCar"/>
    <w:link w:val="PSIResumen"/>
    <w:uiPriority w:val="99"/>
    <w:locked/>
    <w:rsid w:val="00624F5A"/>
    <w:rPr>
      <w:sz w:val="24"/>
      <w:szCs w:val="24"/>
      <w:lang w:val="es-ES_tradnl"/>
    </w:rPr>
  </w:style>
  <w:style w:type="character" w:customStyle="1" w:styleId="PSIResumenTCar">
    <w:name w:val="PSI_ResumenT Car"/>
    <w:basedOn w:val="PSIResumenCar"/>
    <w:link w:val="PSIResumenT"/>
    <w:uiPriority w:val="99"/>
    <w:locked/>
    <w:rsid w:val="00624F5A"/>
    <w:rPr>
      <w:sz w:val="24"/>
      <w:szCs w:val="24"/>
      <w:lang w:val="es-ES_tradnl"/>
    </w:rPr>
  </w:style>
  <w:style w:type="character" w:customStyle="1" w:styleId="PSIUniversidadCar">
    <w:name w:val="PSI_Universidad Car"/>
    <w:basedOn w:val="TextodecuerpoCar"/>
    <w:link w:val="PSIUniversidad"/>
    <w:uiPriority w:val="99"/>
    <w:locked/>
    <w:rsid w:val="00624F5A"/>
    <w:rPr>
      <w:sz w:val="24"/>
      <w:szCs w:val="24"/>
      <w:lang w:val="es-ES_tradnl"/>
    </w:rPr>
  </w:style>
  <w:style w:type="character" w:customStyle="1" w:styleId="PSIAutoresCar">
    <w:name w:val="PSI_Autores Car"/>
    <w:basedOn w:val="TextodecuerpoCar"/>
    <w:link w:val="PSIAutores"/>
    <w:uiPriority w:val="99"/>
    <w:locked/>
    <w:rsid w:val="00624F5A"/>
    <w:rPr>
      <w:sz w:val="24"/>
      <w:szCs w:val="24"/>
      <w:lang w:val="es-ES_tradnl"/>
    </w:rPr>
  </w:style>
  <w:style w:type="character" w:customStyle="1" w:styleId="PSITituloEngCar">
    <w:name w:val="PSI_TituloEng Car"/>
    <w:link w:val="PSITituloEng"/>
    <w:uiPriority w:val="99"/>
    <w:locked/>
    <w:rsid w:val="00624F5A"/>
    <w:rPr>
      <w:sz w:val="28"/>
      <w:szCs w:val="28"/>
      <w:lang w:val="en-GB" w:eastAsia="es-ES"/>
    </w:rPr>
  </w:style>
  <w:style w:type="character" w:customStyle="1" w:styleId="PSITituloCar">
    <w:name w:val="PSI_Titulo Car"/>
    <w:basedOn w:val="TextodecuerpoCar"/>
    <w:link w:val="PSITitulo"/>
    <w:uiPriority w:val="99"/>
    <w:locked/>
    <w:rsid w:val="00624F5A"/>
    <w:rPr>
      <w:sz w:val="24"/>
      <w:szCs w:val="24"/>
      <w:lang w:val="es-ES_tradnl"/>
    </w:rPr>
  </w:style>
  <w:style w:type="paragraph" w:customStyle="1" w:styleId="PSICorrespondencia">
    <w:name w:val="PSI_Correspondencia"/>
    <w:basedOn w:val="Textodecuerpo"/>
    <w:next w:val="PSINORMAL"/>
    <w:link w:val="PSICorrespondenciaCar"/>
    <w:uiPriority w:val="99"/>
    <w:rsid w:val="00624F5A"/>
    <w:pPr>
      <w:pBdr>
        <w:top w:val="single" w:sz="4" w:space="1" w:color="auto"/>
      </w:pBdr>
      <w:tabs>
        <w:tab w:val="left" w:pos="8504"/>
      </w:tabs>
      <w:spacing w:before="120"/>
      <w:ind w:right="-1"/>
    </w:pPr>
    <w:rPr>
      <w:sz w:val="20"/>
      <w:szCs w:val="20"/>
      <w:lang w:val="es-ES"/>
    </w:rPr>
  </w:style>
  <w:style w:type="paragraph" w:customStyle="1" w:styleId="PSI1">
    <w:name w:val="PSI_1"/>
    <w:basedOn w:val="Textodecuerpo"/>
    <w:next w:val="PSINORMAL"/>
    <w:link w:val="PSI1Car"/>
    <w:uiPriority w:val="99"/>
    <w:rsid w:val="00624F5A"/>
    <w:pPr>
      <w:tabs>
        <w:tab w:val="left" w:pos="567"/>
      </w:tabs>
      <w:spacing w:before="240" w:after="360"/>
      <w:jc w:val="center"/>
    </w:pPr>
    <w:rPr>
      <w:b/>
      <w:bCs/>
    </w:rPr>
  </w:style>
  <w:style w:type="paragraph" w:customStyle="1" w:styleId="PSINORMAL">
    <w:name w:val="PSI_NORMAL"/>
    <w:basedOn w:val="Textodecuerpo"/>
    <w:link w:val="PSINORMALCar"/>
    <w:uiPriority w:val="99"/>
    <w:rsid w:val="00624F5A"/>
    <w:pPr>
      <w:ind w:firstLine="567"/>
    </w:pPr>
  </w:style>
  <w:style w:type="character" w:customStyle="1" w:styleId="PSINORMALCar">
    <w:name w:val="PSI_NORMAL Car"/>
    <w:basedOn w:val="TextodecuerpoCar"/>
    <w:link w:val="PSINORMAL"/>
    <w:uiPriority w:val="99"/>
    <w:locked/>
    <w:rsid w:val="00624F5A"/>
    <w:rPr>
      <w:sz w:val="24"/>
      <w:szCs w:val="24"/>
      <w:lang w:val="es-ES_tradnl"/>
    </w:rPr>
  </w:style>
  <w:style w:type="character" w:customStyle="1" w:styleId="PSI1Car">
    <w:name w:val="PSI_1 Car"/>
    <w:link w:val="PSI1"/>
    <w:uiPriority w:val="99"/>
    <w:locked/>
    <w:rsid w:val="00624F5A"/>
    <w:rPr>
      <w:b/>
      <w:bCs/>
      <w:sz w:val="24"/>
      <w:szCs w:val="24"/>
      <w:lang w:val="es-ES_tradnl"/>
    </w:rPr>
  </w:style>
  <w:style w:type="character" w:customStyle="1" w:styleId="PSICorrespondenciaCar">
    <w:name w:val="PSI_Correspondencia Car"/>
    <w:basedOn w:val="TextodecuerpoCar"/>
    <w:link w:val="PSICorrespondencia"/>
    <w:uiPriority w:val="99"/>
    <w:locked/>
    <w:rsid w:val="00624F5A"/>
    <w:rPr>
      <w:sz w:val="24"/>
      <w:szCs w:val="24"/>
      <w:lang w:val="es-ES_tradnl"/>
    </w:rPr>
  </w:style>
  <w:style w:type="paragraph" w:customStyle="1" w:styleId="PSIEncabezado">
    <w:name w:val="PSI_Encabezado"/>
    <w:basedOn w:val="Encabezado"/>
    <w:link w:val="PSIEncabezadoCar"/>
    <w:uiPriority w:val="99"/>
    <w:rsid w:val="00624F5A"/>
    <w:pPr>
      <w:jc w:val="center"/>
    </w:pPr>
    <w:rPr>
      <w:rFonts w:cs="Times New Roman"/>
      <w:caps/>
      <w:lang w:val="es-ES"/>
    </w:rPr>
  </w:style>
  <w:style w:type="character" w:customStyle="1" w:styleId="PSIEncabezadoCar">
    <w:name w:val="PSI_Encabezado Car"/>
    <w:link w:val="PSIEncabezado"/>
    <w:uiPriority w:val="99"/>
    <w:locked/>
    <w:rsid w:val="00624F5A"/>
    <w:rPr>
      <w:rFonts w:ascii="Times" w:hAnsi="Times" w:cs="Times"/>
      <w:caps/>
      <w:sz w:val="24"/>
      <w:szCs w:val="24"/>
      <w:lang w:val="es-ES" w:eastAsia="es-ES"/>
    </w:rPr>
  </w:style>
  <w:style w:type="paragraph" w:customStyle="1" w:styleId="PSI2">
    <w:name w:val="PSI_2"/>
    <w:basedOn w:val="Textodecuerpo2"/>
    <w:next w:val="PSINORMAL"/>
    <w:link w:val="PSI2Car"/>
    <w:uiPriority w:val="99"/>
    <w:rsid w:val="00624F5A"/>
    <w:pPr>
      <w:spacing w:before="240" w:after="240" w:line="240" w:lineRule="auto"/>
    </w:pPr>
    <w:rPr>
      <w:b/>
      <w:bCs/>
    </w:rPr>
  </w:style>
  <w:style w:type="character" w:customStyle="1" w:styleId="PSI2Car">
    <w:name w:val="PSI_2 Car"/>
    <w:link w:val="PSI2"/>
    <w:uiPriority w:val="99"/>
    <w:locked/>
    <w:rsid w:val="00624F5A"/>
    <w:rPr>
      <w:b/>
      <w:bCs/>
      <w:sz w:val="24"/>
      <w:szCs w:val="24"/>
      <w:lang w:val="es-ES_tradnl"/>
    </w:rPr>
  </w:style>
  <w:style w:type="paragraph" w:customStyle="1" w:styleId="PSITablaT">
    <w:name w:val="PSI_TablaT"/>
    <w:basedOn w:val="Encabezado"/>
    <w:next w:val="PSITabla"/>
    <w:link w:val="PSITablaTCar"/>
    <w:uiPriority w:val="99"/>
    <w:rsid w:val="00624F5A"/>
    <w:pPr>
      <w:tabs>
        <w:tab w:val="clear" w:pos="4252"/>
        <w:tab w:val="clear" w:pos="8504"/>
      </w:tabs>
      <w:spacing w:before="240" w:after="240"/>
    </w:pPr>
    <w:rPr>
      <w:rFonts w:cs="Times New Roman"/>
      <w:lang w:val="es-ES"/>
    </w:rPr>
  </w:style>
  <w:style w:type="paragraph" w:customStyle="1" w:styleId="PSITabla">
    <w:name w:val="PSI_Tabla"/>
    <w:basedOn w:val="Encabezado"/>
    <w:next w:val="PSINORMAL"/>
    <w:link w:val="PSITablaCar"/>
    <w:uiPriority w:val="99"/>
    <w:rsid w:val="00624F5A"/>
    <w:pPr>
      <w:tabs>
        <w:tab w:val="clear" w:pos="4252"/>
        <w:tab w:val="clear" w:pos="8504"/>
      </w:tabs>
      <w:spacing w:after="240"/>
    </w:pPr>
    <w:rPr>
      <w:rFonts w:ascii="Times New Roman" w:hAnsi="Times New Roman" w:cs="Times New Roman"/>
      <w:i/>
      <w:iCs/>
      <w:sz w:val="20"/>
      <w:szCs w:val="20"/>
      <w:lang w:val="es-ES"/>
    </w:rPr>
  </w:style>
  <w:style w:type="character" w:customStyle="1" w:styleId="PSITablaCar">
    <w:name w:val="PSI_Tabla Car"/>
    <w:link w:val="PSITabla"/>
    <w:uiPriority w:val="99"/>
    <w:locked/>
    <w:rsid w:val="00624F5A"/>
    <w:rPr>
      <w:i/>
      <w:iCs/>
      <w:lang w:val="es-ES"/>
    </w:rPr>
  </w:style>
  <w:style w:type="character" w:customStyle="1" w:styleId="PSITablaTCar">
    <w:name w:val="PSI_TablaT Car"/>
    <w:link w:val="PSITablaT"/>
    <w:uiPriority w:val="99"/>
    <w:locked/>
    <w:rsid w:val="00624F5A"/>
    <w:rPr>
      <w:rFonts w:ascii="Times" w:hAnsi="Times" w:cs="Times"/>
      <w:sz w:val="24"/>
      <w:szCs w:val="24"/>
      <w:lang w:val="es-ES" w:eastAsia="es-ES"/>
    </w:rPr>
  </w:style>
  <w:style w:type="paragraph" w:customStyle="1" w:styleId="PSIReferencias">
    <w:name w:val="PSI_Referencias"/>
    <w:basedOn w:val="Normal"/>
    <w:link w:val="PSIReferenciasCar"/>
    <w:uiPriority w:val="99"/>
    <w:rsid w:val="00624F5A"/>
    <w:pPr>
      <w:ind w:left="567" w:hanging="567"/>
    </w:pPr>
  </w:style>
  <w:style w:type="character" w:customStyle="1" w:styleId="PSIReferenciasCar">
    <w:name w:val="PSI_Referencias Car"/>
    <w:link w:val="PSIReferencias"/>
    <w:uiPriority w:val="99"/>
    <w:locked/>
    <w:rsid w:val="00624F5A"/>
    <w:rPr>
      <w:sz w:val="24"/>
      <w:szCs w:val="24"/>
    </w:rPr>
  </w:style>
  <w:style w:type="paragraph" w:customStyle="1" w:styleId="PSIDescripcinBreve">
    <w:name w:val="PSI_DescripciónBreve"/>
    <w:basedOn w:val="Normal"/>
    <w:link w:val="PSIDescripcinBreveCar"/>
    <w:uiPriority w:val="99"/>
    <w:rsid w:val="00624F5A"/>
    <w:rPr>
      <w:lang w:val="es-ES_tradnl"/>
    </w:rPr>
  </w:style>
  <w:style w:type="character" w:customStyle="1" w:styleId="PSIDescripcinBreveCar">
    <w:name w:val="PSI_DescripciónBreve Car"/>
    <w:link w:val="PSIDescripcinBreve"/>
    <w:uiPriority w:val="99"/>
    <w:locked/>
    <w:rsid w:val="00624F5A"/>
    <w:rPr>
      <w:sz w:val="24"/>
      <w:szCs w:val="24"/>
      <w:lang w:val="es-ES_tradnl"/>
    </w:rPr>
  </w:style>
  <w:style w:type="paragraph" w:customStyle="1" w:styleId="PSIBreveDescripcionT">
    <w:name w:val="PSI_BreveDescripcionT"/>
    <w:basedOn w:val="PSIDescripcinBreve"/>
    <w:link w:val="PSIBreveDescripcionTCar"/>
    <w:uiPriority w:val="99"/>
    <w:rsid w:val="00624F5A"/>
    <w:rPr>
      <w:b/>
      <w:bCs/>
    </w:rPr>
  </w:style>
  <w:style w:type="character" w:customStyle="1" w:styleId="PSIBreveDescripcionTCar">
    <w:name w:val="PSI_BreveDescripcionT Car"/>
    <w:link w:val="PSIBreveDescripcionT"/>
    <w:uiPriority w:val="99"/>
    <w:locked/>
    <w:rsid w:val="00624F5A"/>
    <w:rPr>
      <w:b/>
      <w:bCs/>
      <w:sz w:val="24"/>
      <w:szCs w:val="24"/>
      <w:lang w:val="es-ES_tradnl"/>
    </w:rPr>
  </w:style>
  <w:style w:type="table" w:styleId="Tablaconcuadrcula">
    <w:name w:val="Table Grid"/>
    <w:basedOn w:val="Tablanormal"/>
    <w:uiPriority w:val="99"/>
    <w:rsid w:val="00624F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SI4">
    <w:name w:val="PSI_4"/>
    <w:basedOn w:val="PSI3"/>
    <w:next w:val="PSINORMAL"/>
    <w:uiPriority w:val="99"/>
    <w:rsid w:val="00624F5A"/>
    <w:rPr>
      <w:i/>
      <w:iCs/>
    </w:rPr>
  </w:style>
  <w:style w:type="paragraph" w:customStyle="1" w:styleId="PSI3">
    <w:name w:val="PSI_3"/>
    <w:basedOn w:val="PSINORMAL"/>
    <w:next w:val="PSINORMAL"/>
    <w:uiPriority w:val="99"/>
    <w:rsid w:val="00624F5A"/>
    <w:pPr>
      <w:spacing w:before="240" w:after="240"/>
    </w:pPr>
    <w:rPr>
      <w:b/>
      <w:bCs/>
    </w:rPr>
  </w:style>
  <w:style w:type="paragraph" w:customStyle="1" w:styleId="PSI5">
    <w:name w:val="PSI_5"/>
    <w:basedOn w:val="PSI4"/>
    <w:next w:val="PSINORMAL"/>
    <w:uiPriority w:val="99"/>
    <w:rsid w:val="00624F5A"/>
    <w:rPr>
      <w:b w:val="0"/>
      <w:bCs w:val="0"/>
    </w:rPr>
  </w:style>
  <w:style w:type="paragraph" w:customStyle="1" w:styleId="PSIFigura">
    <w:name w:val="PSI_Figura"/>
    <w:basedOn w:val="Normal"/>
    <w:link w:val="PSIFiguraCar"/>
    <w:uiPriority w:val="99"/>
    <w:rsid w:val="00624F5A"/>
    <w:pPr>
      <w:spacing w:before="240"/>
      <w:ind w:firstLine="425"/>
      <w:jc w:val="center"/>
    </w:pPr>
    <w:rPr>
      <w:sz w:val="20"/>
      <w:szCs w:val="20"/>
    </w:rPr>
  </w:style>
  <w:style w:type="character" w:customStyle="1" w:styleId="PSIFiguraCar">
    <w:name w:val="PSI_Figura Car"/>
    <w:basedOn w:val="PSITablaTCar"/>
    <w:link w:val="PSIFigura"/>
    <w:uiPriority w:val="99"/>
    <w:locked/>
    <w:rsid w:val="00624F5A"/>
    <w:rPr>
      <w:rFonts w:ascii="Times" w:hAnsi="Times" w:cs="Times"/>
      <w:sz w:val="24"/>
      <w:szCs w:val="24"/>
      <w:lang w:val="es-ES" w:eastAsia="es-ES"/>
    </w:rPr>
  </w:style>
  <w:style w:type="paragraph" w:customStyle="1" w:styleId="PSIReferenciasT">
    <w:name w:val="PSI_ReferenciasT"/>
    <w:basedOn w:val="PSINORMAL"/>
    <w:next w:val="PSIReferencias"/>
    <w:uiPriority w:val="99"/>
    <w:rsid w:val="00624F5A"/>
    <w:pPr>
      <w:spacing w:before="360" w:after="360"/>
    </w:pPr>
  </w:style>
  <w:style w:type="paragraph" w:styleId="Textodeglobo">
    <w:name w:val="Balloon Text"/>
    <w:basedOn w:val="Normal"/>
    <w:link w:val="TextodegloboCar"/>
    <w:uiPriority w:val="99"/>
    <w:semiHidden/>
    <w:rsid w:val="00624F5A"/>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278"/>
    <w:rPr>
      <w:sz w:val="0"/>
      <w:szCs w:val="0"/>
    </w:rPr>
  </w:style>
  <w:style w:type="paragraph" w:customStyle="1" w:styleId="PSILeyenda">
    <w:name w:val="PSI_Leyenda"/>
    <w:basedOn w:val="PSIFigura"/>
    <w:uiPriority w:val="99"/>
    <w:rsid w:val="00624F5A"/>
    <w:pPr>
      <w:spacing w:before="120" w:after="360"/>
      <w:ind w:firstLine="0"/>
      <w:jc w:val="both"/>
    </w:pPr>
  </w:style>
  <w:style w:type="paragraph" w:customStyle="1" w:styleId="PSITablaD">
    <w:name w:val="PSI_TablaD"/>
    <w:basedOn w:val="Normal"/>
    <w:uiPriority w:val="99"/>
    <w:rsid w:val="00624F5A"/>
    <w:pPr>
      <w:jc w:val="center"/>
    </w:pPr>
    <w:rPr>
      <w:sz w:val="20"/>
      <w:szCs w:val="20"/>
    </w:rPr>
  </w:style>
  <w:style w:type="paragraph" w:customStyle="1" w:styleId="PSIVieta">
    <w:name w:val="PSI_Viñeta"/>
    <w:basedOn w:val="PSINORMAL"/>
    <w:uiPriority w:val="99"/>
    <w:rsid w:val="00624F5A"/>
    <w:pPr>
      <w:numPr>
        <w:numId w:val="10"/>
      </w:numPr>
    </w:pPr>
  </w:style>
  <w:style w:type="paragraph" w:customStyle="1" w:styleId="EstiloPSIFiguraCursiva">
    <w:name w:val="Estilo PSI_Figura + Cursiva"/>
    <w:basedOn w:val="PSIFigura"/>
    <w:uiPriority w:val="99"/>
    <w:rsid w:val="00624F5A"/>
    <w:rPr>
      <w:i/>
      <w:iCs/>
    </w:rPr>
  </w:style>
  <w:style w:type="paragraph" w:customStyle="1" w:styleId="Listavistosa-nfasis11">
    <w:name w:val="Lista vistosa - Énfasis 11"/>
    <w:basedOn w:val="Normal"/>
    <w:uiPriority w:val="99"/>
    <w:rsid w:val="00624F5A"/>
    <w:pPr>
      <w:spacing w:after="200"/>
      <w:ind w:left="720"/>
      <w:jc w:val="left"/>
    </w:pPr>
    <w:rPr>
      <w:rFonts w:ascii="Cambria" w:hAnsi="Cambria" w:cs="Cambria"/>
      <w:lang w:val="es-ES_tradnl" w:eastAsia="en-US"/>
    </w:rPr>
  </w:style>
  <w:style w:type="paragraph" w:customStyle="1" w:styleId="References">
    <w:name w:val="References"/>
    <w:basedOn w:val="Normal"/>
    <w:uiPriority w:val="99"/>
    <w:rsid w:val="00624F5A"/>
    <w:pPr>
      <w:ind w:left="720" w:hanging="720"/>
      <w:jc w:val="left"/>
    </w:pPr>
    <w:rPr>
      <w:lang w:val="en-GB" w:eastAsia="en-US"/>
    </w:rPr>
  </w:style>
  <w:style w:type="character" w:styleId="Refdecomentario">
    <w:name w:val="annotation reference"/>
    <w:basedOn w:val="Fuentedeprrafopredeter"/>
    <w:uiPriority w:val="99"/>
    <w:semiHidden/>
    <w:unhideWhenUsed/>
    <w:rsid w:val="001A7B19"/>
    <w:rPr>
      <w:sz w:val="18"/>
      <w:szCs w:val="18"/>
    </w:rPr>
  </w:style>
  <w:style w:type="paragraph" w:styleId="Textocomentario">
    <w:name w:val="annotation text"/>
    <w:basedOn w:val="Normal"/>
    <w:link w:val="TextocomentarioCar"/>
    <w:uiPriority w:val="99"/>
    <w:semiHidden/>
    <w:unhideWhenUsed/>
    <w:rsid w:val="001A7B19"/>
  </w:style>
  <w:style w:type="character" w:customStyle="1" w:styleId="TextocomentarioCar">
    <w:name w:val="Texto comentario Car"/>
    <w:basedOn w:val="Fuentedeprrafopredeter"/>
    <w:link w:val="Textocomentario"/>
    <w:uiPriority w:val="99"/>
    <w:semiHidden/>
    <w:rsid w:val="001A7B19"/>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1A7B19"/>
    <w:rPr>
      <w:b/>
      <w:bCs/>
      <w:sz w:val="20"/>
      <w:szCs w:val="20"/>
    </w:rPr>
  </w:style>
  <w:style w:type="character" w:customStyle="1" w:styleId="AsuntodelcomentarioCar">
    <w:name w:val="Asunto del comentario Car"/>
    <w:basedOn w:val="TextocomentarioCar"/>
    <w:link w:val="Asuntodelcomentario"/>
    <w:uiPriority w:val="99"/>
    <w:semiHidden/>
    <w:rsid w:val="001A7B19"/>
    <w:rPr>
      <w:b/>
      <w:bCs/>
      <w:sz w:val="24"/>
      <w:szCs w:val="24"/>
      <w:lang w:val="es-ES" w:eastAsia="es-ES"/>
    </w:rPr>
  </w:style>
  <w:style w:type="paragraph" w:styleId="NormalWeb">
    <w:name w:val="Normal (Web)"/>
    <w:basedOn w:val="Normal"/>
    <w:uiPriority w:val="99"/>
    <w:rsid w:val="00A36ED5"/>
    <w:pPr>
      <w:spacing w:beforeLines="1" w:afterLines="1"/>
      <w:jc w:val="left"/>
    </w:pPr>
    <w:rPr>
      <w:rFonts w:ascii="Times" w:hAnsi="Times"/>
      <w:sz w:val="20"/>
      <w:szCs w:val="20"/>
      <w:lang w:val="es-ES_tradnl" w:eastAsia="es-ES_tradnl"/>
    </w:rPr>
  </w:style>
  <w:style w:type="paragraph" w:styleId="Textonotapie">
    <w:name w:val="footnote text"/>
    <w:basedOn w:val="Normal"/>
    <w:link w:val="TextonotapieCar"/>
    <w:rsid w:val="00C6328E"/>
  </w:style>
  <w:style w:type="character" w:customStyle="1" w:styleId="TextonotapieCar">
    <w:name w:val="Texto nota pie Car"/>
    <w:basedOn w:val="Fuentedeprrafopredeter"/>
    <w:link w:val="Textonotapie"/>
    <w:rsid w:val="00C6328E"/>
    <w:rPr>
      <w:sz w:val="24"/>
      <w:szCs w:val="24"/>
      <w:lang w:val="es-ES" w:eastAsia="es-ES"/>
    </w:rPr>
  </w:style>
  <w:style w:type="character" w:styleId="Refdenotaalpie">
    <w:name w:val="footnote reference"/>
    <w:basedOn w:val="Fuentedeprrafopredeter"/>
    <w:rsid w:val="00C63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6309">
      <w:bodyDiv w:val="1"/>
      <w:marLeft w:val="0"/>
      <w:marRight w:val="0"/>
      <w:marTop w:val="0"/>
      <w:marBottom w:val="0"/>
      <w:divBdr>
        <w:top w:val="none" w:sz="0" w:space="0" w:color="auto"/>
        <w:left w:val="none" w:sz="0" w:space="0" w:color="auto"/>
        <w:bottom w:val="none" w:sz="0" w:space="0" w:color="auto"/>
        <w:right w:val="none" w:sz="0" w:space="0" w:color="auto"/>
      </w:divBdr>
    </w:div>
    <w:div w:id="317226953">
      <w:bodyDiv w:val="1"/>
      <w:marLeft w:val="0"/>
      <w:marRight w:val="0"/>
      <w:marTop w:val="0"/>
      <w:marBottom w:val="0"/>
      <w:divBdr>
        <w:top w:val="none" w:sz="0" w:space="0" w:color="auto"/>
        <w:left w:val="none" w:sz="0" w:space="0" w:color="auto"/>
        <w:bottom w:val="none" w:sz="0" w:space="0" w:color="auto"/>
        <w:right w:val="none" w:sz="0" w:space="0" w:color="auto"/>
      </w:divBdr>
      <w:divsChild>
        <w:div w:id="804547969">
          <w:marLeft w:val="0"/>
          <w:marRight w:val="0"/>
          <w:marTop w:val="0"/>
          <w:marBottom w:val="0"/>
          <w:divBdr>
            <w:top w:val="none" w:sz="0" w:space="0" w:color="auto"/>
            <w:left w:val="none" w:sz="0" w:space="0" w:color="auto"/>
            <w:bottom w:val="none" w:sz="0" w:space="0" w:color="auto"/>
            <w:right w:val="none" w:sz="0" w:space="0" w:color="auto"/>
          </w:divBdr>
          <w:divsChild>
            <w:div w:id="499779759">
              <w:marLeft w:val="0"/>
              <w:marRight w:val="0"/>
              <w:marTop w:val="0"/>
              <w:marBottom w:val="0"/>
              <w:divBdr>
                <w:top w:val="none" w:sz="0" w:space="0" w:color="auto"/>
                <w:left w:val="none" w:sz="0" w:space="0" w:color="auto"/>
                <w:bottom w:val="none" w:sz="0" w:space="0" w:color="auto"/>
                <w:right w:val="none" w:sz="0" w:space="0" w:color="auto"/>
              </w:divBdr>
              <w:divsChild>
                <w:div w:id="1614286266">
                  <w:marLeft w:val="0"/>
                  <w:marRight w:val="0"/>
                  <w:marTop w:val="0"/>
                  <w:marBottom w:val="0"/>
                  <w:divBdr>
                    <w:top w:val="none" w:sz="0" w:space="0" w:color="auto"/>
                    <w:left w:val="none" w:sz="0" w:space="0" w:color="auto"/>
                    <w:bottom w:val="none" w:sz="0" w:space="0" w:color="auto"/>
                    <w:right w:val="none" w:sz="0" w:space="0" w:color="auto"/>
                  </w:divBdr>
                  <w:divsChild>
                    <w:div w:id="290013214">
                      <w:marLeft w:val="0"/>
                      <w:marRight w:val="0"/>
                      <w:marTop w:val="150"/>
                      <w:marBottom w:val="150"/>
                      <w:divBdr>
                        <w:top w:val="none" w:sz="0" w:space="0" w:color="auto"/>
                        <w:left w:val="none" w:sz="0" w:space="0" w:color="auto"/>
                        <w:bottom w:val="none" w:sz="0" w:space="0" w:color="auto"/>
                        <w:right w:val="none" w:sz="0" w:space="0" w:color="auto"/>
                      </w:divBdr>
                      <w:divsChild>
                        <w:div w:id="1513450347">
                          <w:marLeft w:val="0"/>
                          <w:marRight w:val="0"/>
                          <w:marTop w:val="0"/>
                          <w:marBottom w:val="0"/>
                          <w:divBdr>
                            <w:top w:val="none" w:sz="0" w:space="0" w:color="auto"/>
                            <w:left w:val="none" w:sz="0" w:space="0" w:color="auto"/>
                            <w:bottom w:val="none" w:sz="0" w:space="0" w:color="auto"/>
                            <w:right w:val="none" w:sz="0" w:space="0" w:color="auto"/>
                          </w:divBdr>
                          <w:divsChild>
                            <w:div w:id="466515712">
                              <w:marLeft w:val="0"/>
                              <w:marRight w:val="0"/>
                              <w:marTop w:val="0"/>
                              <w:marBottom w:val="0"/>
                              <w:divBdr>
                                <w:top w:val="none" w:sz="0" w:space="0" w:color="auto"/>
                                <w:left w:val="none" w:sz="0" w:space="0" w:color="auto"/>
                                <w:bottom w:val="none" w:sz="0" w:space="0" w:color="auto"/>
                                <w:right w:val="none" w:sz="0" w:space="0" w:color="auto"/>
                              </w:divBdr>
                              <w:divsChild>
                                <w:div w:id="998926554">
                                  <w:marLeft w:val="0"/>
                                  <w:marRight w:val="0"/>
                                  <w:marTop w:val="0"/>
                                  <w:marBottom w:val="0"/>
                                  <w:divBdr>
                                    <w:top w:val="none" w:sz="0" w:space="0" w:color="auto"/>
                                    <w:left w:val="none" w:sz="0" w:space="0" w:color="auto"/>
                                    <w:bottom w:val="none" w:sz="0" w:space="0" w:color="auto"/>
                                    <w:right w:val="none" w:sz="0" w:space="0" w:color="auto"/>
                                  </w:divBdr>
                                  <w:divsChild>
                                    <w:div w:id="925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144063">
      <w:bodyDiv w:val="1"/>
      <w:marLeft w:val="0"/>
      <w:marRight w:val="0"/>
      <w:marTop w:val="0"/>
      <w:marBottom w:val="0"/>
      <w:divBdr>
        <w:top w:val="none" w:sz="0" w:space="0" w:color="auto"/>
        <w:left w:val="none" w:sz="0" w:space="0" w:color="auto"/>
        <w:bottom w:val="none" w:sz="0" w:space="0" w:color="auto"/>
        <w:right w:val="none" w:sz="0" w:space="0" w:color="auto"/>
      </w:divBdr>
    </w:div>
    <w:div w:id="610550230">
      <w:bodyDiv w:val="1"/>
      <w:marLeft w:val="0"/>
      <w:marRight w:val="0"/>
      <w:marTop w:val="0"/>
      <w:marBottom w:val="0"/>
      <w:divBdr>
        <w:top w:val="none" w:sz="0" w:space="0" w:color="auto"/>
        <w:left w:val="none" w:sz="0" w:space="0" w:color="auto"/>
        <w:bottom w:val="none" w:sz="0" w:space="0" w:color="auto"/>
        <w:right w:val="none" w:sz="0" w:space="0" w:color="auto"/>
      </w:divBdr>
    </w:div>
    <w:div w:id="907807458">
      <w:bodyDiv w:val="1"/>
      <w:marLeft w:val="0"/>
      <w:marRight w:val="0"/>
      <w:marTop w:val="0"/>
      <w:marBottom w:val="0"/>
      <w:divBdr>
        <w:top w:val="none" w:sz="0" w:space="0" w:color="auto"/>
        <w:left w:val="none" w:sz="0" w:space="0" w:color="auto"/>
        <w:bottom w:val="none" w:sz="0" w:space="0" w:color="auto"/>
        <w:right w:val="none" w:sz="0" w:space="0" w:color="auto"/>
      </w:divBdr>
      <w:divsChild>
        <w:div w:id="1690525247">
          <w:marLeft w:val="0"/>
          <w:marRight w:val="0"/>
          <w:marTop w:val="0"/>
          <w:marBottom w:val="0"/>
          <w:divBdr>
            <w:top w:val="none" w:sz="0" w:space="0" w:color="auto"/>
            <w:left w:val="none" w:sz="0" w:space="0" w:color="auto"/>
            <w:bottom w:val="none" w:sz="0" w:space="0" w:color="auto"/>
            <w:right w:val="none" w:sz="0" w:space="0" w:color="auto"/>
          </w:divBdr>
          <w:divsChild>
            <w:div w:id="1452743207">
              <w:marLeft w:val="0"/>
              <w:marRight w:val="0"/>
              <w:marTop w:val="0"/>
              <w:marBottom w:val="0"/>
              <w:divBdr>
                <w:top w:val="none" w:sz="0" w:space="0" w:color="auto"/>
                <w:left w:val="none" w:sz="0" w:space="0" w:color="auto"/>
                <w:bottom w:val="none" w:sz="0" w:space="0" w:color="auto"/>
                <w:right w:val="none" w:sz="0" w:space="0" w:color="auto"/>
              </w:divBdr>
              <w:divsChild>
                <w:div w:id="1727023241">
                  <w:marLeft w:val="0"/>
                  <w:marRight w:val="0"/>
                  <w:marTop w:val="0"/>
                  <w:marBottom w:val="0"/>
                  <w:divBdr>
                    <w:top w:val="none" w:sz="0" w:space="0" w:color="auto"/>
                    <w:left w:val="none" w:sz="0" w:space="0" w:color="auto"/>
                    <w:bottom w:val="none" w:sz="0" w:space="0" w:color="auto"/>
                    <w:right w:val="none" w:sz="0" w:space="0" w:color="auto"/>
                  </w:divBdr>
                  <w:divsChild>
                    <w:div w:id="1904561387">
                      <w:marLeft w:val="0"/>
                      <w:marRight w:val="0"/>
                      <w:marTop w:val="150"/>
                      <w:marBottom w:val="150"/>
                      <w:divBdr>
                        <w:top w:val="none" w:sz="0" w:space="0" w:color="auto"/>
                        <w:left w:val="none" w:sz="0" w:space="0" w:color="auto"/>
                        <w:bottom w:val="none" w:sz="0" w:space="0" w:color="auto"/>
                        <w:right w:val="none" w:sz="0" w:space="0" w:color="auto"/>
                      </w:divBdr>
                      <w:divsChild>
                        <w:div w:id="579482440">
                          <w:marLeft w:val="0"/>
                          <w:marRight w:val="0"/>
                          <w:marTop w:val="0"/>
                          <w:marBottom w:val="0"/>
                          <w:divBdr>
                            <w:top w:val="none" w:sz="0" w:space="0" w:color="auto"/>
                            <w:left w:val="none" w:sz="0" w:space="0" w:color="auto"/>
                            <w:bottom w:val="none" w:sz="0" w:space="0" w:color="auto"/>
                            <w:right w:val="none" w:sz="0" w:space="0" w:color="auto"/>
                          </w:divBdr>
                          <w:divsChild>
                            <w:div w:id="704526998">
                              <w:marLeft w:val="0"/>
                              <w:marRight w:val="0"/>
                              <w:marTop w:val="0"/>
                              <w:marBottom w:val="0"/>
                              <w:divBdr>
                                <w:top w:val="none" w:sz="0" w:space="0" w:color="auto"/>
                                <w:left w:val="none" w:sz="0" w:space="0" w:color="auto"/>
                                <w:bottom w:val="none" w:sz="0" w:space="0" w:color="auto"/>
                                <w:right w:val="none" w:sz="0" w:space="0" w:color="auto"/>
                              </w:divBdr>
                              <w:divsChild>
                                <w:div w:id="2053188882">
                                  <w:marLeft w:val="0"/>
                                  <w:marRight w:val="0"/>
                                  <w:marTop w:val="0"/>
                                  <w:marBottom w:val="0"/>
                                  <w:divBdr>
                                    <w:top w:val="none" w:sz="0" w:space="0" w:color="auto"/>
                                    <w:left w:val="none" w:sz="0" w:space="0" w:color="auto"/>
                                    <w:bottom w:val="none" w:sz="0" w:space="0" w:color="auto"/>
                                    <w:right w:val="none" w:sz="0" w:space="0" w:color="auto"/>
                                  </w:divBdr>
                                  <w:divsChild>
                                    <w:div w:id="1228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424774">
      <w:bodyDiv w:val="1"/>
      <w:marLeft w:val="0"/>
      <w:marRight w:val="0"/>
      <w:marTop w:val="0"/>
      <w:marBottom w:val="0"/>
      <w:divBdr>
        <w:top w:val="none" w:sz="0" w:space="0" w:color="auto"/>
        <w:left w:val="none" w:sz="0" w:space="0" w:color="auto"/>
        <w:bottom w:val="none" w:sz="0" w:space="0" w:color="auto"/>
        <w:right w:val="none" w:sz="0" w:space="0" w:color="auto"/>
      </w:divBdr>
      <w:divsChild>
        <w:div w:id="1600793004">
          <w:marLeft w:val="0"/>
          <w:marRight w:val="0"/>
          <w:marTop w:val="0"/>
          <w:marBottom w:val="0"/>
          <w:divBdr>
            <w:top w:val="none" w:sz="0" w:space="0" w:color="auto"/>
            <w:left w:val="none" w:sz="0" w:space="0" w:color="auto"/>
            <w:bottom w:val="none" w:sz="0" w:space="0" w:color="auto"/>
            <w:right w:val="none" w:sz="0" w:space="0" w:color="auto"/>
          </w:divBdr>
          <w:divsChild>
            <w:div w:id="858592493">
              <w:marLeft w:val="0"/>
              <w:marRight w:val="0"/>
              <w:marTop w:val="0"/>
              <w:marBottom w:val="0"/>
              <w:divBdr>
                <w:top w:val="none" w:sz="0" w:space="0" w:color="auto"/>
                <w:left w:val="none" w:sz="0" w:space="0" w:color="auto"/>
                <w:bottom w:val="none" w:sz="0" w:space="0" w:color="auto"/>
                <w:right w:val="none" w:sz="0" w:space="0" w:color="auto"/>
              </w:divBdr>
              <w:divsChild>
                <w:div w:id="1244798466">
                  <w:marLeft w:val="0"/>
                  <w:marRight w:val="0"/>
                  <w:marTop w:val="0"/>
                  <w:marBottom w:val="0"/>
                  <w:divBdr>
                    <w:top w:val="none" w:sz="0" w:space="0" w:color="auto"/>
                    <w:left w:val="none" w:sz="0" w:space="0" w:color="auto"/>
                    <w:bottom w:val="none" w:sz="0" w:space="0" w:color="auto"/>
                    <w:right w:val="none" w:sz="0" w:space="0" w:color="auto"/>
                  </w:divBdr>
                  <w:divsChild>
                    <w:div w:id="769812416">
                      <w:marLeft w:val="0"/>
                      <w:marRight w:val="0"/>
                      <w:marTop w:val="150"/>
                      <w:marBottom w:val="150"/>
                      <w:divBdr>
                        <w:top w:val="none" w:sz="0" w:space="0" w:color="auto"/>
                        <w:left w:val="none" w:sz="0" w:space="0" w:color="auto"/>
                        <w:bottom w:val="none" w:sz="0" w:space="0" w:color="auto"/>
                        <w:right w:val="none" w:sz="0" w:space="0" w:color="auto"/>
                      </w:divBdr>
                      <w:divsChild>
                        <w:div w:id="423261547">
                          <w:marLeft w:val="0"/>
                          <w:marRight w:val="0"/>
                          <w:marTop w:val="0"/>
                          <w:marBottom w:val="0"/>
                          <w:divBdr>
                            <w:top w:val="none" w:sz="0" w:space="0" w:color="auto"/>
                            <w:left w:val="none" w:sz="0" w:space="0" w:color="auto"/>
                            <w:bottom w:val="none" w:sz="0" w:space="0" w:color="auto"/>
                            <w:right w:val="none" w:sz="0" w:space="0" w:color="auto"/>
                          </w:divBdr>
                          <w:divsChild>
                            <w:div w:id="1871720455">
                              <w:marLeft w:val="0"/>
                              <w:marRight w:val="0"/>
                              <w:marTop w:val="0"/>
                              <w:marBottom w:val="0"/>
                              <w:divBdr>
                                <w:top w:val="none" w:sz="0" w:space="0" w:color="auto"/>
                                <w:left w:val="none" w:sz="0" w:space="0" w:color="auto"/>
                                <w:bottom w:val="none" w:sz="0" w:space="0" w:color="auto"/>
                                <w:right w:val="none" w:sz="0" w:space="0" w:color="auto"/>
                              </w:divBdr>
                              <w:divsChild>
                                <w:div w:id="693774682">
                                  <w:marLeft w:val="0"/>
                                  <w:marRight w:val="0"/>
                                  <w:marTop w:val="0"/>
                                  <w:marBottom w:val="0"/>
                                  <w:divBdr>
                                    <w:top w:val="none" w:sz="0" w:space="0" w:color="auto"/>
                                    <w:left w:val="none" w:sz="0" w:space="0" w:color="auto"/>
                                    <w:bottom w:val="none" w:sz="0" w:space="0" w:color="auto"/>
                                    <w:right w:val="none" w:sz="0" w:space="0" w:color="auto"/>
                                  </w:divBdr>
                                  <w:divsChild>
                                    <w:div w:id="639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996354">
      <w:bodyDiv w:val="1"/>
      <w:marLeft w:val="0"/>
      <w:marRight w:val="0"/>
      <w:marTop w:val="0"/>
      <w:marBottom w:val="0"/>
      <w:divBdr>
        <w:top w:val="none" w:sz="0" w:space="0" w:color="auto"/>
        <w:left w:val="none" w:sz="0" w:space="0" w:color="auto"/>
        <w:bottom w:val="none" w:sz="0" w:space="0" w:color="auto"/>
        <w:right w:val="none" w:sz="0" w:space="0" w:color="auto"/>
      </w:divBdr>
      <w:divsChild>
        <w:div w:id="1193155728">
          <w:marLeft w:val="0"/>
          <w:marRight w:val="0"/>
          <w:marTop w:val="0"/>
          <w:marBottom w:val="0"/>
          <w:divBdr>
            <w:top w:val="none" w:sz="0" w:space="0" w:color="auto"/>
            <w:left w:val="none" w:sz="0" w:space="0" w:color="auto"/>
            <w:bottom w:val="none" w:sz="0" w:space="0" w:color="auto"/>
            <w:right w:val="none" w:sz="0" w:space="0" w:color="auto"/>
          </w:divBdr>
          <w:divsChild>
            <w:div w:id="1996760322">
              <w:marLeft w:val="0"/>
              <w:marRight w:val="0"/>
              <w:marTop w:val="0"/>
              <w:marBottom w:val="0"/>
              <w:divBdr>
                <w:top w:val="none" w:sz="0" w:space="0" w:color="auto"/>
                <w:left w:val="none" w:sz="0" w:space="0" w:color="auto"/>
                <w:bottom w:val="none" w:sz="0" w:space="0" w:color="auto"/>
                <w:right w:val="none" w:sz="0" w:space="0" w:color="auto"/>
              </w:divBdr>
              <w:divsChild>
                <w:div w:id="1264418791">
                  <w:marLeft w:val="0"/>
                  <w:marRight w:val="0"/>
                  <w:marTop w:val="0"/>
                  <w:marBottom w:val="0"/>
                  <w:divBdr>
                    <w:top w:val="none" w:sz="0" w:space="0" w:color="auto"/>
                    <w:left w:val="none" w:sz="0" w:space="0" w:color="auto"/>
                    <w:bottom w:val="none" w:sz="0" w:space="0" w:color="auto"/>
                    <w:right w:val="none" w:sz="0" w:space="0" w:color="auto"/>
                  </w:divBdr>
                  <w:divsChild>
                    <w:div w:id="779446475">
                      <w:marLeft w:val="0"/>
                      <w:marRight w:val="0"/>
                      <w:marTop w:val="150"/>
                      <w:marBottom w:val="150"/>
                      <w:divBdr>
                        <w:top w:val="none" w:sz="0" w:space="0" w:color="auto"/>
                        <w:left w:val="none" w:sz="0" w:space="0" w:color="auto"/>
                        <w:bottom w:val="none" w:sz="0" w:space="0" w:color="auto"/>
                        <w:right w:val="none" w:sz="0" w:space="0" w:color="auto"/>
                      </w:divBdr>
                      <w:divsChild>
                        <w:div w:id="213781442">
                          <w:marLeft w:val="0"/>
                          <w:marRight w:val="0"/>
                          <w:marTop w:val="0"/>
                          <w:marBottom w:val="0"/>
                          <w:divBdr>
                            <w:top w:val="none" w:sz="0" w:space="0" w:color="auto"/>
                            <w:left w:val="none" w:sz="0" w:space="0" w:color="auto"/>
                            <w:bottom w:val="none" w:sz="0" w:space="0" w:color="auto"/>
                            <w:right w:val="none" w:sz="0" w:space="0" w:color="auto"/>
                          </w:divBdr>
                          <w:divsChild>
                            <w:div w:id="1402825646">
                              <w:marLeft w:val="0"/>
                              <w:marRight w:val="0"/>
                              <w:marTop w:val="0"/>
                              <w:marBottom w:val="0"/>
                              <w:divBdr>
                                <w:top w:val="none" w:sz="0" w:space="0" w:color="auto"/>
                                <w:left w:val="none" w:sz="0" w:space="0" w:color="auto"/>
                                <w:bottom w:val="none" w:sz="0" w:space="0" w:color="auto"/>
                                <w:right w:val="none" w:sz="0" w:space="0" w:color="auto"/>
                              </w:divBdr>
                              <w:divsChild>
                                <w:div w:id="1008600934">
                                  <w:marLeft w:val="0"/>
                                  <w:marRight w:val="0"/>
                                  <w:marTop w:val="0"/>
                                  <w:marBottom w:val="0"/>
                                  <w:divBdr>
                                    <w:top w:val="none" w:sz="0" w:space="0" w:color="auto"/>
                                    <w:left w:val="none" w:sz="0" w:space="0" w:color="auto"/>
                                    <w:bottom w:val="none" w:sz="0" w:space="0" w:color="auto"/>
                                    <w:right w:val="none" w:sz="0" w:space="0" w:color="auto"/>
                                  </w:divBdr>
                                  <w:divsChild>
                                    <w:div w:id="8651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6485">
      <w:bodyDiv w:val="1"/>
      <w:marLeft w:val="0"/>
      <w:marRight w:val="0"/>
      <w:marTop w:val="0"/>
      <w:marBottom w:val="0"/>
      <w:divBdr>
        <w:top w:val="none" w:sz="0" w:space="0" w:color="auto"/>
        <w:left w:val="none" w:sz="0" w:space="0" w:color="auto"/>
        <w:bottom w:val="none" w:sz="0" w:space="0" w:color="auto"/>
        <w:right w:val="none" w:sz="0" w:space="0" w:color="auto"/>
      </w:divBdr>
    </w:div>
    <w:div w:id="1792090227">
      <w:bodyDiv w:val="1"/>
      <w:marLeft w:val="0"/>
      <w:marRight w:val="0"/>
      <w:marTop w:val="0"/>
      <w:marBottom w:val="0"/>
      <w:divBdr>
        <w:top w:val="none" w:sz="0" w:space="0" w:color="auto"/>
        <w:left w:val="none" w:sz="0" w:space="0" w:color="auto"/>
        <w:bottom w:val="none" w:sz="0" w:space="0" w:color="auto"/>
        <w:right w:val="none" w:sz="0" w:space="0" w:color="auto"/>
      </w:divBdr>
      <w:divsChild>
        <w:div w:id="1300187050">
          <w:marLeft w:val="0"/>
          <w:marRight w:val="0"/>
          <w:marTop w:val="0"/>
          <w:marBottom w:val="0"/>
          <w:divBdr>
            <w:top w:val="single" w:sz="36" w:space="8" w:color="FFFFFF"/>
            <w:left w:val="none" w:sz="0" w:space="0" w:color="auto"/>
            <w:bottom w:val="none" w:sz="0" w:space="0" w:color="auto"/>
            <w:right w:val="none" w:sz="0" w:space="0" w:color="auto"/>
          </w:divBdr>
          <w:divsChild>
            <w:div w:id="179122078">
              <w:marLeft w:val="0"/>
              <w:marRight w:val="0"/>
              <w:marTop w:val="0"/>
              <w:marBottom w:val="0"/>
              <w:divBdr>
                <w:top w:val="none" w:sz="0" w:space="0" w:color="auto"/>
                <w:left w:val="none" w:sz="0" w:space="0" w:color="auto"/>
                <w:bottom w:val="none" w:sz="0" w:space="0" w:color="auto"/>
                <w:right w:val="none" w:sz="0" w:space="0" w:color="auto"/>
              </w:divBdr>
              <w:divsChild>
                <w:div w:id="325137358">
                  <w:marLeft w:val="-225"/>
                  <w:marRight w:val="-225"/>
                  <w:marTop w:val="0"/>
                  <w:marBottom w:val="0"/>
                  <w:divBdr>
                    <w:top w:val="none" w:sz="0" w:space="0" w:color="auto"/>
                    <w:left w:val="none" w:sz="0" w:space="0" w:color="auto"/>
                    <w:bottom w:val="none" w:sz="0" w:space="0" w:color="auto"/>
                    <w:right w:val="none" w:sz="0" w:space="0" w:color="auto"/>
                  </w:divBdr>
                  <w:divsChild>
                    <w:div w:id="1253927463">
                      <w:marLeft w:val="0"/>
                      <w:marRight w:val="0"/>
                      <w:marTop w:val="0"/>
                      <w:marBottom w:val="0"/>
                      <w:divBdr>
                        <w:top w:val="none" w:sz="0" w:space="0" w:color="auto"/>
                        <w:left w:val="none" w:sz="0" w:space="0" w:color="auto"/>
                        <w:bottom w:val="none" w:sz="0" w:space="0" w:color="auto"/>
                        <w:right w:val="none" w:sz="0" w:space="0" w:color="auto"/>
                      </w:divBdr>
                      <w:divsChild>
                        <w:div w:id="17701421">
                          <w:marLeft w:val="-225"/>
                          <w:marRight w:val="-225"/>
                          <w:marTop w:val="0"/>
                          <w:marBottom w:val="0"/>
                          <w:divBdr>
                            <w:top w:val="none" w:sz="0" w:space="0" w:color="auto"/>
                            <w:left w:val="none" w:sz="0" w:space="0" w:color="auto"/>
                            <w:bottom w:val="none" w:sz="0" w:space="0" w:color="auto"/>
                            <w:right w:val="none" w:sz="0" w:space="0" w:color="auto"/>
                          </w:divBdr>
                          <w:divsChild>
                            <w:div w:id="2361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png"/><Relationship Id="rId16" Type="http://schemas.openxmlformats.org/officeDocument/2006/relationships/hyperlink" Target="http://www.tandfonline.com/toc/hmpe20/8/4"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javier.sanchez@um.e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7136</Words>
  <Characters>39248</Characters>
  <Application>Microsoft Macintosh Word</Application>
  <DocSecurity>0</DocSecurity>
  <Lines>327</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DISEÑO Y VALIDACIÓN DE UN INSTRUMENTO DE OBSERVACIÓN DE CONDUCTAS QUE ALTERAN LA CONVIVENCIA EN LAS CLASES DE EDUCACIÓN FÍSICA (CACEF)</vt:lpstr>
      <vt:lpstr>DISEÑO Y VALIDACIÓN DE UN INSTRUMENTO DE OBSERVACIÓN DE CONDUCTAS QUE ALTERAN LA CONVIVENCIA EN LAS CLASES DE EDUCACIÓN FÍSICA (CACEF)</vt:lpstr>
    </vt:vector>
  </TitlesOfParts>
  <Company/>
  <LinksUpToDate>false</LinksUpToDate>
  <CharactersWithSpaces>46292</CharactersWithSpaces>
  <SharedDoc>false</SharedDoc>
  <HLinks>
    <vt:vector size="6" baseType="variant">
      <vt:variant>
        <vt:i4>393250</vt:i4>
      </vt:variant>
      <vt:variant>
        <vt:i4>0</vt:i4>
      </vt:variant>
      <vt:variant>
        <vt:i4>0</vt:i4>
      </vt:variant>
      <vt:variant>
        <vt:i4>5</vt:i4>
      </vt:variant>
      <vt:variant>
        <vt:lpwstr>http://www.tandfonline.com/toc/hmpe20/8/4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VALIDACIÓN DE UN INSTRUMENTO DE OBSERVACIÓN DE CONDUCTAS QUE ALTERAN LA CONVIVENCIA EN LAS CLASES DE EDUCACIÓN FÍSICA (CACEF)</dc:title>
  <dc:subject/>
  <dc:creator/>
  <cp:keywords/>
  <cp:lastModifiedBy/>
  <cp:revision>1</cp:revision>
  <cp:lastPrinted>2010-12-15T09:55:00Z</cp:lastPrinted>
  <dcterms:created xsi:type="dcterms:W3CDTF">2017-09-22T10:17:00Z</dcterms:created>
  <dcterms:modified xsi:type="dcterms:W3CDTF">2017-09-22T10:17:00Z</dcterms:modified>
</cp:coreProperties>
</file>